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2026 데이터+AI 혁신 챌린지 · 데이터 문제해결 부문 — 신청서 원고 ('AI·데이터 레시피')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공모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 데이터+AI 혁신 챌린지 · 데이터 문제해결 부문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주최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과학기술정보통신부 · 한국데이터산업진흥원 (검색 요약 · 원문 미대조)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마감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2026-10-22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접속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https://placeos.web.app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레시피 이름</w:t>
      </w:r>
    </w:p>
    <w:p>
      <w:r>
        <w:rPr>
          <w:rFonts w:ascii="Malgun Gothic" w:hAnsi="Malgun Gothic" w:eastAsia="Malgun Gothic" w:cs="Malgun Gothic"/>
          <w:b w:val="0"/>
        </w:rPr>
        <w:t>건물·층 단위 공실 읽기 레시피 — 흩어진 공개 데이터를 건물 한 채로 묶어 '어느 층이 비었는가'에 답하고, 그 답을 얼마나 믿을지 함께 적는다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1. 풀려는 문제</w:t>
      </w:r>
    </w:p>
    <w:p>
      <w:r>
        <w:rPr>
          <w:rFonts w:ascii="Malgun Gothic" w:hAnsi="Malgun Gothic" w:eastAsia="Malgun Gothic" w:cs="Malgun Gothic"/>
          <w:b w:val="0"/>
        </w:rPr>
        <w:t>상가 공실은 상권·분기 단위로만 공개됩니다. 그런데 창업자와 행정이 내려야 할 결정은 건물과 층 단위입니다. 건축물대장, 상가정보, 인허가(개·폐업), 임대동향이 서로 다른 기관에서 서로 다른 키와 단위로 공개되어, 한 자리를 판단하려면 사람이 모아 읽어야 합니다. 이 레시피가 푸는 문제는 두 가지입니다.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결합</w:t>
      </w:r>
      <w:r>
        <w:rPr>
          <w:rFonts w:ascii="Malgun Gothic" w:hAnsi="Malgun Gothic" w:eastAsia="Malgun Gothic" w:cs="Malgun Gothic"/>
          <w:b w:val="0"/>
        </w:rPr>
        <w:t>: 흩어진 공개 데이터로 건물·층 단위 공실을 계산할 수 있는가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신뢰</w:t>
      </w:r>
      <w:r>
        <w:rPr>
          <w:rFonts w:ascii="Malgun Gothic" w:hAnsi="Malgun Gothic" w:eastAsia="Malgun Gothic" w:cs="Malgun Gothic"/>
          <w:b w:val="0"/>
        </w:rPr>
        <w:t>: 계산한 값을 어디까지 믿을 수 있는지 어떻게 밝힐 것인가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2. 쓰는 데이터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자료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기관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쓰임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GIS건물통합정보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국토교통부 브이월드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 윤곽·좌표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건축물대장(전유부·층별개요)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국토교통부 건축HUB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층별 구성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상가(상권)정보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소상공인시장진흥공단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점포 위치·업종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지방행정 인허가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행정안전부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개·폐업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상업용부동산 임대동향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한국부동산원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 단위 공실·임대 앵커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상권분석·생활인구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서울 열린데이터광장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수요 신호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>전량 공개 데이터이며 공식 API 로 받습니다. 수집기와 실행 명령이 저장소에 있어 같은 경로로 다시 받을 수 있습니다. 민간 데이터를 크롤링하지 않고, 개인의 신용·거래 정보도 다루지 않습니다.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3. 레시피 — 단계마다 입력·출력·확인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단계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하는 일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입력 → 출력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어떻게 확인하나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① 수집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공식 API 로 원본을 받아 가공 없이 보관(Bronze)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각 기관 API → 원본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수집 명령과 입력 묶음을 고정(동결)하고 파일 해시를 남긴다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② 결합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 고유번호(PNU) 한 키로 윤곽·층별 구성·영업 점포를 합친다(Silver)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원본 → 건물 단위 표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지번(집계 단위)과 폴리곤(표시 단위)을 구분해 센다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③ 산출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건물·층 단위 공실을 계산한다(Gold). 정보가 부족해 한 층에 배정하지 못하면 범위로 낸다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 단위 표 → 층별 공실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값마다 건축물대장 기반 집계인지 합성 추정인지를 응답 필드로 구분한다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④ 판정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모델 성능을 같은 표본의 무정보 베이스라인과의 차이와 95% 구간으로 쓴다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산출물 → 판정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구간이 0 을 품으면 '구분 불가'이며 통과가 아니다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⑤ 재현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같은 입력으로 다시 돌려 일치를 본다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동결 입력 → 재계산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`python scripts/kpi_baseline.py` 로 판정을 다시 낸다(읽기 전용)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4. 결과</w:t>
      </w:r>
    </w:p>
    <w:p>
      <w:r>
        <w:rPr>
          <w:rFonts w:ascii="Malgun Gothic" w:hAnsi="Malgun Gothic" w:eastAsia="Malgun Gothic" w:cs="Malgun Gothic"/>
          <w:b/>
        </w:rPr>
        <w:t>범위.</w:t>
      </w:r>
      <w:r>
        <w:rPr>
          <w:rFonts w:ascii="Malgun Gothic" w:hAnsi="Malgun Gothic" w:eastAsia="Malgun Gothic" w:cs="Malgun Gothic"/>
          <w:b w:val="0"/>
        </w:rPr>
        <w:t xml:space="preserve"> 서울 81거점의 건축물대장 기반 층별 공실 산출물이고, 실제 공실 유닛 인벤토리는 840유닛, 마스터 건물 폴리곤은 52,642개(동결한 입력 묶음 기준)입니다.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 성능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같은 표본의 무정보 베이스라인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차이 (95% 구간)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판정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업종 추천(GNN) · Top-3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92.0%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거점 사전분포 기준선 88.4%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+3.63%p [+3.00, +4.25]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실력 (시험 18,087자리)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오차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MAE 0.822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거점 평균 MAE 0.998 (지속성 1.190)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기술점수 +17.6% [+11.6%, +24.5%]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방향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80.0% (192/240)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'평균 쪽' 규칙 68.8% ('항상 하락' 55.0%)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+11.3%p [+5.4, +17.1]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>업종 추천은 사전분포가 이미 88.4% 를 맞히므로 모델이 더한 몫은 +3.63%p 입니다. 공실 예측은 두 무정보 규칙 중 강한 쪽보다 앞섰지만 아직 확정 전이고, 확정은 모델이 한 번도 보지 않은 2026년 3분기 데이터로만 합니다. 이 표는 업종 추천과 공실 추세의 성능이며 특정 가게의 성패를 맞히는 성능이 아닙니다.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5. 이 레시피를 다른 곳에서 쓰려면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다른 도시</w:t>
      </w:r>
      <w:r>
        <w:rPr>
          <w:rFonts w:ascii="Malgun Gothic" w:hAnsi="Malgun Gothic" w:eastAsia="Malgun Gothic" w:cs="Malgun Gothic"/>
          <w:b w:val="0"/>
        </w:rPr>
        <w:t>: 레시피 ①~⑤ 를 그대로 쓰되 서울 전용 소스(서울 열린데이터광장 등)는 도시별로 교체합니다. 거점을 하나 세우는 절차가 문서화된 선형 체인이라 비용을 미리 가늠할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다른 활용자</w:t>
      </w:r>
      <w:r>
        <w:rPr>
          <w:rFonts w:ascii="Malgun Gothic" w:hAnsi="Malgun Gothic" w:eastAsia="Malgun Gothic" w:cs="Malgun Gothic"/>
          <w:b w:val="0"/>
        </w:rPr>
        <w:t>: 건물·층 단위 공실과 그 근거 등급을 필요로 하는 곳이면 같은 산출물을 씁니다. 활용 사례는 아직 없고, 이용 기관 확보는 목표일 뿐입니다.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개선</w:t>
      </w:r>
      <w:r>
        <w:rPr>
          <w:rFonts w:ascii="Malgun Gothic" w:hAnsi="Malgun Gothic" w:eastAsia="Malgun Gothic" w:cs="Malgun Gothic"/>
          <w:b w:val="0"/>
        </w:rPr>
        <w:t>: 현장 확인 결과를 독립 검토 표본의 정답으로 쌓아 아래 한계 1을 닫는 것이 첫 과제입니다.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6. 한계</w:t>
      </w:r>
    </w:p>
    <w:p>
      <w:r>
        <w:rPr>
          <w:rFonts w:ascii="Malgun Gothic" w:hAnsi="Malgun Gothic" w:eastAsia="Malgun Gothic" w:cs="Malgun Gothic"/>
          <w:b w:val="0"/>
        </w:rPr>
        <w:t xml:space="preserve">1. </w:t>
      </w:r>
      <w:r>
        <w:rPr>
          <w:rFonts w:ascii="Malgun Gothic" w:hAnsi="Malgun Gothic" w:eastAsia="Malgun Gothic" w:cs="Malgun Gothic"/>
          <w:b/>
        </w:rPr>
        <w:t>건축물대장 기반 산출 공실률의 현실 정확도는 평가하지 못했습니다.</w:t>
      </w:r>
      <w:r>
        <w:rPr>
          <w:rFonts w:ascii="Malgun Gothic" w:hAnsi="Malgun Gothic" w:eastAsia="Malgun Gothic" w:cs="Malgun Gothic"/>
          <w:b w:val="0"/>
        </w:rPr>
        <w:t xml:space="preserve"> 원천 자료의 관측 시점이 서로 달라 전 거점을 동시점으로 맞출 수 없고, 사람이 정답을 붙일 독립 검토 표본 211개는 아직 전부 미확정(unresolved) 상태입니다. 그래서 '실측'이라 부르지 않습니다.</w:t>
      </w:r>
    </w:p>
    <w:p>
      <w:r>
        <w:rPr>
          <w:rFonts w:ascii="Malgun Gothic" w:hAnsi="Malgun Gothic" w:eastAsia="Malgun Gothic" w:cs="Malgun Gothic"/>
          <w:b w:val="0"/>
        </w:rPr>
        <w:t xml:space="preserve">2. </w:t>
      </w:r>
      <w:r>
        <w:rPr>
          <w:rFonts w:ascii="Malgun Gothic" w:hAnsi="Malgun Gothic" w:eastAsia="Malgun Gothic" w:cs="Malgun Gothic"/>
          <w:b/>
        </w:rPr>
        <w:t>층 배정에는 범위가 있습니다.</w:t>
      </w:r>
      <w:r>
        <w:rPr>
          <w:rFonts w:ascii="Malgun Gothic" w:hAnsi="Malgun Gothic" w:eastAsia="Malgun Gothic" w:cs="Malgun Gothic"/>
          <w:b w:val="0"/>
        </w:rPr>
        <w:t xml:space="preserve"> 폭의 중앙값은 16.2%p 이며 통계적 신뢰구간이 아니라 정보 부족에 따른 범위입니다.</w:t>
      </w:r>
    </w:p>
    <w:p>
      <w:r>
        <w:rPr>
          <w:rFonts w:ascii="Malgun Gothic" w:hAnsi="Malgun Gothic" w:eastAsia="Malgun Gothic" w:cs="Malgun Gothic"/>
          <w:b w:val="0"/>
        </w:rPr>
        <w:t xml:space="preserve">3. </w:t>
      </w:r>
      <w:r>
        <w:rPr>
          <w:rFonts w:ascii="Malgun Gothic" w:hAnsi="Malgun Gothic" w:eastAsia="Malgun Gothic" w:cs="Malgun Gothic"/>
          <w:b/>
        </w:rPr>
        <w:t>업종 추천은 전이적 평가입니다.</w:t>
      </w:r>
      <w:r>
        <w:rPr>
          <w:rFonts w:ascii="Malgun Gothic" w:hAnsi="Malgun Gothic" w:eastAsia="Malgun Gothic" w:cs="Malgun Gothic"/>
          <w:b w:val="0"/>
        </w:rPr>
        <w:t xml:space="preserve"> 같은 그래프 안에서 층화 분할했으므로 새 거점·미래 시점으로의 일반화는 평가하지 않았고, 기존 점포 업종의 복원이지 신규 입점 성과가 아닙니다.</w:t>
      </w:r>
    </w:p>
    <w:p>
      <w:r>
        <w:rPr>
          <w:rFonts w:ascii="Malgun Gothic" w:hAnsi="Malgun Gothic" w:eastAsia="Malgun Gothic" w:cs="Malgun Gothic"/>
          <w:b w:val="0"/>
        </w:rPr>
        <w:t xml:space="preserve">4. </w:t>
      </w:r>
      <w:r>
        <w:rPr>
          <w:rFonts w:ascii="Malgun Gothic" w:hAnsi="Malgun Gothic" w:eastAsia="Malgun Gothic" w:cs="Malgun Gothic"/>
          <w:b/>
        </w:rPr>
        <w:t>공실 예측 두 축은 확정 전입니다.</w:t>
      </w:r>
    </w:p>
    <w:p>
      <w:r>
        <w:rPr>
          <w:rFonts w:ascii="Malgun Gothic" w:hAnsi="Malgun Gothic" w:eastAsia="Malgun Gothic" w:cs="Malgun Gothic"/>
          <w:b w:val="0"/>
        </w:rPr>
        <w:t xml:space="preserve">5. </w:t>
      </w:r>
      <w:r>
        <w:rPr>
          <w:rFonts w:ascii="Malgun Gothic" w:hAnsi="Malgun Gothic" w:eastAsia="Malgun Gothic" w:cs="Malgun Gothic"/>
          <w:b/>
        </w:rPr>
        <w:t>활용 실적이 없습니다.</w:t>
      </w:r>
      <w:r>
        <w:rPr>
          <w:rFonts w:ascii="Malgun Gothic" w:hAnsi="Malgun Gothic" w:eastAsia="Malgun Gothic" w:cs="Malgun Gothic"/>
          <w:b w:val="0"/>
        </w:rPr>
        <w:t xml:space="preserve"> 5절의 활용은 계획입니다.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데이터+AI 혁신 챌린지 · 데이터 문제해결 부문 — 신청서 원고 ('AI·데이터 레시피')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