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맑은 고딕" w:cs="맑은 고딕" w:eastAsia="맑은 고딕" w:hAnsi="맑은 고딕"/>
          <w:b/>
          <w:bCs/>
          <w:color w:val="000000"/>
          <w:sz w:val="34"/>
          <w:szCs w:val="34"/>
        </w:rPr>
        <w:t xml:space="preserve">ContriLog 개발완료보고서</w:t>
      </w:r>
    </w:p>
    <w:p>
      <w:pPr>
        <w:spacing w:after="90" w:before="0" w:line="268"/>
      </w:pPr>
      <w:r>
        <w:rPr>
          <w:rFonts w:ascii="맑은 고딕" w:cs="맑은 고딕" w:eastAsia="맑은 고딕" w:hAnsi="맑은 고딕"/>
          <w:color w:val="333333"/>
          <w:sz w:val="17"/>
          <w:szCs w:val="17"/>
        </w:rPr>
        <w:t xml:space="preserve">제4회 경남AI·SW경진대회 · 지정분야 ② 업무혁신·생산성 향상 AI Agent · 2026-10-05 기준</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738"/>
      </w:tblGrid>
      <w:tr>
        <w:trPr>
          <w:cantSplit/>
          <w:tblHeader/>
        </w:trPr>
        <w:tc>
          <w:tcPr>
            <w:tcW w:type="dxa" w:w="1900"/>
            <w:tcBorders>
              <w:top w:val="single" w:color="999999" w:sz="4"/>
              <w:left w:val="single" w:color="999999" w:sz="4"/>
              <w:bottom w:val="single" w:color="999999" w:sz="4"/>
              <w:right w:val="single" w:color="999999" w:sz="4"/>
            </w:tcBorders>
            <w:shd w:fill="EEF2F7" w:color="auto" w:val="clear"/>
            <w:tcMar>
              <w:top w:type="dxa" w:w="50"/>
              <w:left w:type="dxa" w:w="90"/>
              <w:bottom w:type="dxa" w:w="50"/>
              <w:right w:type="dxa" w:w="90"/>
            </w:tcMar>
          </w:tcPr>
          <w:p>
            <w:pPr>
              <w:keepNext/>
              <w:spacing w:after="0" w:line="252"/>
            </w:pPr>
            <w:r>
              <w:rPr>
                <w:rFonts w:ascii="맑은 고딕" w:cs="맑은 고딕" w:eastAsia="맑은 고딕" w:hAnsi="맑은 고딕"/>
                <w:b/>
                <w:bCs/>
                <w:color w:val="000000"/>
                <w:sz w:val="17"/>
                <w:szCs w:val="17"/>
              </w:rPr>
              <w:t xml:space="preserve">항목</w:t>
            </w:r>
          </w:p>
        </w:tc>
        <w:tc>
          <w:tcPr>
            <w:tcW w:type="dxa" w:w="7738"/>
            <w:tcBorders>
              <w:top w:val="single" w:color="999999" w:sz="4"/>
              <w:left w:val="single" w:color="999999" w:sz="4"/>
              <w:bottom w:val="single" w:color="999999" w:sz="4"/>
              <w:right w:val="single" w:color="999999" w:sz="4"/>
            </w:tcBorders>
            <w:shd w:fill="EEF2F7" w:color="auto" w:val="clear"/>
            <w:tcMar>
              <w:top w:type="dxa" w:w="50"/>
              <w:left w:type="dxa" w:w="90"/>
              <w:bottom w:type="dxa" w:w="50"/>
              <w:right w:type="dxa" w:w="90"/>
            </w:tcMar>
          </w:tcPr>
          <w:p>
            <w:pPr>
              <w:keepNext/>
              <w:spacing w:after="0" w:line="252"/>
            </w:pPr>
            <w:r>
              <w:rPr>
                <w:rFonts w:ascii="맑은 고딕" w:cs="맑은 고딕" w:eastAsia="맑은 고딕" w:hAnsi="맑은 고딕"/>
                <w:b/>
                <w:bCs/>
                <w:color w:val="000000"/>
                <w:sz w:val="17"/>
                <w:szCs w:val="17"/>
              </w:rPr>
              <w:t xml:space="preserve">내용</w:t>
            </w:r>
          </w:p>
        </w:tc>
      </w:tr>
      <w:tr>
        <w:trPr>
          <w:cantSplit/>
          <w:tblHeader w:val="off"/>
        </w:trPr>
        <w:tc>
          <w:tcPr>
            <w:tcW w:type="dxa" w:w="1900"/>
            <w:tcBorders>
              <w:top w:val="single" w:color="999999" w:sz="4"/>
              <w:left w:val="single" w:color="999999" w:sz="4"/>
              <w:bottom w:val="single" w:color="999999" w:sz="4"/>
              <w:right w:val="single" w:color="999999" w:sz="4"/>
            </w:tcBorders>
            <w:shd w:fill="EEF2F7" w:color="auto" w:val="clear"/>
            <w:tcMar>
              <w:top w:type="dxa" w:w="50"/>
              <w:left w:type="dxa" w:w="90"/>
              <w:bottom w:type="dxa" w:w="50"/>
              <w:right w:type="dxa" w:w="90"/>
            </w:tcMar>
          </w:tcPr>
          <w:p>
            <w:pPr>
              <w:keepNext/>
              <w:spacing w:after="0" w:line="252"/>
            </w:pPr>
            <w:r>
              <w:rPr>
                <w:rFonts w:ascii="맑은 고딕" w:cs="맑은 고딕" w:eastAsia="맑은 고딕" w:hAnsi="맑은 고딕"/>
                <w:b/>
                <w:bCs/>
                <w:color w:val="000000"/>
                <w:sz w:val="17"/>
                <w:szCs w:val="17"/>
              </w:rPr>
              <w:t xml:space="preserve">작품명</w:t>
            </w:r>
          </w:p>
        </w:tc>
        <w:tc>
          <w:tcPr>
            <w:tcW w:type="dxa" w:w="7738"/>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spacing w:after="0" w:line="252"/>
            </w:pPr>
            <w:r>
              <w:rPr>
                <w:rFonts w:ascii="맑은 고딕" w:cs="맑은 고딕" w:eastAsia="맑은 고딕" w:hAnsi="맑은 고딕"/>
                <w:color w:val="000000"/>
                <w:sz w:val="17"/>
                <w:szCs w:val="17"/>
              </w:rPr>
              <w:t xml:space="preserve">ContriLog — 업무 정체를 먼저 찾아 해결까지 연결하는 AI Team Manager</w:t>
            </w:r>
          </w:p>
        </w:tc>
      </w:tr>
      <w:tr>
        <w:trPr>
          <w:cantSplit/>
          <w:tblHeader w:val="off"/>
        </w:trPr>
        <w:tc>
          <w:tcPr>
            <w:tcW w:type="dxa" w:w="1900"/>
            <w:tcBorders>
              <w:top w:val="single" w:color="999999" w:sz="4"/>
              <w:left w:val="single" w:color="999999" w:sz="4"/>
              <w:bottom w:val="single" w:color="999999" w:sz="4"/>
              <w:right w:val="single" w:color="999999" w:sz="4"/>
            </w:tcBorders>
            <w:shd w:fill="EEF2F7" w:color="auto" w:val="clear"/>
            <w:tcMar>
              <w:top w:type="dxa" w:w="50"/>
              <w:left w:type="dxa" w:w="90"/>
              <w:bottom w:type="dxa" w:w="50"/>
              <w:right w:type="dxa" w:w="90"/>
            </w:tcMar>
          </w:tcPr>
          <w:p>
            <w:pPr>
              <w:keepNext/>
              <w:spacing w:after="0" w:line="252"/>
            </w:pPr>
            <w:r>
              <w:rPr>
                <w:rFonts w:ascii="맑은 고딕" w:cs="맑은 고딕" w:eastAsia="맑은 고딕" w:hAnsi="맑은 고딕"/>
                <w:b/>
                <w:bCs/>
                <w:color w:val="000000"/>
                <w:sz w:val="17"/>
                <w:szCs w:val="17"/>
              </w:rPr>
              <w:t xml:space="preserve">팀명 / 팀원</w:t>
            </w:r>
          </w:p>
        </w:tc>
        <w:tc>
          <w:tcPr>
            <w:tcW w:type="dxa" w:w="7738"/>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spacing w:after="0" w:line="252"/>
            </w:pPr>
            <w:r>
              <w:rPr>
                <w:rFonts w:ascii="맑은 고딕" w:cs="맑은 고딕" w:eastAsia="맑은 고딕" w:hAnsi="맑은 고딕"/>
                <w:color w:val="000000"/>
                <w:sz w:val="17"/>
                <w:szCs w:val="17"/>
              </w:rPr>
              <w:t xml:space="preserve">(작성 필요)</w:t>
            </w:r>
          </w:p>
        </w:tc>
      </w:tr>
      <w:tr>
        <w:trPr>
          <w:cantSplit/>
          <w:tblHeader w:val="off"/>
        </w:trPr>
        <w:tc>
          <w:tcPr>
            <w:tcW w:type="dxa" w:w="1900"/>
            <w:tcBorders>
              <w:top w:val="single" w:color="999999" w:sz="4"/>
              <w:left w:val="single" w:color="999999" w:sz="4"/>
              <w:bottom w:val="single" w:color="999999" w:sz="4"/>
              <w:right w:val="single" w:color="999999" w:sz="4"/>
            </w:tcBorders>
            <w:shd w:fill="EEF2F7" w:color="auto" w:val="clear"/>
            <w:tcMar>
              <w:top w:type="dxa" w:w="50"/>
              <w:left w:type="dxa" w:w="90"/>
              <w:bottom w:type="dxa" w:w="50"/>
              <w:right w:type="dxa" w:w="90"/>
            </w:tcMar>
          </w:tcPr>
          <w:p>
            <w:pPr>
              <w:keepNext/>
              <w:spacing w:after="0" w:line="252"/>
            </w:pPr>
            <w:r>
              <w:rPr>
                <w:rFonts w:ascii="맑은 고딕" w:cs="맑은 고딕" w:eastAsia="맑은 고딕" w:hAnsi="맑은 고딕"/>
                <w:b/>
                <w:bCs/>
                <w:color w:val="000000"/>
                <w:sz w:val="17"/>
                <w:szCs w:val="17"/>
              </w:rPr>
              <w:t xml:space="preserve">저장소</w:t>
            </w:r>
          </w:p>
        </w:tc>
        <w:tc>
          <w:tcPr>
            <w:tcW w:type="dxa" w:w="7738"/>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spacing w:after="0" w:line="252"/>
            </w:pPr>
            <w:r>
              <w:rPr>
                <w:rFonts w:ascii="맑은 고딕" w:cs="맑은 고딕" w:eastAsia="맑은 고딕" w:hAnsi="맑은 고딕"/>
                <w:color w:val="000000"/>
                <w:sz w:val="17"/>
                <w:szCs w:val="17"/>
              </w:rPr>
              <w:t xml:space="preserve">(작성 필요)</w:t>
            </w:r>
          </w:p>
        </w:tc>
      </w:tr>
      <w:tr>
        <w:trPr>
          <w:cantSplit/>
          <w:tblHeader w:val="off"/>
        </w:trPr>
        <w:tc>
          <w:tcPr>
            <w:tcW w:type="dxa" w:w="1900"/>
            <w:tcBorders>
              <w:top w:val="single" w:color="999999" w:sz="4"/>
              <w:left w:val="single" w:color="999999" w:sz="4"/>
              <w:bottom w:val="single" w:color="999999" w:sz="4"/>
              <w:right w:val="single" w:color="999999" w:sz="4"/>
            </w:tcBorders>
            <w:shd w:fill="EEF2F7" w:color="auto" w:val="clear"/>
            <w:tcMar>
              <w:top w:type="dxa" w:w="50"/>
              <w:left w:type="dxa" w:w="90"/>
              <w:bottom w:type="dxa" w:w="50"/>
              <w:right w:type="dxa" w:w="90"/>
            </w:tcMar>
          </w:tcPr>
          <w:p>
            <w:pPr>
              <w:keepNext w:val="false"/>
              <w:spacing w:after="0" w:line="252"/>
            </w:pPr>
            <w:r>
              <w:rPr>
                <w:rFonts w:ascii="맑은 고딕" w:cs="맑은 고딕" w:eastAsia="맑은 고딕" w:hAnsi="맑은 고딕"/>
                <w:b/>
                <w:bCs/>
                <w:color w:val="000000"/>
                <w:sz w:val="17"/>
                <w:szCs w:val="17"/>
              </w:rPr>
              <w:t xml:space="preserve">완성도</w:t>
            </w:r>
          </w:p>
        </w:tc>
        <w:tc>
          <w:tcPr>
            <w:tcW w:type="dxa" w:w="7738"/>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val="false"/>
              <w:spacing w:after="0" w:line="252"/>
            </w:pPr>
            <w:r>
              <w:rPr>
                <w:rFonts w:ascii="맑은 고딕" w:cs="맑은 고딕" w:eastAsia="맑은 고딕" w:hAnsi="맑은 고딕"/>
                <w:color w:val="000000"/>
                <w:sz w:val="17"/>
                <w:szCs w:val="17"/>
              </w:rPr>
              <w:t xml:space="preserve">Level 3 (MVP): 웹 PM 대시보드에서 관찰 → 담당자 확인 → 지원 제안 → PM 승인 → 해결 확인 전 과정이 동작</w:t>
            </w:r>
          </w:p>
        </w:tc>
      </w:tr>
    </w:tbl>
    <w:p>
      <w:pPr>
        <w:pStyle w:val="Heading1"/>
        <w:keepNext/>
        <w:keepLines/>
        <w:spacing w:after="60" w:before="140"/>
      </w:pPr>
      <w:r>
        <w:rPr>
          <w:rFonts w:ascii="맑은 고딕" w:cs="맑은 고딕" w:eastAsia="맑은 고딕" w:hAnsi="맑은 고딕"/>
          <w:b/>
          <w:bCs/>
          <w:color w:val="000000"/>
          <w:sz w:val="24"/>
          <w:szCs w:val="24"/>
        </w:rPr>
        <w:t xml:space="preserve">1. 프로젝트 개요 — 문제, 사용자, 목표</w:t>
      </w:r>
    </w:p>
    <w:p>
      <w:pPr>
        <w:spacing w:after="70" w:before="0" w:line="268"/>
      </w:pPr>
      <w:r>
        <w:rPr>
          <w:rFonts w:ascii="맑은 고딕" w:cs="맑은 고딕" w:eastAsia="맑은 고딕" w:hAnsi="맑은 고딕"/>
          <w:color w:val="000000"/>
          <w:sz w:val="19"/>
          <w:szCs w:val="19"/>
        </w:rPr>
        <w:t xml:space="preserve">ContriLog는 프로젝트의 공유 기록을 AI Agent가 관찰하여 업무 정체를 조기에 발견하고, 담당자에게 직접 확인한 뒤, 필요한 지원을 찾아 PM에게 제안하고, 사람의 승인 후 실행하며, 실제 해결 여부까지 다시 확인하는 AI Team Manager입니다.</w:t>
      </w:r>
    </w:p>
    <w:p>
      <w:pPr>
        <w:spacing w:after="70" w:before="0" w:line="268"/>
      </w:pPr>
      <w:r>
        <w:rPr>
          <w:rFonts w:ascii="맑은 고딕" w:cs="맑은 고딕" w:eastAsia="맑은 고딕" w:hAnsi="맑은 고딕"/>
          <w:b/>
          <w:bCs/>
          <w:color w:val="000000"/>
          <w:sz w:val="19"/>
          <w:szCs w:val="19"/>
        </w:rPr>
        <w:t xml:space="preserve">핵심 원칙: ContriLog는 사람을 평가하지 않는다. 사람이 판단할 근거와 필요한 개입을 만든다.</w:t>
      </w:r>
    </w:p>
    <w:p>
      <w:pPr>
        <w:pStyle w:val="ListParagraph"/>
        <w:numPr>
          <w:ilvl w:val="0"/>
          <w:numId w:val="2"/>
        </w:numPr>
        <w:spacing w:after="30" w:line="264"/>
      </w:pPr>
      <w:r>
        <w:rPr>
          <w:rFonts w:ascii="맑은 고딕" w:cs="맑은 고딕" w:eastAsia="맑은 고딕" w:hAnsi="맑은 고딕"/>
          <w:color w:val="000000"/>
          <w:sz w:val="19"/>
          <w:szCs w:val="19"/>
        </w:rPr>
        <w:t xml:space="preserve">문제: PM은 회의록·문서 수정 이력·Task Board·채널 메시지를 직접 살펴야 하고, 막힌 업무는 주간 회의에서야 드러나는 경우가 많습니다. synthetic 프로젝트 P002 재생에서 업무 막힘이 회의에서 처음 언급되기까지 막힘 시작 후 평균 101시간이 걸렸습니다(6건, 6장). 반대로 기록 공백만으로 막힘을 단정하면 로컬·외부 도구에서 일하는 팀원을 잘못 판단합니다.</w:t>
      </w:r>
    </w:p>
    <w:p>
      <w:pPr>
        <w:pStyle w:val="ListParagraph"/>
        <w:numPr>
          <w:ilvl w:val="0"/>
          <w:numId w:val="2"/>
        </w:numPr>
        <w:spacing w:after="30" w:line="264"/>
      </w:pPr>
      <w:r>
        <w:rPr>
          <w:rFonts w:ascii="맑은 고딕" w:cs="맑은 고딕" w:eastAsia="맑은 고딕" w:hAnsi="맑은 고딕"/>
          <w:color w:val="000000"/>
          <w:sz w:val="19"/>
          <w:szCs w:val="19"/>
        </w:rPr>
        <w:t xml:space="preserve">사용자: Primary User는 회사 프로젝트의 PM·팀장(지원 요청 승인·거절)입니다. 팀원은 확인 질문과 지원 요청을 받는 사용자입니다.</w:t>
      </w:r>
    </w:p>
    <w:p>
      <w:pPr>
        <w:pStyle w:val="ListParagraph"/>
        <w:numPr>
          <w:ilvl w:val="0"/>
          <w:numId w:val="2"/>
        </w:numPr>
        <w:spacing w:after="30" w:line="264"/>
      </w:pPr>
      <w:r>
        <w:rPr>
          <w:rFonts w:ascii="맑은 고딕" w:cs="맑은 고딕" w:eastAsia="맑은 고딕" w:hAnsi="맑은 고딕"/>
          <w:color w:val="000000"/>
          <w:sz w:val="19"/>
          <w:szCs w:val="19"/>
        </w:rPr>
        <w:t xml:space="preserve">성공 기준: 업무 막힘을 회의보다 먼저 확정 · 기록 공백만으로 막힘이라 단정하지 않음 · 사람 승인 없는 개입 없음 · 후속 기록이 있을 때만 해결 처리.</w:t>
      </w:r>
    </w:p>
    <w:p>
      <w:pPr>
        <w:pStyle w:val="ListParagraph"/>
        <w:numPr>
          <w:ilvl w:val="0"/>
          <w:numId w:val="2"/>
        </w:numPr>
        <w:spacing w:after="30" w:line="264"/>
      </w:pPr>
      <w:r>
        <w:rPr>
          <w:rFonts w:ascii="맑은 고딕" w:cs="맑은 고딕" w:eastAsia="맑은 고딕" w:hAnsi="맑은 고딕"/>
          <w:color w:val="000000"/>
          <w:sz w:val="19"/>
          <w:szCs w:val="19"/>
        </w:rPr>
        <w:t xml:space="preserve">차별점(현재 구현 구조 기준): 사람이 회의·Task·문서·메시지를 직접 확인하거나 AI가 기록을 요약하는 데서 멈추지 않고, 공유 기록 관찰 → 정체 후보 탐지 → 기록 공백만으로 판단하지 않고 담당자에게 직접 확인 → LLM 답장 의미 해석 → 공개 기록 근거 지원 제안 → PM 승인 → 지원 후 기록 재관찰 → 근거 확인 후 해결 → 결과를 Memory에 반영하는 과정을 하나의 Agent 루프로 수행합니다.</w:t>
      </w:r>
    </w:p>
    <w:p>
      <w:pPr>
        <w:pStyle w:val="Heading1"/>
        <w:keepNext/>
        <w:keepLines/>
        <w:spacing w:after="60" w:before="140"/>
      </w:pPr>
      <w:r>
        <w:rPr>
          <w:rFonts w:ascii="맑은 고딕" w:cs="맑은 고딕" w:eastAsia="맑은 고딕" w:hAnsi="맑은 고딕"/>
          <w:b/>
          <w:bCs/>
          <w:color w:val="000000"/>
          <w:sz w:val="24"/>
          <w:szCs w:val="24"/>
        </w:rPr>
        <w:t xml:space="preserve">2. 핵심 기능 5개</w:t>
      </w:r>
    </w:p>
    <w:p>
      <w:pPr>
        <w:keepNext/>
        <w:spacing w:after="30" w:before="90"/>
      </w:pPr>
      <w:r>
        <w:rPr>
          <w:rFonts w:ascii="맑은 고딕" w:cs="맑은 고딕" w:eastAsia="맑은 고딕" w:hAnsi="맑은 고딕"/>
          <w:b/>
          <w:bCs/>
          <w:color w:val="000000"/>
          <w:sz w:val="20"/>
          <w:szCs w:val="20"/>
        </w:rPr>
        <w:t xml:space="preserve">① 정체 후보 탐지</w:t>
      </w:r>
      <w:r>
        <w:rPr>
          <w:rFonts w:ascii="맑은 고딕" w:cs="맑은 고딕" w:eastAsia="맑은 고딕" w:hAnsi="맑은 고딕"/>
          <w:color w:val="333333"/>
          <w:sz w:val="17"/>
          <w:szCs w:val="17"/>
        </w:rPr>
        <w:t xml:space="preserve">   판단: 규칙</w:t>
      </w:r>
    </w:p>
    <w:p>
      <w:pPr>
        <w:pStyle w:val="ListParagraph"/>
        <w:numPr>
          <w:ilvl w:val="0"/>
          <w:numId w:val="2"/>
        </w:numPr>
        <w:spacing w:after="30" w:line="264"/>
      </w:pPr>
      <w:r>
        <w:rPr>
          <w:rFonts w:ascii="맑은 고딕" w:cs="맑은 고딕" w:eastAsia="맑은 고딕" w:hAnsi="맑은 고딕"/>
          <w:color w:val="000000"/>
          <w:sz w:val="19"/>
          <w:szCs w:val="19"/>
        </w:rPr>
        <w:t xml:space="preserve">12시간마다 모든 Task를 관찰하고, 아래 조건을 모두 만족하면 (Task, 담당자)를 '확인 필요' 후보로 올립니다.</w:t>
      </w:r>
    </w:p>
    <w:p>
      <w:pPr>
        <w:pStyle w:val="ListParagraph"/>
        <w:numPr>
          <w:ilvl w:val="1"/>
          <w:numId w:val="2"/>
        </w:numPr>
        <w:spacing w:after="30" w:line="264"/>
      </w:pPr>
      <w:r>
        <w:rPr>
          <w:rFonts w:ascii="맑은 고딕" w:cs="맑은 고딕" w:eastAsia="맑은 고딕" w:hAnsi="맑은 고딕"/>
          <w:color w:val="000000"/>
          <w:sz w:val="19"/>
          <w:szCs w:val="19"/>
        </w:rPr>
        <w:t xml:space="preserve">Task가 진행 중·검토 중이고, 마감이 7일(168시간) 이내입니다(지난 마감 포함).</w:t>
      </w:r>
    </w:p>
    <w:p>
      <w:pPr>
        <w:pStyle w:val="ListParagraph"/>
        <w:numPr>
          <w:ilvl w:val="1"/>
          <w:numId w:val="2"/>
        </w:numPr>
        <w:spacing w:after="30" w:line="264"/>
      </w:pPr>
      <w:r>
        <w:rPr>
          <w:rFonts w:ascii="맑은 고딕" w:cs="맑은 고딕" w:eastAsia="맑은 고딕" w:hAnsi="맑은 고딕"/>
          <w:color w:val="000000"/>
          <w:sz w:val="19"/>
          <w:szCs w:val="19"/>
        </w:rPr>
        <w:t xml:space="preserve">마지막 Task 기록 이후 공백이 허용 공백 이상입니다. 허용 공백은 남은 시간의 절반이며 24~72시간 범위로 제한합니다.</w:t>
      </w:r>
    </w:p>
    <w:p>
      <w:pPr>
        <w:pStyle w:val="ListParagraph"/>
        <w:numPr>
          <w:ilvl w:val="1"/>
          <w:numId w:val="2"/>
        </w:numPr>
        <w:spacing w:after="30" w:line="264"/>
      </w:pPr>
      <w:r>
        <w:rPr>
          <w:rFonts w:ascii="맑은 고딕" w:cs="맑은 고딕" w:eastAsia="맑은 고딕" w:hAnsi="맑은 고딕"/>
          <w:color w:val="000000"/>
          <w:sz w:val="19"/>
          <w:szCs w:val="19"/>
        </w:rPr>
        <w:t xml:space="preserve">미완료 선행 Task를 기다리는 중이 아니고, '정상 진행' 답변 후 마감 24시간 전까지의 기간이 아니며, 같은 담당자에게 질문한 지 48시간이 지났습니다.</w:t>
      </w:r>
    </w:p>
    <w:p>
      <w:pPr>
        <w:pStyle w:val="ListParagraph"/>
        <w:numPr>
          <w:ilvl w:val="0"/>
          <w:numId w:val="2"/>
        </w:numPr>
        <w:spacing w:after="30" w:line="264"/>
      </w:pPr>
      <w:r>
        <w:rPr>
          <w:rFonts w:ascii="맑은 고딕" w:cs="맑은 고딕" w:eastAsia="맑은 고딕" w:hAnsi="맑은 고딕"/>
          <w:color w:val="000000"/>
          <w:sz w:val="19"/>
          <w:szCs w:val="19"/>
        </w:rPr>
        <w:t xml:space="preserve">팀 전체 공개 기록이 60시간 이상 끊긴 구간은 공백에서 뺍니다. 후보는 사람 평가도, 막힘 판정도 아닌 '확인이 필요하다'는 뜻입니다.</w:t>
      </w:r>
    </w:p>
    <w:p>
      <w:pPr>
        <w:keepNext/>
        <w:spacing w:after="30" w:before="90"/>
      </w:pPr>
      <w:r>
        <w:rPr>
          <w:rFonts w:ascii="맑은 고딕" w:cs="맑은 고딕" w:eastAsia="맑은 고딕" w:hAnsi="맑은 고딕"/>
          <w:b/>
          <w:bCs/>
          <w:color w:val="000000"/>
          <w:sz w:val="20"/>
          <w:szCs w:val="20"/>
        </w:rPr>
        <w:t xml:space="preserve">② 확인 질문 + LLM 답장 해석</w:t>
      </w:r>
      <w:r>
        <w:rPr>
          <w:rFonts w:ascii="맑은 고딕" w:cs="맑은 고딕" w:eastAsia="맑은 고딕" w:hAnsi="맑은 고딕"/>
          <w:color w:val="333333"/>
          <w:sz w:val="17"/>
          <w:szCs w:val="17"/>
        </w:rPr>
        <w:t xml:space="preserve">   판단: LLM: 답장 의미 · 규칙: 상태 전이</w:t>
      </w:r>
    </w:p>
    <w:p>
      <w:pPr>
        <w:pStyle w:val="ListParagraph"/>
        <w:numPr>
          <w:ilvl w:val="0"/>
          <w:numId w:val="2"/>
        </w:numPr>
        <w:spacing w:after="30" w:line="264"/>
      </w:pPr>
      <w:r>
        <w:rPr>
          <w:rFonts w:ascii="맑은 고딕" w:cs="맑은 고딕" w:eastAsia="맑은 고딕" w:hAnsi="맑은 고딕"/>
          <w:color w:val="000000"/>
          <w:sz w:val="19"/>
          <w:szCs w:val="19"/>
        </w:rPr>
        <w:t xml:space="preserve">CheckInTool로 담당자에게 진행 상황을 묻고, InboxTool로 답장을 받습니다.</w:t>
      </w:r>
    </w:p>
    <w:p>
      <w:pPr>
        <w:pStyle w:val="ListParagraph"/>
        <w:numPr>
          <w:ilvl w:val="0"/>
          <w:numId w:val="2"/>
        </w:numPr>
        <w:spacing w:after="30" w:line="264"/>
      </w:pPr>
      <w:r>
        <w:rPr>
          <w:rFonts w:ascii="맑은 고딕" w:cs="맑은 고딕" w:eastAsia="맑은 고딕" w:hAnsi="맑은 고딕"/>
          <w:color w:val="000000"/>
          <w:sz w:val="19"/>
          <w:szCs w:val="19"/>
        </w:rPr>
        <w:t xml:space="preserve">로컬 Qwen3 32B(Ollama, JSON Schema 구조화 출력, temperature 0)가 답장을 분류하고 근거 문장을 남깁니다.</w:t>
      </w:r>
    </w:p>
    <w:p>
      <w:pPr>
        <w:pStyle w:val="ListParagraph"/>
        <w:numPr>
          <w:ilvl w:val="1"/>
          <w:numId w:val="2"/>
        </w:numPr>
        <w:spacing w:after="30" w:line="264"/>
      </w:pPr>
      <w:r>
        <w:rPr>
          <w:rFonts w:ascii="맑은 고딕" w:cs="맑은 고딕" w:eastAsia="맑은 고딕" w:hAnsi="맑은 고딕"/>
          <w:color w:val="000000"/>
          <w:sz w:val="19"/>
          <w:szCs w:val="19"/>
        </w:rPr>
        <w:t xml:space="preserve">담당자 답장: REPORTS_BLOCKED / REPORTS_ON_TRACK / CONFIRMS_COMPLETION / NOT_INFORMATIVE (막힘이면 INTERNAL_ISSUE / EXTERNAL_DEPENDENCY)</w:t>
      </w:r>
    </w:p>
    <w:p>
      <w:pPr>
        <w:pStyle w:val="ListParagraph"/>
        <w:numPr>
          <w:ilvl w:val="1"/>
          <w:numId w:val="2"/>
        </w:numPr>
        <w:spacing w:after="30" w:line="264"/>
      </w:pPr>
      <w:r>
        <w:rPr>
          <w:rFonts w:ascii="맑은 고딕" w:cs="맑은 고딕" w:eastAsia="맑은 고딕" w:hAnsi="맑은 고딕"/>
          <w:color w:val="000000"/>
          <w:sz w:val="19"/>
          <w:szCs w:val="19"/>
        </w:rPr>
        <w:t xml:space="preserve">지원자 답장: ACCEPTS_SUPPORT / DECLINES_SUPPORT / NOT_INFORMATIVE</w:t>
      </w:r>
    </w:p>
    <w:p>
      <w:pPr>
        <w:pStyle w:val="ListParagraph"/>
        <w:numPr>
          <w:ilvl w:val="0"/>
          <w:numId w:val="2"/>
        </w:numPr>
        <w:spacing w:after="30" w:line="264"/>
      </w:pPr>
      <w:r>
        <w:rPr>
          <w:rFonts w:ascii="맑은 고딕" w:cs="맑은 고딕" w:eastAsia="맑은 고딕" w:hAnsi="맑은 고딕"/>
          <w:color w:val="000000"/>
          <w:sz w:val="19"/>
          <w:szCs w:val="19"/>
        </w:rPr>
        <w:t xml:space="preserve">LLM 호출 실패 시 규칙 해석기로 대체합니다. 24시간 무응답이면 막힘으로 추측하지 않고 '확인 불가'로 기록합니다.</w:t>
      </w:r>
    </w:p>
    <w:p>
      <w:pPr>
        <w:pStyle w:val="ListParagraph"/>
        <w:numPr>
          <w:ilvl w:val="0"/>
          <w:numId w:val="2"/>
        </w:numPr>
        <w:spacing w:after="30" w:line="264"/>
      </w:pPr>
      <w:r>
        <w:rPr>
          <w:rFonts w:ascii="맑은 고딕" w:cs="맑은 고딕" w:eastAsia="맑은 고딕" w:hAnsi="맑은 고딕"/>
          <w:color w:val="000000"/>
          <w:sz w:val="19"/>
          <w:szCs w:val="19"/>
        </w:rPr>
        <w:t xml:space="preserve">개발 후반에 기존 규칙(키워드) 해석기 위에 LLM 의미 해석을 추가했습니다.</w:t>
      </w:r>
    </w:p>
    <w:p>
      <w:pPr>
        <w:keepNext/>
        <w:spacing w:after="30" w:before="90"/>
      </w:pPr>
      <w:r>
        <w:rPr>
          <w:rFonts w:ascii="맑은 고딕" w:cs="맑은 고딕" w:eastAsia="맑은 고딕" w:hAnsi="맑은 고딕"/>
          <w:b/>
          <w:bCs/>
          <w:color w:val="000000"/>
          <w:sz w:val="20"/>
          <w:szCs w:val="20"/>
        </w:rPr>
        <w:t xml:space="preserve">③ 근거 기반 지원자 제안</w:t>
      </w:r>
      <w:r>
        <w:rPr>
          <w:rFonts w:ascii="맑은 고딕" w:cs="맑은 고딕" w:eastAsia="맑은 고딕" w:hAnsi="맑은 고딕"/>
          <w:color w:val="333333"/>
          <w:sz w:val="17"/>
          <w:szCs w:val="17"/>
        </w:rPr>
        <w:t xml:space="preserve">   판단: 규칙(단어 겹침)</w:t>
      </w:r>
    </w:p>
    <w:p>
      <w:pPr>
        <w:pStyle w:val="ListParagraph"/>
        <w:numPr>
          <w:ilvl w:val="0"/>
          <w:numId w:val="2"/>
        </w:numPr>
        <w:spacing w:after="30" w:line="264"/>
      </w:pPr>
      <w:r>
        <w:rPr>
          <w:rFonts w:ascii="맑은 고딕" w:cs="맑은 고딕" w:eastAsia="맑은 고딕" w:hAnsi="맑은 고딕"/>
          <w:color w:val="000000"/>
          <w:sz w:val="19"/>
          <w:szCs w:val="19"/>
        </w:rPr>
        <w:t xml:space="preserve">CONFIRMED_BLOCK이고 내부 문제(INTERNAL_ISSUE)일 때만 공개 기록에서 지원 가능한 팀원을 찾습니다. 외부 의존이면 제안하지 않습니다.</w:t>
      </w:r>
    </w:p>
    <w:p>
      <w:pPr>
        <w:pStyle w:val="ListParagraph"/>
        <w:numPr>
          <w:ilvl w:val="0"/>
          <w:numId w:val="2"/>
        </w:numPr>
        <w:spacing w:after="30" w:line="264"/>
      </w:pPr>
      <w:r>
        <w:rPr>
          <w:rFonts w:ascii="맑은 고딕" w:cs="맑은 고딕" w:eastAsia="맑은 고딕" w:hAnsi="맑은 고딕"/>
          <w:color w:val="000000"/>
          <w:sz w:val="19"/>
          <w:szCs w:val="19"/>
        </w:rPr>
        <w:t xml:space="preserve">조건: 담당자가 아닐 것, 막힌 문제의 맥락과 단어가 겹치는 본인 작성 기록이 있을 것, 24시간 안에 마감인 본인 업무가 없을 것. 관련도가 같으면 담당자를 도운 이전 기록을 우선합니다.</w:t>
      </w:r>
    </w:p>
    <w:p>
      <w:pPr>
        <w:pStyle w:val="ListParagraph"/>
        <w:numPr>
          <w:ilvl w:val="0"/>
          <w:numId w:val="2"/>
        </w:numPr>
        <w:spacing w:after="30" w:line="264"/>
      </w:pPr>
      <w:r>
        <w:rPr>
          <w:rFonts w:ascii="맑은 고딕" w:cs="맑은 고딕" w:eastAsia="맑은 고딕" w:hAnsi="맑은 고딕"/>
          <w:color w:val="000000"/>
          <w:sz w:val="19"/>
          <w:szCs w:val="19"/>
        </w:rPr>
        <w:t xml:space="preserve">점수·순위 없이 선정 이유와 근거 기록을 남깁니다. 관련성은 의미가 아닌 단어 겹침으로 판단합니다(8장 한계).</w:t>
      </w:r>
    </w:p>
    <w:p>
      <w:pPr>
        <w:keepNext/>
        <w:spacing w:after="30" w:before="90"/>
      </w:pPr>
      <w:r>
        <w:rPr>
          <w:rFonts w:ascii="맑은 고딕" w:cs="맑은 고딕" w:eastAsia="맑은 고딕" w:hAnsi="맑은 고딕"/>
          <w:b/>
          <w:bCs/>
          <w:color w:val="000000"/>
          <w:sz w:val="20"/>
          <w:szCs w:val="20"/>
        </w:rPr>
        <w:t xml:space="preserve">④ 승인 실행 + 후속 관찰</w:t>
      </w:r>
      <w:r>
        <w:rPr>
          <w:rFonts w:ascii="맑은 고딕" w:cs="맑은 고딕" w:eastAsia="맑은 고딕" w:hAnsi="맑은 고딕"/>
          <w:color w:val="333333"/>
          <w:sz w:val="17"/>
          <w:szCs w:val="17"/>
        </w:rPr>
        <w:t xml:space="preserve">   판단: 사람 승인 + 규칙</w:t>
      </w:r>
    </w:p>
    <w:p>
      <w:pPr>
        <w:pStyle w:val="ListParagraph"/>
        <w:numPr>
          <w:ilvl w:val="0"/>
          <w:numId w:val="2"/>
        </w:numPr>
        <w:spacing w:after="30" w:line="264"/>
      </w:pPr>
      <w:r>
        <w:rPr>
          <w:rFonts w:ascii="맑은 고딕" w:cs="맑은 고딕" w:eastAsia="맑은 고딕" w:hAnsi="맑은 고딕"/>
          <w:color w:val="000000"/>
          <w:sz w:val="19"/>
          <w:szCs w:val="19"/>
        </w:rPr>
        <w:t xml:space="preserve">Agent는 지원 요청을 PROPOSED까지만 만들 수 있습니다. PM이 승인해야 SENT가 되고, 거절하면 전송하지 않습니다.</w:t>
      </w:r>
    </w:p>
    <w:p>
      <w:pPr>
        <w:pStyle w:val="ListParagraph"/>
        <w:numPr>
          <w:ilvl w:val="0"/>
          <w:numId w:val="2"/>
        </w:numPr>
        <w:spacing w:after="30" w:line="264"/>
      </w:pPr>
      <w:r>
        <w:rPr>
          <w:rFonts w:ascii="맑은 고딕" w:cs="맑은 고딕" w:eastAsia="맑은 고딕" w:hAnsi="맑은 고딕"/>
          <w:color w:val="000000"/>
          <w:sz w:val="19"/>
          <w:szCs w:val="19"/>
        </w:rPr>
        <w:t xml:space="preserve">지원자가 돕겠다고 답해도 해결로 보지 않습니다. 이후 12시간마다 기록을 다시 봅니다.</w:t>
      </w:r>
    </w:p>
    <w:p>
      <w:pPr>
        <w:pStyle w:val="ListParagraph"/>
        <w:numPr>
          <w:ilvl w:val="0"/>
          <w:numId w:val="2"/>
        </w:numPr>
        <w:spacing w:after="30" w:line="264"/>
      </w:pPr>
      <w:r>
        <w:rPr>
          <w:rFonts w:ascii="맑은 고딕" w:cs="맑은 고딕" w:eastAsia="맑은 고딕" w:hAnsi="맑은 고딕"/>
          <w:color w:val="000000"/>
          <w:sz w:val="19"/>
          <w:szCs w:val="19"/>
        </w:rPr>
        <w:t xml:space="preserve">기준 시각 이후 Task 문서의 수정·해결 리비전(‘수정’, ‘해결’, ‘fix’ 등 단서) 또는 Task 상태가 검토 중·완료로 바뀐 기록이 있어야 RESOLVED입니다.</w:t>
      </w:r>
    </w:p>
    <w:p>
      <w:pPr>
        <w:keepNext/>
        <w:spacing w:after="30" w:before="90"/>
      </w:pPr>
      <w:r>
        <w:rPr>
          <w:rFonts w:ascii="맑은 고딕" w:cs="맑은 고딕" w:eastAsia="맑은 고딕" w:hAnsi="맑은 고딕"/>
          <w:b/>
          <w:bCs/>
          <w:color w:val="000000"/>
          <w:sz w:val="20"/>
          <w:szCs w:val="20"/>
        </w:rPr>
        <w:t xml:space="preserve">⑤ Memory + Feedback</w:t>
      </w:r>
      <w:r>
        <w:rPr>
          <w:rFonts w:ascii="맑은 고딕" w:cs="맑은 고딕" w:eastAsia="맑은 고딕" w:hAnsi="맑은 고딕"/>
          <w:color w:val="333333"/>
          <w:sz w:val="17"/>
          <w:szCs w:val="17"/>
        </w:rPr>
        <w:t xml:space="preserve">   판단: 규칙(범위 제한)</w:t>
      </w:r>
    </w:p>
    <w:p>
      <w:pPr>
        <w:pStyle w:val="ListParagraph"/>
        <w:numPr>
          <w:ilvl w:val="0"/>
          <w:numId w:val="2"/>
        </w:numPr>
        <w:spacing w:after="30" w:line="264"/>
      </w:pPr>
      <w:r>
        <w:rPr>
          <w:rFonts w:ascii="맑은 고딕" w:cs="맑은 고딕" w:eastAsia="맑은 고딕" w:hAnsi="맑은 고딕"/>
          <w:color w:val="000000"/>
          <w:sz w:val="19"/>
          <w:szCs w:val="19"/>
        </w:rPr>
        <w:t xml:space="preserve">Agent 자신의 판단 결과를 TRUE_POSITIVE / FALSE_POSITIVE / UNRESOLVED / RESOLUTION_SUCCESS로 저장합니다.</w:t>
      </w:r>
    </w:p>
    <w:p>
      <w:pPr>
        <w:pStyle w:val="ListParagraph"/>
        <w:numPr>
          <w:ilvl w:val="0"/>
          <w:numId w:val="2"/>
        </w:numPr>
        <w:spacing w:after="30" w:line="264"/>
      </w:pPr>
      <w:r>
        <w:rPr>
          <w:rFonts w:ascii="맑은 고딕" w:cs="맑은 고딕" w:eastAsia="맑은 고딕" w:hAnsi="맑은 고딕"/>
          <w:color w:val="000000"/>
          <w:sz w:val="19"/>
          <w:szCs w:val="19"/>
        </w:rPr>
        <w:t xml:space="preserve">검색 키는 상황 특징(마감 구간·공백 비율 구간·Task 상태·팀 전체 휴지기 여부)뿐이며 이름·멤버 ID가 없습니다.</w:t>
      </w:r>
    </w:p>
    <w:p>
      <w:pPr>
        <w:pStyle w:val="ListParagraph"/>
        <w:numPr>
          <w:ilvl w:val="0"/>
          <w:numId w:val="2"/>
        </w:numPr>
        <w:spacing w:after="30" w:line="264"/>
      </w:pPr>
      <w:r>
        <w:rPr>
          <w:rFonts w:ascii="맑은 고딕" w:cs="맑은 고딕" w:eastAsia="맑은 고딕" w:hAnsi="맑은 고딕"/>
          <w:color w:val="000000"/>
          <w:sz w:val="19"/>
          <w:szCs w:val="19"/>
        </w:rPr>
        <w:t xml:space="preserve">같은 상황의 (FALSE_POSITIVE 수 − TRUE_POSITIVE 수)×12시간만큼 허용 공백을 완화하되 0~+24시간으로 제한하고, 마감 24시간 이내 Task는 보정하지 않습니다.</w:t>
      </w:r>
    </w:p>
    <w:p>
      <w:pPr>
        <w:pStyle w:val="ListParagraph"/>
        <w:numPr>
          <w:ilvl w:val="0"/>
          <w:numId w:val="2"/>
        </w:numPr>
        <w:spacing w:after="30" w:line="264"/>
      </w:pPr>
      <w:r>
        <w:rPr>
          <w:rFonts w:ascii="맑은 고딕" w:cs="맑은 고딕" w:eastAsia="맑은 고딕" w:hAnsi="맑은 고딕"/>
          <w:color w:val="000000"/>
          <w:sz w:val="19"/>
          <w:szCs w:val="19"/>
        </w:rPr>
        <w:t xml:space="preserve">즉 Agent 자신의 과거 판단 결과로 유사 상황의 확인 시점을 제한적으로 보정합니다.</w:t>
      </w:r>
    </w:p>
    <w:p>
      <w:pPr>
        <w:keepNext/>
        <w:spacing w:after="50" w:before="100"/>
      </w:pPr>
      <w:r>
        <w:rPr>
          <w:rFonts w:ascii="맑은 고딕" w:cs="맑은 고딕" w:eastAsia="맑은 고딕" w:hAnsi="맑은 고딕"/>
          <w:b/>
          <w:bCs/>
          <w:color w:val="000000"/>
          <w:sz w:val="20"/>
          <w:szCs w:val="20"/>
        </w:rPr>
        <w:t xml:space="preserve">보조 기능 — 기여 주장(Claim) 검증</w:t>
      </w:r>
    </w:p>
    <w:p>
      <w:pPr>
        <w:pStyle w:val="ListParagraph"/>
        <w:numPr>
          <w:ilvl w:val="0"/>
          <w:numId w:val="2"/>
        </w:numPr>
        <w:spacing w:after="30" w:line="264"/>
      </w:pPr>
      <w:r>
        <w:rPr>
          <w:rFonts w:ascii="맑은 고딕" w:cs="맑은 고딕" w:eastAsia="맑은 고딕" w:hAnsi="맑은 고딕"/>
          <w:color w:val="000000"/>
          <w:sz w:val="19"/>
          <w:szCs w:val="19"/>
        </w:rPr>
        <w:t xml:space="preserve">팀원이 제출한 “제가 이 일을 했습니다” 주장을 atomic claim으로 나누고 IDEA·EXECUTION·REVIEW·COORDINATION·SUPPORT 유형을 붙입니다.</w:t>
      </w:r>
    </w:p>
    <w:p>
      <w:pPr>
        <w:pStyle w:val="ListParagraph"/>
        <w:numPr>
          <w:ilvl w:val="0"/>
          <w:numId w:val="2"/>
        </w:numPr>
        <w:spacing w:after="30" w:line="264"/>
      </w:pPr>
      <w:r>
        <w:rPr>
          <w:rFonts w:ascii="맑은 고딕" w:cs="맑은 고딕" w:eastAsia="맑은 고딕" w:hAnsi="맑은 고딕"/>
          <w:color w:val="000000"/>
          <w:sz w:val="19"/>
          <w:szCs w:val="19"/>
        </w:rPr>
        <w:t xml:space="preserve">회의 발언·문서 수정·Task·공유 메시지에서 근거를 찾아 VERIFIED / INSUFFICIENT_EVIDENCE / CONFLICTING_EVIDENCE로 판정합니다(검증 전 상태는 PENDING_VERIFICATION). 기록만으로 부족하면 당사자·상대방에게 추가로 묻는 Interactive Verification을 거칩니다.</w:t>
      </w:r>
    </w:p>
    <w:p>
      <w:pPr>
        <w:pStyle w:val="ListParagraph"/>
        <w:numPr>
          <w:ilvl w:val="0"/>
          <w:numId w:val="2"/>
        </w:numPr>
        <w:spacing w:after="30" w:line="264"/>
      </w:pPr>
      <w:r>
        <w:rPr>
          <w:rFonts w:ascii="맑은 고딕" w:cs="맑은 고딕" w:eastAsia="맑은 고딕" w:hAnsi="맑은 고딕"/>
          <w:color w:val="000000"/>
          <w:sz w:val="19"/>
          <w:szCs w:val="19"/>
        </w:rPr>
        <w:t xml:space="preserve">점수·순위는 만들지 않습니다. 기여 주장 13건을 나눈 atomic claim 15건(P001 10·P002 5)의 판정이 모두 정답과 일치했고, 개인 DM을 근거로 쓴 경우는 없었습니다.</w:t>
      </w:r>
    </w:p>
    <w:p>
      <w:pPr>
        <w:pStyle w:val="ListParagraph"/>
        <w:numPr>
          <w:ilvl w:val="0"/>
          <w:numId w:val="2"/>
        </w:numPr>
        <w:spacing w:after="30" w:line="264"/>
      </w:pPr>
      <w:r>
        <w:rPr>
          <w:rFonts w:ascii="맑은 고딕" w:cs="맑은 고딕" w:eastAsia="맑은 고딕" w:hAnsi="맑은 고딕"/>
          <w:color w:val="000000"/>
          <w:sz w:val="19"/>
          <w:szCs w:val="19"/>
        </w:rPr>
        <w:t xml:space="preserve">메인 E2E(정체 탐지·지원)와 별개인 보조 기능입니다.</w:t>
      </w:r>
    </w:p>
    <w:p>
      <w:pPr>
        <w:pStyle w:val="Heading1"/>
        <w:keepNext/>
        <w:keepLines/>
        <w:spacing w:after="60" w:before="140"/>
      </w:pPr>
      <w:r>
        <w:rPr>
          <w:rFonts w:ascii="맑은 고딕" w:cs="맑은 고딕" w:eastAsia="맑은 고딕" w:hAnsi="맑은 고딕"/>
          <w:b/>
          <w:bCs/>
          <w:color w:val="000000"/>
          <w:sz w:val="24"/>
          <w:szCs w:val="24"/>
        </w:rPr>
        <w:t xml:space="preserve">3. Agent 구조 — 6요소</w:t>
      </w:r>
    </w:p>
    <w:p>
      <w:pPr>
        <w:spacing w:after="40" w:before="40"/>
        <w:jc w:val="center"/>
      </w:pPr>
      <w:r>
        <w:drawing>
          <wp:inline distT="0" distB="0" distL="0" distR="0">
            <wp:extent cx="45720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2381250"/>
                    </a:xfrm>
                    <a:prstGeom prst="rect">
                      <a:avLst/>
                    </a:prstGeom>
                  </pic:spPr>
                </pic:pic>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7938"/>
      </w:tblGrid>
      <w:tr>
        <w:trPr>
          <w:cantSplit/>
          <w:tblHeader/>
        </w:trPr>
        <w:tc>
          <w:tcPr>
            <w:tcW w:type="dxa" w:w="1700"/>
            <w:tcBorders>
              <w:top w:val="single" w:color="999999" w:sz="4"/>
              <w:left w:val="single" w:color="999999" w:sz="4"/>
              <w:bottom w:val="single" w:color="999999" w:sz="4"/>
              <w:right w:val="single" w:color="999999" w:sz="4"/>
            </w:tcBorders>
            <w:shd w:fill="EEF2F7" w:color="auto" w:val="clear"/>
            <w:tcMar>
              <w:top w:type="dxa" w:w="50"/>
              <w:left w:type="dxa" w:w="90"/>
              <w:bottom w:type="dxa" w:w="50"/>
              <w:right w:type="dxa" w:w="90"/>
            </w:tcMar>
          </w:tcPr>
          <w:p>
            <w:pPr>
              <w:keepNext w:val="false"/>
              <w:spacing w:after="0" w:line="252"/>
            </w:pPr>
            <w:r>
              <w:rPr>
                <w:rFonts w:ascii="맑은 고딕" w:cs="맑은 고딕" w:eastAsia="맑은 고딕" w:hAnsi="맑은 고딕"/>
                <w:b/>
                <w:bCs/>
                <w:color w:val="000000"/>
                <w:sz w:val="17"/>
                <w:szCs w:val="17"/>
              </w:rPr>
              <w:t xml:space="preserve">요소</w:t>
            </w:r>
          </w:p>
        </w:tc>
        <w:tc>
          <w:tcPr>
            <w:tcW w:type="dxa" w:w="7938"/>
            <w:tcBorders>
              <w:top w:val="single" w:color="999999" w:sz="4"/>
              <w:left w:val="single" w:color="999999" w:sz="4"/>
              <w:bottom w:val="single" w:color="999999" w:sz="4"/>
              <w:right w:val="single" w:color="999999" w:sz="4"/>
            </w:tcBorders>
            <w:shd w:fill="EEF2F7" w:color="auto" w:val="clear"/>
            <w:tcMar>
              <w:top w:type="dxa" w:w="50"/>
              <w:left w:type="dxa" w:w="90"/>
              <w:bottom w:type="dxa" w:w="50"/>
              <w:right w:type="dxa" w:w="90"/>
            </w:tcMar>
          </w:tcPr>
          <w:p>
            <w:pPr>
              <w:keepNext w:val="false"/>
              <w:spacing w:after="0" w:line="252"/>
            </w:pPr>
            <w:r>
              <w:rPr>
                <w:rFonts w:ascii="맑은 고딕" w:cs="맑은 고딕" w:eastAsia="맑은 고딕" w:hAnsi="맑은 고딕"/>
                <w:b/>
                <w:bCs/>
                <w:color w:val="000000"/>
                <w:sz w:val="17"/>
                <w:szCs w:val="17"/>
              </w:rPr>
              <w:t xml:space="preserve">ContriLog 구현</w:t>
            </w:r>
          </w:p>
        </w:tc>
      </w:tr>
      <w:tr>
        <w:trPr>
          <w:cantSplit/>
          <w:tblHeader w:val="off"/>
        </w:trPr>
        <w:tc>
          <w:tcPr>
            <w:tcW w:type="dxa" w:w="1700"/>
            <w:tcBorders>
              <w:top w:val="single" w:color="999999" w:sz="4"/>
              <w:left w:val="single" w:color="999999" w:sz="4"/>
              <w:bottom w:val="single" w:color="999999" w:sz="4"/>
              <w:right w:val="single" w:color="999999" w:sz="4"/>
            </w:tcBorders>
            <w:shd w:fill="EEF2F7" w:color="auto" w:val="clear"/>
            <w:tcMar>
              <w:top w:type="dxa" w:w="50"/>
              <w:left w:type="dxa" w:w="90"/>
              <w:bottom w:type="dxa" w:w="50"/>
              <w:right w:type="dxa" w:w="90"/>
            </w:tcMar>
          </w:tcPr>
          <w:p>
            <w:pPr>
              <w:keepNext w:val="false"/>
              <w:spacing w:after="0" w:line="252"/>
            </w:pPr>
            <w:r>
              <w:rPr>
                <w:rFonts w:ascii="맑은 고딕" w:cs="맑은 고딕" w:eastAsia="맑은 고딕" w:hAnsi="맑은 고딕"/>
                <w:b/>
                <w:bCs/>
                <w:color w:val="000000"/>
                <w:sz w:val="17"/>
                <w:szCs w:val="17"/>
              </w:rPr>
              <w:t xml:space="preserve">Goal</w:t>
            </w:r>
          </w:p>
        </w:tc>
        <w:tc>
          <w:tcPr>
            <w:tcW w:type="dxa" w:w="7938"/>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val="false"/>
              <w:spacing w:after="0" w:line="252"/>
            </w:pPr>
            <w:r>
              <w:rPr>
                <w:rFonts w:ascii="맑은 고딕" w:cs="맑은 고딕" w:eastAsia="맑은 고딕" w:hAnsi="맑은 고딕"/>
                <w:color w:val="000000"/>
                <w:sz w:val="17"/>
                <w:szCs w:val="17"/>
              </w:rPr>
              <w:t xml:space="preserve">막힌 업무를 조기에 발견하고 해결까지 연결</w:t>
            </w:r>
          </w:p>
        </w:tc>
      </w:tr>
      <w:tr>
        <w:trPr>
          <w:cantSplit/>
          <w:tblHeader w:val="off"/>
        </w:trPr>
        <w:tc>
          <w:tcPr>
            <w:tcW w:type="dxa" w:w="1700"/>
            <w:tcBorders>
              <w:top w:val="single" w:color="999999" w:sz="4"/>
              <w:left w:val="single" w:color="999999" w:sz="4"/>
              <w:bottom w:val="single" w:color="999999" w:sz="4"/>
              <w:right w:val="single" w:color="999999" w:sz="4"/>
            </w:tcBorders>
            <w:shd w:fill="EEF2F7" w:color="auto" w:val="clear"/>
            <w:tcMar>
              <w:top w:type="dxa" w:w="50"/>
              <w:left w:type="dxa" w:w="90"/>
              <w:bottom w:type="dxa" w:w="50"/>
              <w:right w:type="dxa" w:w="90"/>
            </w:tcMar>
          </w:tcPr>
          <w:p>
            <w:pPr>
              <w:keepNext w:val="false"/>
              <w:spacing w:after="0" w:line="252"/>
            </w:pPr>
            <w:r>
              <w:rPr>
                <w:rFonts w:ascii="맑은 고딕" w:cs="맑은 고딕" w:eastAsia="맑은 고딕" w:hAnsi="맑은 고딕"/>
                <w:b/>
                <w:bCs/>
                <w:color w:val="000000"/>
                <w:sz w:val="17"/>
                <w:szCs w:val="17"/>
              </w:rPr>
              <w:t xml:space="preserve">Planning</w:t>
            </w:r>
          </w:p>
        </w:tc>
        <w:tc>
          <w:tcPr>
            <w:tcW w:type="dxa" w:w="7938"/>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val="false"/>
              <w:spacing w:after="0" w:line="252"/>
            </w:pPr>
            <w:r>
              <w:rPr>
                <w:rFonts w:ascii="맑은 고딕" w:cs="맑은 고딕" w:eastAsia="맑은 고딕" w:hAnsi="맑은 고딕"/>
                <w:color w:val="000000"/>
                <w:sz w:val="17"/>
                <w:szCs w:val="17"/>
              </w:rPr>
              <w:t xml:space="preserve">12시간 주기로 관찰할 Task를 고르고, 언제 질문할지(후보 조건·48시간 재질문 방지), 답장을 언제 다시 확인할지(15분→8시간 간격), 지원자를 탐색할지(내부/외부), 언제 후속 관찰할지를 상태에 따라 결정</w:t>
            </w:r>
          </w:p>
        </w:tc>
      </w:tr>
      <w:tr>
        <w:trPr>
          <w:cantSplit/>
          <w:tblHeader w:val="off"/>
        </w:trPr>
        <w:tc>
          <w:tcPr>
            <w:tcW w:type="dxa" w:w="1700"/>
            <w:tcBorders>
              <w:top w:val="single" w:color="999999" w:sz="4"/>
              <w:left w:val="single" w:color="999999" w:sz="4"/>
              <w:bottom w:val="single" w:color="999999" w:sz="4"/>
              <w:right w:val="single" w:color="999999" w:sz="4"/>
            </w:tcBorders>
            <w:shd w:fill="EEF2F7" w:color="auto" w:val="clear"/>
            <w:tcMar>
              <w:top w:type="dxa" w:w="50"/>
              <w:left w:type="dxa" w:w="90"/>
              <w:bottom w:type="dxa" w:w="50"/>
              <w:right w:type="dxa" w:w="90"/>
            </w:tcMar>
          </w:tcPr>
          <w:p>
            <w:pPr>
              <w:keepNext w:val="false"/>
              <w:spacing w:after="0" w:line="252"/>
            </w:pPr>
            <w:r>
              <w:rPr>
                <w:rFonts w:ascii="맑은 고딕" w:cs="맑은 고딕" w:eastAsia="맑은 고딕" w:hAnsi="맑은 고딕"/>
                <w:b/>
                <w:bCs/>
                <w:color w:val="000000"/>
                <w:sz w:val="17"/>
                <w:szCs w:val="17"/>
              </w:rPr>
              <w:t xml:space="preserve">Reasoning</w:t>
            </w:r>
          </w:p>
        </w:tc>
        <w:tc>
          <w:tcPr>
            <w:tcW w:type="dxa" w:w="7938"/>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val="false"/>
              <w:spacing w:after="0" w:line="252"/>
            </w:pPr>
            <w:r>
              <w:rPr>
                <w:rFonts w:ascii="맑은 고딕" w:cs="맑은 고딕" w:eastAsia="맑은 고딕" w:hAnsi="맑은 고딕"/>
                <w:color w:val="000000"/>
                <w:sz w:val="17"/>
                <w:szCs w:val="17"/>
              </w:rPr>
              <w:t xml:space="preserve">다중 신호 기반 후보 판단 + Qwen3 답장 의미 해석 + 지원 필요 여부(외부 의존이면 생략)와 해결 근거 판단</w:t>
            </w:r>
          </w:p>
        </w:tc>
      </w:tr>
      <w:tr>
        <w:trPr>
          <w:cantSplit/>
          <w:tblHeader w:val="off"/>
        </w:trPr>
        <w:tc>
          <w:tcPr>
            <w:tcW w:type="dxa" w:w="1700"/>
            <w:tcBorders>
              <w:top w:val="single" w:color="999999" w:sz="4"/>
              <w:left w:val="single" w:color="999999" w:sz="4"/>
              <w:bottom w:val="single" w:color="999999" w:sz="4"/>
              <w:right w:val="single" w:color="999999" w:sz="4"/>
            </w:tcBorders>
            <w:shd w:fill="EEF2F7" w:color="auto" w:val="clear"/>
            <w:tcMar>
              <w:top w:type="dxa" w:w="50"/>
              <w:left w:type="dxa" w:w="90"/>
              <w:bottom w:type="dxa" w:w="50"/>
              <w:right w:type="dxa" w:w="90"/>
            </w:tcMar>
          </w:tcPr>
          <w:p>
            <w:pPr>
              <w:keepNext w:val="false"/>
              <w:spacing w:after="0" w:line="252"/>
            </w:pPr>
            <w:r>
              <w:rPr>
                <w:rFonts w:ascii="맑은 고딕" w:cs="맑은 고딕" w:eastAsia="맑은 고딕" w:hAnsi="맑은 고딕"/>
                <w:b/>
                <w:bCs/>
                <w:color w:val="000000"/>
                <w:sz w:val="17"/>
                <w:szCs w:val="17"/>
              </w:rPr>
              <w:t xml:space="preserve">Tool Use</w:t>
            </w:r>
          </w:p>
        </w:tc>
        <w:tc>
          <w:tcPr>
            <w:tcW w:type="dxa" w:w="7938"/>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val="false"/>
              <w:spacing w:after="0" w:line="252"/>
            </w:pPr>
            <w:r>
              <w:rPr>
                <w:rFonts w:ascii="맑은 고딕" w:cs="맑은 고딕" w:eastAsia="맑은 고딕" w:hAnsi="맑은 고딕"/>
                <w:color w:val="000000"/>
                <w:sz w:val="17"/>
                <w:szCs w:val="17"/>
              </w:rPr>
              <w:t xml:space="preserve">관찰 5종: ProjectStatus·Meeting·DocumentHistory·Message(공유 채널만)·Claim / 행동 3종: CheckIn·SupportRequest(제안→승인→전송)·Inbox. 모든 호출을 로그로 남김. 정체 관리 E2E(위 그림)는 Claim을 제외한 관찰 4종을 사용하며, Claim은 보조 기능에서만 사용</w:t>
            </w:r>
          </w:p>
        </w:tc>
      </w:tr>
      <w:tr>
        <w:trPr>
          <w:cantSplit/>
          <w:tblHeader w:val="off"/>
        </w:trPr>
        <w:tc>
          <w:tcPr>
            <w:tcW w:type="dxa" w:w="1700"/>
            <w:tcBorders>
              <w:top w:val="single" w:color="999999" w:sz="4"/>
              <w:left w:val="single" w:color="999999" w:sz="4"/>
              <w:bottom w:val="single" w:color="999999" w:sz="4"/>
              <w:right w:val="single" w:color="999999" w:sz="4"/>
            </w:tcBorders>
            <w:shd w:fill="EEF2F7" w:color="auto" w:val="clear"/>
            <w:tcMar>
              <w:top w:type="dxa" w:w="50"/>
              <w:left w:type="dxa" w:w="90"/>
              <w:bottom w:type="dxa" w:w="50"/>
              <w:right w:type="dxa" w:w="90"/>
            </w:tcMar>
          </w:tcPr>
          <w:p>
            <w:pPr>
              <w:keepNext w:val="false"/>
              <w:spacing w:after="0" w:line="252"/>
            </w:pPr>
            <w:r>
              <w:rPr>
                <w:rFonts w:ascii="맑은 고딕" w:cs="맑은 고딕" w:eastAsia="맑은 고딕" w:hAnsi="맑은 고딕"/>
                <w:b/>
                <w:bCs/>
                <w:color w:val="000000"/>
                <w:sz w:val="17"/>
                <w:szCs w:val="17"/>
              </w:rPr>
              <w:t xml:space="preserve">Memory / State</w:t>
            </w:r>
          </w:p>
        </w:tc>
        <w:tc>
          <w:tcPr>
            <w:tcW w:type="dxa" w:w="7938"/>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val="false"/>
              <w:spacing w:after="0" w:line="252"/>
            </w:pPr>
            <w:r>
              <w:rPr>
                <w:rFonts w:ascii="맑은 고딕" w:cs="맑은 고딕" w:eastAsia="맑은 고딕" w:hAnsi="맑은 고딕"/>
                <w:color w:val="000000"/>
                <w:sz w:val="17"/>
                <w:szCs w:val="17"/>
              </w:rPr>
              <w:t xml:space="preserve">(Task, 담당자)별 상태 NORMAL → STAGNATION_CANDIDATE → CONFIRMED_BLOCK → RESOLVED, Agent 판단 이력, 범위가 제한된 feedback memory</w:t>
            </w:r>
          </w:p>
        </w:tc>
      </w:tr>
      <w:tr>
        <w:trPr>
          <w:cantSplit/>
          <w:tblHeader w:val="off"/>
        </w:trPr>
        <w:tc>
          <w:tcPr>
            <w:tcW w:type="dxa" w:w="1700"/>
            <w:tcBorders>
              <w:top w:val="single" w:color="999999" w:sz="4"/>
              <w:left w:val="single" w:color="999999" w:sz="4"/>
              <w:bottom w:val="single" w:color="999999" w:sz="4"/>
              <w:right w:val="single" w:color="999999" w:sz="4"/>
            </w:tcBorders>
            <w:shd w:fill="EEF2F7" w:color="auto" w:val="clear"/>
            <w:tcMar>
              <w:top w:type="dxa" w:w="50"/>
              <w:left w:type="dxa" w:w="90"/>
              <w:bottom w:type="dxa" w:w="50"/>
              <w:right w:type="dxa" w:w="90"/>
            </w:tcMar>
          </w:tcPr>
          <w:p>
            <w:pPr>
              <w:keepNext w:val="false"/>
              <w:spacing w:after="0" w:line="252"/>
            </w:pPr>
            <w:r>
              <w:rPr>
                <w:rFonts w:ascii="맑은 고딕" w:cs="맑은 고딕" w:eastAsia="맑은 고딕" w:hAnsi="맑은 고딕"/>
                <w:b/>
                <w:bCs/>
                <w:color w:val="000000"/>
                <w:sz w:val="17"/>
                <w:szCs w:val="17"/>
              </w:rPr>
              <w:t xml:space="preserve">Feedback / Evaluation</w:t>
            </w:r>
          </w:p>
        </w:tc>
        <w:tc>
          <w:tcPr>
            <w:tcW w:type="dxa" w:w="7938"/>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val="false"/>
              <w:spacing w:after="0" w:line="252"/>
            </w:pPr>
            <w:r>
              <w:rPr>
                <w:rFonts w:ascii="맑은 고딕" w:cs="맑은 고딕" w:eastAsia="맑은 고딕" w:hAnsi="맑은 고딕"/>
                <w:color w:val="000000"/>
                <w:sz w:val="17"/>
                <w:szCs w:val="17"/>
              </w:rPr>
              <w:t xml:space="preserve">담당자 답장·PM 승인/거절·지원자 답장·후속 프로젝트 기록을 다음 판단에 반영. 성능은 Ground Truth로 평가(Agent는 정답에 접근 불가)</w:t>
            </w:r>
          </w:p>
        </w:tc>
      </w:tr>
    </w:tbl>
    <w:p>
      <w:pPr>
        <w:pStyle w:val="Heading1"/>
        <w:keepNext/>
        <w:keepLines/>
        <w:spacing w:after="60" w:before="140"/>
      </w:pPr>
      <w:r>
        <w:rPr>
          <w:rFonts w:ascii="맑은 고딕" w:cs="맑은 고딕" w:eastAsia="맑은 고딕" w:hAnsi="맑은 고딕"/>
          <w:b/>
          <w:bCs/>
          <w:color w:val="000000"/>
          <w:sz w:val="24"/>
          <w:szCs w:val="24"/>
        </w:rPr>
        <w:t xml:space="preserve">4. 대표 E2E — 웹 PM 대시보드 시연 시나리오 ①</w:t>
      </w:r>
    </w:p>
    <w:p>
      <w:pPr>
        <w:spacing w:after="70" w:before="0" w:line="268"/>
      </w:pPr>
      <w:r>
        <w:rPr>
          <w:rFonts w:ascii="맑은 고딕" w:cs="맑은 고딕" w:eastAsia="맑은 고딕" w:hAnsi="맑은 고딕"/>
          <w:color w:val="000000"/>
          <w:sz w:val="19"/>
          <w:szCs w:val="19"/>
        </w:rPr>
        <w:t xml:space="preserve">P002 ‘배송 상태 웹훅 수신’(웹훅 서명 오류)을 웹 시연(Qwen3 해석기, Memory ON)으로 끝까지 실행한 실제 기록입니다.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8388"/>
      </w:tblGrid>
      <w:tr>
        <w:trPr>
          <w:cantSplit/>
          <w:tblHeader/>
        </w:trPr>
        <w:tc>
          <w:tcPr>
            <w:tcW w:type="dxa" w:w="1250"/>
            <w:tcBorders>
              <w:top w:val="single" w:color="999999" w:sz="4"/>
              <w:left w:val="single" w:color="999999" w:sz="4"/>
              <w:bottom w:val="single" w:color="999999" w:sz="4"/>
              <w:right w:val="single" w:color="999999" w:sz="4"/>
            </w:tcBorders>
            <w:shd w:fill="EEF2F7" w:color="auto" w:val="clear"/>
            <w:tcMar>
              <w:top w:type="dxa" w:w="50"/>
              <w:left w:type="dxa" w:w="90"/>
              <w:bottom w:type="dxa" w:w="50"/>
              <w:right w:type="dxa" w:w="90"/>
            </w:tcMar>
          </w:tcPr>
          <w:p>
            <w:pPr>
              <w:keepNext w:val="false"/>
              <w:spacing w:after="0" w:line="252"/>
            </w:pPr>
            <w:r>
              <w:rPr>
                <w:rFonts w:ascii="맑은 고딕" w:cs="맑은 고딕" w:eastAsia="맑은 고딕" w:hAnsi="맑은 고딕"/>
                <w:b/>
                <w:bCs/>
                <w:color w:val="000000"/>
                <w:sz w:val="17"/>
                <w:szCs w:val="17"/>
              </w:rPr>
              <w:t xml:space="preserve">시각</w:t>
            </w:r>
          </w:p>
        </w:tc>
        <w:tc>
          <w:tcPr>
            <w:tcW w:type="dxa" w:w="8388"/>
            <w:tcBorders>
              <w:top w:val="single" w:color="999999" w:sz="4"/>
              <w:left w:val="single" w:color="999999" w:sz="4"/>
              <w:bottom w:val="single" w:color="999999" w:sz="4"/>
              <w:right w:val="single" w:color="999999" w:sz="4"/>
            </w:tcBorders>
            <w:shd w:fill="EEF2F7" w:color="auto" w:val="clear"/>
            <w:tcMar>
              <w:top w:type="dxa" w:w="50"/>
              <w:left w:type="dxa" w:w="90"/>
              <w:bottom w:type="dxa" w:w="50"/>
              <w:right w:type="dxa" w:w="90"/>
            </w:tcMar>
          </w:tcPr>
          <w:p>
            <w:pPr>
              <w:keepNext w:val="false"/>
              <w:spacing w:after="0" w:line="252"/>
            </w:pPr>
            <w:r>
              <w:rPr>
                <w:rFonts w:ascii="맑은 고딕" w:cs="맑은 고딕" w:eastAsia="맑은 고딕" w:hAnsi="맑은 고딕"/>
                <w:b/>
                <w:bCs/>
                <w:color w:val="000000"/>
                <w:sz w:val="17"/>
                <w:szCs w:val="17"/>
              </w:rPr>
              <w:t xml:space="preserve">Agent 동작 (괄호는 판단 주체)</w:t>
            </w:r>
          </w:p>
        </w:tc>
      </w:tr>
      <w:tr>
        <w:trPr>
          <w:cantSplit/>
          <w:tblHeader w:val="off"/>
        </w:trPr>
        <w:tc>
          <w:tcPr>
            <w:tcW w:type="dxa" w:w="1250"/>
            <w:tcBorders>
              <w:top w:val="single" w:color="999999" w:sz="4"/>
              <w:left w:val="single" w:color="999999" w:sz="4"/>
              <w:bottom w:val="single" w:color="999999" w:sz="4"/>
              <w:right w:val="single" w:color="999999" w:sz="4"/>
            </w:tcBorders>
            <w:shd w:fill="EEF2F7" w:color="auto" w:val="clear"/>
            <w:tcMar>
              <w:top w:type="dxa" w:w="50"/>
              <w:left w:type="dxa" w:w="90"/>
              <w:bottom w:type="dxa" w:w="50"/>
              <w:right w:type="dxa" w:w="90"/>
            </w:tcMar>
          </w:tcPr>
          <w:p>
            <w:pPr>
              <w:keepNext w:val="false"/>
              <w:spacing w:after="0" w:line="252"/>
            </w:pPr>
            <w:r>
              <w:rPr>
                <w:rFonts w:ascii="맑은 고딕" w:cs="맑은 고딕" w:eastAsia="맑은 고딕" w:hAnsi="맑은 고딕"/>
                <w:b/>
                <w:bCs/>
                <w:color w:val="000000"/>
                <w:sz w:val="17"/>
                <w:szCs w:val="17"/>
              </w:rPr>
              <w:t xml:space="preserve">5/24 09:00</w:t>
            </w:r>
          </w:p>
        </w:tc>
        <w:tc>
          <w:tcPr>
            <w:tcW w:type="dxa" w:w="8388"/>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val="false"/>
              <w:spacing w:after="0" w:line="252"/>
            </w:pPr>
            <w:r>
              <w:rPr>
                <w:rFonts w:ascii="맑은 고딕" w:cs="맑은 고딕" w:eastAsia="맑은 고딕" w:hAnsi="맑은 고딕"/>
                <w:color w:val="000000"/>
                <w:sz w:val="17"/>
                <w:szCs w:val="17"/>
              </w:rPr>
              <w:t xml:space="preserve">이상 징후 발견: 마감 135시간 전, 마지막 Task 기록 후 94시간 공백(허용 67.5시간 + Memory 보정 24시간 = 91.5시간) → 확인 필요 후보, 담당자 장현우에게 확인 질문 (규칙)</w:t>
            </w:r>
          </w:p>
        </w:tc>
      </w:tr>
      <w:tr>
        <w:trPr>
          <w:cantSplit/>
          <w:tblHeader w:val="off"/>
        </w:trPr>
        <w:tc>
          <w:tcPr>
            <w:tcW w:type="dxa" w:w="1250"/>
            <w:tcBorders>
              <w:top w:val="single" w:color="999999" w:sz="4"/>
              <w:left w:val="single" w:color="999999" w:sz="4"/>
              <w:bottom w:val="single" w:color="999999" w:sz="4"/>
              <w:right w:val="single" w:color="999999" w:sz="4"/>
            </w:tcBorders>
            <w:shd w:fill="EEF2F7" w:color="auto" w:val="clear"/>
            <w:tcMar>
              <w:top w:type="dxa" w:w="50"/>
              <w:left w:type="dxa" w:w="90"/>
              <w:bottom w:type="dxa" w:w="50"/>
              <w:right w:type="dxa" w:w="90"/>
            </w:tcMar>
          </w:tcPr>
          <w:p>
            <w:pPr>
              <w:keepNext w:val="false"/>
              <w:spacing w:after="0" w:line="252"/>
            </w:pPr>
            <w:r>
              <w:rPr>
                <w:rFonts w:ascii="맑은 고딕" w:cs="맑은 고딕" w:eastAsia="맑은 고딕" w:hAnsi="맑은 고딕"/>
                <w:b/>
                <w:bCs/>
                <w:color w:val="000000"/>
                <w:sz w:val="17"/>
                <w:szCs w:val="17"/>
              </w:rPr>
              <w:t xml:space="preserve">5/24 10:45</w:t>
            </w:r>
          </w:p>
        </w:tc>
        <w:tc>
          <w:tcPr>
            <w:tcW w:type="dxa" w:w="8388"/>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val="false"/>
              <w:spacing w:after="0" w:line="252"/>
            </w:pPr>
            <w:r>
              <w:rPr>
                <w:rFonts w:ascii="맑은 고딕" w:cs="맑은 고딕" w:eastAsia="맑은 고딕" w:hAnsi="맑은 고딕"/>
                <w:color w:val="000000"/>
                <w:sz w:val="17"/>
                <w:szCs w:val="17"/>
              </w:rPr>
              <w:t xml:space="preserve">답장 “웹훅 서명 검증에서 막혀 있어요 … 스테이징에만 올리면 … 전부 401이에요” → REPORTS_BLOCKED·INTERNAL_ISSUE (Qwen3) → CONFIRMED_BLOCK (규칙)</w:t>
            </w:r>
          </w:p>
        </w:tc>
      </w:tr>
      <w:tr>
        <w:trPr>
          <w:cantSplit/>
          <w:tblHeader w:val="off"/>
        </w:trPr>
        <w:tc>
          <w:tcPr>
            <w:tcW w:type="dxa" w:w="1250"/>
            <w:tcBorders>
              <w:top w:val="single" w:color="999999" w:sz="4"/>
              <w:left w:val="single" w:color="999999" w:sz="4"/>
              <w:bottom w:val="single" w:color="999999" w:sz="4"/>
              <w:right w:val="single" w:color="999999" w:sz="4"/>
            </w:tcBorders>
            <w:shd w:fill="EEF2F7" w:color="auto" w:val="clear"/>
            <w:tcMar>
              <w:top w:type="dxa" w:w="50"/>
              <w:left w:type="dxa" w:w="90"/>
              <w:bottom w:type="dxa" w:w="50"/>
              <w:right w:type="dxa" w:w="90"/>
            </w:tcMar>
          </w:tcPr>
          <w:p>
            <w:pPr>
              <w:keepNext w:val="false"/>
              <w:spacing w:after="0" w:line="252"/>
            </w:pPr>
            <w:r>
              <w:rPr>
                <w:rFonts w:ascii="맑은 고딕" w:cs="맑은 고딕" w:eastAsia="맑은 고딕" w:hAnsi="맑은 고딕"/>
                <w:b/>
                <w:bCs/>
                <w:color w:val="000000"/>
                <w:sz w:val="17"/>
                <w:szCs w:val="17"/>
              </w:rPr>
              <w:t xml:space="preserve">5/24 10:45</w:t>
            </w:r>
          </w:p>
        </w:tc>
        <w:tc>
          <w:tcPr>
            <w:tcW w:type="dxa" w:w="8388"/>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val="false"/>
              <w:spacing w:after="0" w:line="252"/>
            </w:pPr>
            <w:r>
              <w:rPr>
                <w:rFonts w:ascii="맑은 고딕" w:cs="맑은 고딕" w:eastAsia="맑은 고딕" w:hAnsi="맑은 고딕"/>
                <w:color w:val="000000"/>
                <w:sz w:val="17"/>
                <w:szCs w:val="17"/>
              </w:rPr>
              <w:t xml:space="preserve">지원자 탐색: 류다인 — ‘API 게이트웨이 설정: 요청 본문 변환 플러그인 활성화’ 기록, 장현우를 도운 이전 기록, 급한 본인 업무 없음 → 지원 요청 PROPOSED (규칙)</w:t>
            </w:r>
          </w:p>
        </w:tc>
      </w:tr>
      <w:tr>
        <w:trPr>
          <w:cantSplit/>
          <w:tblHeader w:val="off"/>
        </w:trPr>
        <w:tc>
          <w:tcPr>
            <w:tcW w:type="dxa" w:w="1250"/>
            <w:tcBorders>
              <w:top w:val="single" w:color="999999" w:sz="4"/>
              <w:left w:val="single" w:color="999999" w:sz="4"/>
              <w:bottom w:val="single" w:color="999999" w:sz="4"/>
              <w:right w:val="single" w:color="999999" w:sz="4"/>
            </w:tcBorders>
            <w:shd w:fill="EEF2F7" w:color="auto" w:val="clear"/>
            <w:tcMar>
              <w:top w:type="dxa" w:w="50"/>
              <w:left w:type="dxa" w:w="90"/>
              <w:bottom w:type="dxa" w:w="50"/>
              <w:right w:type="dxa" w:w="90"/>
            </w:tcMar>
          </w:tcPr>
          <w:p>
            <w:pPr>
              <w:keepNext w:val="false"/>
              <w:spacing w:after="0" w:line="252"/>
            </w:pPr>
            <w:r>
              <w:rPr>
                <w:rFonts w:ascii="맑은 고딕" w:cs="맑은 고딕" w:eastAsia="맑은 고딕" w:hAnsi="맑은 고딕"/>
                <w:b/>
                <w:bCs/>
                <w:color w:val="000000"/>
                <w:sz w:val="17"/>
                <w:szCs w:val="17"/>
              </w:rPr>
              <w:t xml:space="preserve">5/24 10:45</w:t>
            </w:r>
          </w:p>
        </w:tc>
        <w:tc>
          <w:tcPr>
            <w:tcW w:type="dxa" w:w="8388"/>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val="false"/>
              <w:spacing w:after="0" w:line="252"/>
            </w:pPr>
            <w:r>
              <w:rPr>
                <w:rFonts w:ascii="맑은 고딕" w:cs="맑은 고딕" w:eastAsia="맑은 고딕" w:hAnsi="맑은 고딕"/>
                <w:color w:val="000000"/>
                <w:sz w:val="17"/>
                <w:szCs w:val="17"/>
              </w:rPr>
              <w:t xml:space="preserve">PM이 웹에서 [지원 요청 승인] 클릭 → SENT. 승인 전에는 전송되지 않음 (사람)</w:t>
            </w:r>
          </w:p>
        </w:tc>
      </w:tr>
      <w:tr>
        <w:trPr>
          <w:cantSplit/>
          <w:tblHeader w:val="off"/>
        </w:trPr>
        <w:tc>
          <w:tcPr>
            <w:tcW w:type="dxa" w:w="1250"/>
            <w:tcBorders>
              <w:top w:val="single" w:color="999999" w:sz="4"/>
              <w:left w:val="single" w:color="999999" w:sz="4"/>
              <w:bottom w:val="single" w:color="999999" w:sz="4"/>
              <w:right w:val="single" w:color="999999" w:sz="4"/>
            </w:tcBorders>
            <w:shd w:fill="EEF2F7" w:color="auto" w:val="clear"/>
            <w:tcMar>
              <w:top w:type="dxa" w:w="50"/>
              <w:left w:type="dxa" w:w="90"/>
              <w:bottom w:type="dxa" w:w="50"/>
              <w:right w:type="dxa" w:w="90"/>
            </w:tcMar>
          </w:tcPr>
          <w:p>
            <w:pPr>
              <w:keepNext w:val="false"/>
              <w:spacing w:after="0" w:line="252"/>
            </w:pPr>
            <w:r>
              <w:rPr>
                <w:rFonts w:ascii="맑은 고딕" w:cs="맑은 고딕" w:eastAsia="맑은 고딕" w:hAnsi="맑은 고딕"/>
                <w:b/>
                <w:bCs/>
                <w:color w:val="000000"/>
                <w:sz w:val="17"/>
                <w:szCs w:val="17"/>
              </w:rPr>
              <w:t xml:space="preserve">5/24 11:30</w:t>
            </w:r>
          </w:p>
        </w:tc>
        <w:tc>
          <w:tcPr>
            <w:tcW w:type="dxa" w:w="8388"/>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val="false"/>
              <w:spacing w:after="0" w:line="252"/>
            </w:pPr>
            <w:r>
              <w:rPr>
                <w:rFonts w:ascii="맑은 고딕" w:cs="맑은 고딕" w:eastAsia="맑은 고딕" w:hAnsi="맑은 고딕"/>
                <w:color w:val="000000"/>
                <w:sz w:val="17"/>
                <w:szCs w:val="17"/>
              </w:rPr>
              <w:t xml:space="preserve">류다인 “같이 볼게요” → ACCEPTS_SUPPORT (Qwen3). 해결로 보지 않고 후속 관찰 계속 (규칙)</w:t>
            </w:r>
          </w:p>
        </w:tc>
      </w:tr>
      <w:tr>
        <w:trPr>
          <w:cantSplit/>
          <w:tblHeader w:val="off"/>
        </w:trPr>
        <w:tc>
          <w:tcPr>
            <w:tcW w:type="dxa" w:w="1250"/>
            <w:tcBorders>
              <w:top w:val="single" w:color="999999" w:sz="4"/>
              <w:left w:val="single" w:color="999999" w:sz="4"/>
              <w:bottom w:val="single" w:color="999999" w:sz="4"/>
              <w:right w:val="single" w:color="999999" w:sz="4"/>
            </w:tcBorders>
            <w:shd w:fill="EEF2F7" w:color="auto" w:val="clear"/>
            <w:tcMar>
              <w:top w:type="dxa" w:w="50"/>
              <w:left w:type="dxa" w:w="90"/>
              <w:bottom w:type="dxa" w:w="50"/>
              <w:right w:type="dxa" w:w="90"/>
            </w:tcMar>
          </w:tcPr>
          <w:p>
            <w:pPr>
              <w:keepNext w:val="false"/>
              <w:spacing w:after="0" w:line="252"/>
            </w:pPr>
            <w:r>
              <w:rPr>
                <w:rFonts w:ascii="맑은 고딕" w:cs="맑은 고딕" w:eastAsia="맑은 고딕" w:hAnsi="맑은 고딕"/>
                <w:b/>
                <w:bCs/>
                <w:color w:val="000000"/>
                <w:sz w:val="17"/>
                <w:szCs w:val="17"/>
              </w:rPr>
              <w:t xml:space="preserve">5/27 21:00</w:t>
            </w:r>
          </w:p>
        </w:tc>
        <w:tc>
          <w:tcPr>
            <w:tcW w:type="dxa" w:w="8388"/>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val="false"/>
              <w:spacing w:after="0" w:line="252"/>
            </w:pPr>
            <w:r>
              <w:rPr>
                <w:rFonts w:ascii="맑은 고딕" w:cs="맑은 고딕" w:eastAsia="맑은 고딕" w:hAnsi="맑은 고딕"/>
                <w:color w:val="000000"/>
                <w:sz w:val="17"/>
                <w:szCs w:val="17"/>
              </w:rPr>
              <w:t xml:space="preserve">후속 리비전 ‘raw body 기준 서명 검증으로 수정’ 관찰 → RESOLVED, 결과를 Memory에 RESOLUTION_SUCCESS로 기록 (규칙)</w:t>
            </w:r>
          </w:p>
        </w:tc>
      </w:tr>
    </w:tbl>
    <w:p>
      <w:pPr>
        <w:keepNext/>
        <w:spacing w:after="50" w:before="100"/>
      </w:pPr>
      <w:r>
        <w:rPr>
          <w:rFonts w:ascii="맑은 고딕" w:cs="맑은 고딕" w:eastAsia="맑은 고딕" w:hAnsi="맑은 고딕"/>
          <w:b/>
          <w:bCs/>
          <w:color w:val="000000"/>
          <w:sz w:val="20"/>
          <w:szCs w:val="20"/>
        </w:rPr>
        <w:t xml:space="preserve">웹 PM 대시보드 (scripts/web_demo.py, frontend/index.html, contrilog/webui/view.py)</w:t>
      </w:r>
    </w:p>
    <w:p>
      <w:pPr>
        <w:pStyle w:val="ListParagraph"/>
        <w:numPr>
          <w:ilvl w:val="0"/>
          <w:numId w:val="2"/>
        </w:numPr>
        <w:spacing w:after="30" w:line="264"/>
      </w:pPr>
      <w:r>
        <w:rPr>
          <w:rFonts w:ascii="맑은 고딕" w:cs="맑은 고딕" w:eastAsia="맑은 고딕" w:hAnsi="맑은 고딕"/>
          <w:color w:val="000000"/>
          <w:sz w:val="19"/>
          <w:szCs w:val="19"/>
        </w:rPr>
        <w:t xml:space="preserve">실행: .venv/bin/python scripts/web_demo.py 로 실행하면 http://127.0.0.1:8790 에서 PM용 대시보드가 열립니다(Python 내장 웹서버, 외부 라이브러리 없음, 답장 해석 기본값 로컬 Qwen3).</w:t>
      </w:r>
    </w:p>
    <w:p>
      <w:pPr>
        <w:pStyle w:val="ListParagraph"/>
        <w:numPr>
          <w:ilvl w:val="0"/>
          <w:numId w:val="2"/>
        </w:numPr>
        <w:spacing w:after="30" w:line="264"/>
      </w:pPr>
      <w:r>
        <w:rPr>
          <w:rFonts w:ascii="맑은 고딕" w:cs="맑은 고딕" w:eastAsia="맑은 고딕" w:hAnsi="맑은 고딕"/>
          <w:color w:val="000000"/>
          <w:sz w:val="19"/>
          <w:szCs w:val="19"/>
        </w:rPr>
        <w:t xml:space="preserve">화면: 업무 상태 요약(정상·확인 필요·업무 막힘·해결), 지금 확인이 필요한 업무, 7단계 진행 표시(이상 징후 발견 → 담당자 확인 → 업무 막힘 확인 → 지원자 탐색 → PM 승인 → 지원 요청 → 해결 확인), 담당자와의 대화와 AI 해석, 지원 제안 근거, AI 판단 보정(Memory), 팀 업무 표로 구성됩니다.</w:t>
      </w:r>
    </w:p>
    <w:p>
      <w:pPr>
        <w:pStyle w:val="ListParagraph"/>
        <w:numPr>
          <w:ilvl w:val="0"/>
          <w:numId w:val="2"/>
        </w:numPr>
        <w:spacing w:after="30" w:line="264"/>
      </w:pPr>
      <w:r>
        <w:rPr>
          <w:rFonts w:ascii="맑은 고딕" w:cs="맑은 고딕" w:eastAsia="맑은 고딕" w:hAnsi="맑은 고딕"/>
          <w:color w:val="000000"/>
          <w:sz w:val="19"/>
          <w:szCs w:val="19"/>
        </w:rPr>
        <w:t xml:space="preserve">Txx·ACT·RPL·REV·MEM 같은 기술 ID는 기본 화면에서 숨기고 ‘근거 상세 보기’에서 확인합니다.</w:t>
      </w:r>
    </w:p>
    <w:p>
      <w:pPr>
        <w:pStyle w:val="ListParagraph"/>
        <w:numPr>
          <w:ilvl w:val="0"/>
          <w:numId w:val="2"/>
        </w:numPr>
        <w:spacing w:after="30" w:line="264"/>
      </w:pPr>
      <w:r>
        <w:rPr>
          <w:rFonts w:ascii="맑은 고딕" w:cs="맑은 고딕" w:eastAsia="맑은 고딕" w:hAnsi="맑은 고딕"/>
          <w:color w:val="000000"/>
          <w:sz w:val="19"/>
          <w:szCs w:val="19"/>
        </w:rPr>
        <w:t xml:space="preserve">PM은 [지원 요청 승인]/[거절] 버튼으로 직접 결정합니다. 결정 전에는 Agent의 시간이 멈추고, 시연 모드의 자동 진행도 이 단계에서 멈춥니다.</w:t>
      </w:r>
    </w:p>
    <w:p>
      <w:pPr>
        <w:pStyle w:val="ListParagraph"/>
        <w:numPr>
          <w:ilvl w:val="0"/>
          <w:numId w:val="2"/>
        </w:numPr>
        <w:spacing w:after="30" w:line="264"/>
      </w:pPr>
      <w:r>
        <w:rPr>
          <w:rFonts w:ascii="맑은 고딕" w:cs="맑은 고딕" w:eastAsia="맑은 고딕" w:hAnsi="맑은 고딕"/>
          <w:color w:val="000000"/>
          <w:sz w:val="19"/>
          <w:szCs w:val="19"/>
        </w:rPr>
        <w:t xml:space="preserve">같은 시각에 일어난 판단을 화면에서 한 단계씩 나눠 보여 주는 것은 표시 방식일 뿐입니다. 화면용 adapter(view.py)는 Agent가 남긴 기록을 읽기만 합니다(adapter 사용 여부와 무관하게 Agent 결과가 동일함을 확인).</w:t>
      </w:r>
    </w:p>
    <w:p>
      <w:pPr>
        <w:pStyle w:val="ListParagraph"/>
        <w:numPr>
          <w:ilvl w:val="0"/>
          <w:numId w:val="2"/>
        </w:numPr>
        <w:spacing w:after="30" w:line="264"/>
      </w:pPr>
      <w:r>
        <w:rPr>
          <w:rFonts w:ascii="맑은 고딕" w:cs="맑은 고딕" w:eastAsia="맑은 고딕" w:hAnsi="맑은 고딕"/>
          <w:color w:val="000000"/>
          <w:sz w:val="19"/>
          <w:szCs w:val="19"/>
        </w:rPr>
        <w:t xml:space="preserve">시나리오 ③(지도 화면)은 지원자 선정 한계 사례로 시연합니다.</w:t>
      </w:r>
    </w:p>
    <w:p>
      <w:pPr>
        <w:pStyle w:val="Heading1"/>
        <w:keepNext/>
        <w:keepLines/>
        <w:spacing w:after="60" w:before="140"/>
      </w:pPr>
      <w:r>
        <w:rPr>
          <w:rFonts w:ascii="맑은 고딕" w:cs="맑은 고딕" w:eastAsia="맑은 고딕" w:hAnsi="맑은 고딕"/>
          <w:b/>
          <w:bCs/>
          <w:color w:val="000000"/>
          <w:sz w:val="24"/>
          <w:szCs w:val="24"/>
        </w:rPr>
        <w:t xml:space="preserve">5. 사용한 AI·Tool·Data와 구현·테스트</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7938"/>
      </w:tblGrid>
      <w:tr>
        <w:trPr>
          <w:cantSplit/>
          <w:tblHeader/>
        </w:trPr>
        <w:tc>
          <w:tcPr>
            <w:tcW w:type="dxa" w:w="1700"/>
            <w:tcBorders>
              <w:top w:val="single" w:color="999999" w:sz="4"/>
              <w:left w:val="single" w:color="999999" w:sz="4"/>
              <w:bottom w:val="single" w:color="999999" w:sz="4"/>
              <w:right w:val="single" w:color="999999" w:sz="4"/>
            </w:tcBorders>
            <w:shd w:fill="EEF2F7" w:color="auto" w:val="clear"/>
            <w:tcMar>
              <w:top w:type="dxa" w:w="50"/>
              <w:left w:type="dxa" w:w="90"/>
              <w:bottom w:type="dxa" w:w="50"/>
              <w:right w:type="dxa" w:w="90"/>
            </w:tcMar>
          </w:tcPr>
          <w:p>
            <w:pPr>
              <w:keepNext w:val="false"/>
              <w:spacing w:after="0" w:line="252"/>
            </w:pPr>
            <w:r>
              <w:rPr>
                <w:rFonts w:ascii="맑은 고딕" w:cs="맑은 고딕" w:eastAsia="맑은 고딕" w:hAnsi="맑은 고딕"/>
                <w:b/>
                <w:bCs/>
                <w:color w:val="000000"/>
                <w:sz w:val="17"/>
                <w:szCs w:val="17"/>
              </w:rPr>
              <w:t xml:space="preserve">구분</w:t>
            </w:r>
          </w:p>
        </w:tc>
        <w:tc>
          <w:tcPr>
            <w:tcW w:type="dxa" w:w="7938"/>
            <w:tcBorders>
              <w:top w:val="single" w:color="999999" w:sz="4"/>
              <w:left w:val="single" w:color="999999" w:sz="4"/>
              <w:bottom w:val="single" w:color="999999" w:sz="4"/>
              <w:right w:val="single" w:color="999999" w:sz="4"/>
            </w:tcBorders>
            <w:shd w:fill="EEF2F7" w:color="auto" w:val="clear"/>
            <w:tcMar>
              <w:top w:type="dxa" w:w="50"/>
              <w:left w:type="dxa" w:w="90"/>
              <w:bottom w:type="dxa" w:w="50"/>
              <w:right w:type="dxa" w:w="90"/>
            </w:tcMar>
          </w:tcPr>
          <w:p>
            <w:pPr>
              <w:keepNext w:val="false"/>
              <w:spacing w:after="0" w:line="252"/>
            </w:pPr>
            <w:r>
              <w:rPr>
                <w:rFonts w:ascii="맑은 고딕" w:cs="맑은 고딕" w:eastAsia="맑은 고딕" w:hAnsi="맑은 고딕"/>
                <w:b/>
                <w:bCs/>
                <w:color w:val="000000"/>
                <w:sz w:val="17"/>
                <w:szCs w:val="17"/>
              </w:rPr>
              <w:t xml:space="preserve">사용 내용</w:t>
            </w:r>
          </w:p>
        </w:tc>
      </w:tr>
      <w:tr>
        <w:trPr>
          <w:cantSplit/>
          <w:tblHeader w:val="off"/>
        </w:trPr>
        <w:tc>
          <w:tcPr>
            <w:tcW w:type="dxa" w:w="1700"/>
            <w:tcBorders>
              <w:top w:val="single" w:color="999999" w:sz="4"/>
              <w:left w:val="single" w:color="999999" w:sz="4"/>
              <w:bottom w:val="single" w:color="999999" w:sz="4"/>
              <w:right w:val="single" w:color="999999" w:sz="4"/>
            </w:tcBorders>
            <w:shd w:fill="EEF2F7" w:color="auto" w:val="clear"/>
            <w:tcMar>
              <w:top w:type="dxa" w:w="50"/>
              <w:left w:type="dxa" w:w="90"/>
              <w:bottom w:type="dxa" w:w="50"/>
              <w:right w:type="dxa" w:w="90"/>
            </w:tcMar>
          </w:tcPr>
          <w:p>
            <w:pPr>
              <w:keepNext w:val="false"/>
              <w:spacing w:after="0" w:line="252"/>
            </w:pPr>
            <w:r>
              <w:rPr>
                <w:rFonts w:ascii="맑은 고딕" w:cs="맑은 고딕" w:eastAsia="맑은 고딕" w:hAnsi="맑은 고딕"/>
                <w:b/>
                <w:bCs/>
                <w:color w:val="000000"/>
                <w:sz w:val="17"/>
                <w:szCs w:val="17"/>
              </w:rPr>
              <w:t xml:space="preserve">LLM</w:t>
            </w:r>
          </w:p>
        </w:tc>
        <w:tc>
          <w:tcPr>
            <w:tcW w:type="dxa" w:w="7938"/>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val="false"/>
              <w:spacing w:after="0" w:line="252"/>
            </w:pPr>
            <w:r>
              <w:rPr>
                <w:rFonts w:ascii="맑은 고딕" w:cs="맑은 고딕" w:eastAsia="맑은 고딕" w:hAnsi="맑은 고딕"/>
                <w:color w:val="000000"/>
                <w:sz w:val="17"/>
                <w:szCs w:val="17"/>
              </w:rPr>
              <w:t xml:space="preserve">Qwen3 32B (Apache 2.0)를 Ollama로 로컬 실행(사고 단계 off, temperature 0, seed 고정, JSON Schema 구조화 출력). 역할은 답장 의미 해석뿐이며 상태 전이·승인·RESOLVED 조건·Memory 범위는 규칙. 실패 시 규칙 해석기로 대체</w:t>
            </w:r>
          </w:p>
        </w:tc>
      </w:tr>
      <w:tr>
        <w:trPr>
          <w:cantSplit/>
          <w:tblHeader w:val="off"/>
        </w:trPr>
        <w:tc>
          <w:tcPr>
            <w:tcW w:type="dxa" w:w="1700"/>
            <w:tcBorders>
              <w:top w:val="single" w:color="999999" w:sz="4"/>
              <w:left w:val="single" w:color="999999" w:sz="4"/>
              <w:bottom w:val="single" w:color="999999" w:sz="4"/>
              <w:right w:val="single" w:color="999999" w:sz="4"/>
            </w:tcBorders>
            <w:shd w:fill="EEF2F7" w:color="auto" w:val="clear"/>
            <w:tcMar>
              <w:top w:type="dxa" w:w="50"/>
              <w:left w:type="dxa" w:w="90"/>
              <w:bottom w:type="dxa" w:w="50"/>
              <w:right w:type="dxa" w:w="90"/>
            </w:tcMar>
          </w:tcPr>
          <w:p>
            <w:pPr>
              <w:keepNext w:val="false"/>
              <w:spacing w:after="0" w:line="252"/>
            </w:pPr>
            <w:r>
              <w:rPr>
                <w:rFonts w:ascii="맑은 고딕" w:cs="맑은 고딕" w:eastAsia="맑은 고딕" w:hAnsi="맑은 고딕"/>
                <w:b/>
                <w:bCs/>
                <w:color w:val="000000"/>
                <w:sz w:val="17"/>
                <w:szCs w:val="17"/>
              </w:rPr>
              <w:t xml:space="preserve">Tool</w:t>
            </w:r>
          </w:p>
        </w:tc>
        <w:tc>
          <w:tcPr>
            <w:tcW w:type="dxa" w:w="7938"/>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val="false"/>
              <w:spacing w:after="0" w:line="252"/>
            </w:pPr>
            <w:r>
              <w:rPr>
                <w:rFonts w:ascii="맑은 고딕" w:cs="맑은 고딕" w:eastAsia="맑은 고딕" w:hAnsi="맑은 고딕"/>
                <w:color w:val="000000"/>
                <w:sz w:val="17"/>
                <w:szCs w:val="17"/>
              </w:rPr>
              <w:t xml:space="preserve">관찰: ProjectStatus·Meeting·DocumentHistory·Message(공유 채널만)·Claim / 행동: CheckIn·SupportRequest·Inbox (8종, 직접 구현)</w:t>
            </w:r>
          </w:p>
        </w:tc>
      </w:tr>
      <w:tr>
        <w:trPr>
          <w:cantSplit/>
          <w:tblHeader w:val="off"/>
        </w:trPr>
        <w:tc>
          <w:tcPr>
            <w:tcW w:type="dxa" w:w="1700"/>
            <w:tcBorders>
              <w:top w:val="single" w:color="999999" w:sz="4"/>
              <w:left w:val="single" w:color="999999" w:sz="4"/>
              <w:bottom w:val="single" w:color="999999" w:sz="4"/>
              <w:right w:val="single" w:color="999999" w:sz="4"/>
            </w:tcBorders>
            <w:shd w:fill="EEF2F7" w:color="auto" w:val="clear"/>
            <w:tcMar>
              <w:top w:type="dxa" w:w="50"/>
              <w:left w:type="dxa" w:w="90"/>
              <w:bottom w:type="dxa" w:w="50"/>
              <w:right w:type="dxa" w:w="90"/>
            </w:tcMar>
          </w:tcPr>
          <w:p>
            <w:pPr>
              <w:keepNext w:val="false"/>
              <w:spacing w:after="0" w:line="252"/>
            </w:pPr>
            <w:r>
              <w:rPr>
                <w:rFonts w:ascii="맑은 고딕" w:cs="맑은 고딕" w:eastAsia="맑은 고딕" w:hAnsi="맑은 고딕"/>
                <w:b/>
                <w:bCs/>
                <w:color w:val="000000"/>
                <w:sz w:val="17"/>
                <w:szCs w:val="17"/>
              </w:rPr>
              <w:t xml:space="preserve">데이터</w:t>
            </w:r>
          </w:p>
        </w:tc>
        <w:tc>
          <w:tcPr>
            <w:tcW w:type="dxa" w:w="7938"/>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val="false"/>
              <w:spacing w:after="0" w:line="252"/>
            </w:pPr>
            <w:r>
              <w:rPr>
                <w:rFonts w:ascii="맑은 고딕" w:cs="맑은 고딕" w:eastAsia="맑은 고딕" w:hAnsi="맑은 고딕"/>
                <w:color w:val="000000"/>
                <w:sz w:val="17"/>
                <w:szCs w:val="17"/>
              </w:rPr>
              <w:t xml:space="preserve">Synthetic 회사 프로젝트 2개(실제 개인정보 없음). P001 사내 TF 4명·약 6주(회의 7·리비전 64·메시지 44·Task 11), P002 물류 서비스팀 5명·약 8주(회의 8·리비전 90·메시지 50·회의 발언 53·Task 20). 개인 DM(P001 5·P002 2)은 Agent가 볼 수 없음</w:t>
            </w:r>
          </w:p>
        </w:tc>
      </w:tr>
      <w:tr>
        <w:trPr>
          <w:cantSplit/>
          <w:tblHeader w:val="off"/>
        </w:trPr>
        <w:tc>
          <w:tcPr>
            <w:tcW w:type="dxa" w:w="1700"/>
            <w:tcBorders>
              <w:top w:val="single" w:color="999999" w:sz="4"/>
              <w:left w:val="single" w:color="999999" w:sz="4"/>
              <w:bottom w:val="single" w:color="999999" w:sz="4"/>
              <w:right w:val="single" w:color="999999" w:sz="4"/>
            </w:tcBorders>
            <w:shd w:fill="EEF2F7" w:color="auto" w:val="clear"/>
            <w:tcMar>
              <w:top w:type="dxa" w:w="50"/>
              <w:left w:type="dxa" w:w="90"/>
              <w:bottom w:type="dxa" w:w="50"/>
              <w:right w:type="dxa" w:w="90"/>
            </w:tcMar>
          </w:tcPr>
          <w:p>
            <w:pPr>
              <w:keepNext w:val="false"/>
              <w:spacing w:after="0" w:line="252"/>
            </w:pPr>
            <w:r>
              <w:rPr>
                <w:rFonts w:ascii="맑은 고딕" w:cs="맑은 고딕" w:eastAsia="맑은 고딕" w:hAnsi="맑은 고딕"/>
                <w:b/>
                <w:bCs/>
                <w:color w:val="000000"/>
                <w:sz w:val="17"/>
                <w:szCs w:val="17"/>
              </w:rPr>
              <w:t xml:space="preserve">정답(평가 전용)</w:t>
            </w:r>
          </w:p>
        </w:tc>
        <w:tc>
          <w:tcPr>
            <w:tcW w:type="dxa" w:w="7938"/>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val="false"/>
              <w:spacing w:after="0" w:line="252"/>
            </w:pPr>
            <w:r>
              <w:rPr>
                <w:rFonts w:ascii="맑은 고딕" w:cs="맑은 고딕" w:eastAsia="맑은 고딕" w:hAnsi="맑은 고딕"/>
                <w:color w:val="000000"/>
                <w:sz w:val="17"/>
                <w:szCs w:val="17"/>
              </w:rPr>
              <w:t xml:space="preserve">정체 18건·기여 20건·답장 의미 53건. Agent 코드는 정답에 접근할 수 없음(테스트로 강제)</w:t>
            </w:r>
          </w:p>
        </w:tc>
      </w:tr>
      <w:tr>
        <w:trPr>
          <w:cantSplit/>
          <w:tblHeader w:val="off"/>
        </w:trPr>
        <w:tc>
          <w:tcPr>
            <w:tcW w:type="dxa" w:w="1700"/>
            <w:tcBorders>
              <w:top w:val="single" w:color="999999" w:sz="4"/>
              <w:left w:val="single" w:color="999999" w:sz="4"/>
              <w:bottom w:val="single" w:color="999999" w:sz="4"/>
              <w:right w:val="single" w:color="999999" w:sz="4"/>
            </w:tcBorders>
            <w:shd w:fill="EEF2F7" w:color="auto" w:val="clear"/>
            <w:tcMar>
              <w:top w:type="dxa" w:w="50"/>
              <w:left w:type="dxa" w:w="90"/>
              <w:bottom w:type="dxa" w:w="50"/>
              <w:right w:type="dxa" w:w="90"/>
            </w:tcMar>
          </w:tcPr>
          <w:p>
            <w:pPr>
              <w:keepNext w:val="false"/>
              <w:spacing w:after="0" w:line="252"/>
            </w:pPr>
            <w:r>
              <w:rPr>
                <w:rFonts w:ascii="맑은 고딕" w:cs="맑은 고딕" w:eastAsia="맑은 고딕" w:hAnsi="맑은 고딕"/>
                <w:b/>
                <w:bCs/>
                <w:color w:val="000000"/>
                <w:sz w:val="17"/>
                <w:szCs w:val="17"/>
              </w:rPr>
              <w:t xml:space="preserve">구현</w:t>
            </w:r>
          </w:p>
        </w:tc>
        <w:tc>
          <w:tcPr>
            <w:tcW w:type="dxa" w:w="7938"/>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val="false"/>
              <w:spacing w:after="0" w:line="252"/>
            </w:pPr>
            <w:r>
              <w:rPr>
                <w:rFonts w:ascii="맑은 고딕" w:cs="맑은 고딕" w:eastAsia="맑은 고딕" w:hAnsi="맑은 고딕"/>
                <w:color w:val="000000"/>
                <w:sz w:val="17"/>
                <w:szCs w:val="17"/>
              </w:rPr>
              <w:t xml:space="preserve">Python 3.10, Pydantic 2, pytest. 웹: Python 내장 HTTP 서버 + 단일 HTML. 회귀·경계·격리(미래 정보 차단, 개인 DM 차단, 승인 우회 불가, 정답 격리 등)를 포함한 자동화 테스트 714개 통과, 데이터 검증(validate_data.py) 통과</w:t>
            </w:r>
          </w:p>
        </w:tc>
      </w:tr>
    </w:tbl>
    <w:p>
      <w:pPr>
        <w:keepNext/>
        <w:spacing w:after="50" w:before="100"/>
      </w:pPr>
      <w:r>
        <w:rPr>
          <w:rFonts w:ascii="맑은 고딕" w:cs="맑은 고딕" w:eastAsia="맑은 고딕" w:hAnsi="맑은 고딕"/>
          <w:b/>
          <w:bCs/>
          <w:color w:val="000000"/>
          <w:sz w:val="20"/>
          <w:szCs w:val="20"/>
        </w:rPr>
        <w:t xml:space="preserve">대표 사례 (P002 연속 실행, Memory OFF — 항목의 모든 채점 기준 충족 여부, 실패도 그대로 기재)</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0"/>
        <w:gridCol w:w="2319"/>
        <w:gridCol w:w="2319"/>
      </w:tblGrid>
      <w:tr>
        <w:trPr>
          <w:cantSplit/>
          <w:tblHeader/>
        </w:trPr>
        <w:tc>
          <w:tcPr>
            <w:tcW w:type="dxa" w:w="5000"/>
            <w:tcBorders>
              <w:top w:val="single" w:color="999999" w:sz="4"/>
              <w:left w:val="single" w:color="999999" w:sz="4"/>
              <w:bottom w:val="single" w:color="999999" w:sz="4"/>
              <w:right w:val="single" w:color="999999" w:sz="4"/>
            </w:tcBorders>
            <w:shd w:fill="EEF2F7" w:color="auto" w:val="clear"/>
            <w:tcMar>
              <w:top w:type="dxa" w:w="50"/>
              <w:left w:type="dxa" w:w="90"/>
              <w:bottom w:type="dxa" w:w="50"/>
              <w:right w:type="dxa" w:w="90"/>
            </w:tcMar>
          </w:tcPr>
          <w:p>
            <w:pPr>
              <w:keepNext w:val="false"/>
              <w:spacing w:after="0" w:line="252"/>
            </w:pPr>
            <w:r>
              <w:rPr>
                <w:rFonts w:ascii="맑은 고딕" w:cs="맑은 고딕" w:eastAsia="맑은 고딕" w:hAnsi="맑은 고딕"/>
                <w:b/>
                <w:bCs/>
                <w:color w:val="000000"/>
                <w:sz w:val="17"/>
                <w:szCs w:val="17"/>
              </w:rPr>
              <w:t xml:space="preserve">상황 (Case) → 기대 동작</w:t>
            </w:r>
          </w:p>
        </w:tc>
        <w:tc>
          <w:tcPr>
            <w:tcW w:type="dxa" w:w="2319"/>
            <w:tcBorders>
              <w:top w:val="single" w:color="999999" w:sz="4"/>
              <w:left w:val="single" w:color="999999" w:sz="4"/>
              <w:bottom w:val="single" w:color="999999" w:sz="4"/>
              <w:right w:val="single" w:color="999999" w:sz="4"/>
            </w:tcBorders>
            <w:shd w:fill="EEF2F7" w:color="auto" w:val="clear"/>
            <w:tcMar>
              <w:top w:type="dxa" w:w="50"/>
              <w:left w:type="dxa" w:w="90"/>
              <w:bottom w:type="dxa" w:w="50"/>
              <w:right w:type="dxa" w:w="90"/>
            </w:tcMar>
          </w:tcPr>
          <w:p>
            <w:pPr>
              <w:keepNext w:val="false"/>
              <w:spacing w:after="0" w:line="252"/>
            </w:pPr>
            <w:r>
              <w:rPr>
                <w:rFonts w:ascii="맑은 고딕" w:cs="맑은 고딕" w:eastAsia="맑은 고딕" w:hAnsi="맑은 고딕"/>
                <w:b/>
                <w:bCs/>
                <w:color w:val="000000"/>
                <w:sz w:val="17"/>
                <w:szCs w:val="17"/>
              </w:rPr>
              <w:t xml:space="preserve">규칙 해석기</w:t>
            </w:r>
          </w:p>
        </w:tc>
        <w:tc>
          <w:tcPr>
            <w:tcW w:type="dxa" w:w="2319"/>
            <w:tcBorders>
              <w:top w:val="single" w:color="999999" w:sz="4"/>
              <w:left w:val="single" w:color="999999" w:sz="4"/>
              <w:bottom w:val="single" w:color="999999" w:sz="4"/>
              <w:right w:val="single" w:color="999999" w:sz="4"/>
            </w:tcBorders>
            <w:shd w:fill="EEF2F7" w:color="auto" w:val="clear"/>
            <w:tcMar>
              <w:top w:type="dxa" w:w="50"/>
              <w:left w:type="dxa" w:w="90"/>
              <w:bottom w:type="dxa" w:w="50"/>
              <w:right w:type="dxa" w:w="90"/>
            </w:tcMar>
          </w:tcPr>
          <w:p>
            <w:pPr>
              <w:keepNext w:val="false"/>
              <w:spacing w:after="0" w:line="252"/>
            </w:pPr>
            <w:r>
              <w:rPr>
                <w:rFonts w:ascii="맑은 고딕" w:cs="맑은 고딕" w:eastAsia="맑은 고딕" w:hAnsi="맑은 고딕"/>
                <w:b/>
                <w:bCs/>
                <w:color w:val="000000"/>
                <w:sz w:val="17"/>
                <w:szCs w:val="17"/>
              </w:rPr>
              <w:t xml:space="preserve">LLM 해석기 (Qwen3)</w:t>
            </w:r>
          </w:p>
        </w:tc>
      </w:tr>
      <w:tr>
        <w:trPr>
          <w:cantSplit/>
          <w:tblHeader w:val="off"/>
        </w:trPr>
        <w:tc>
          <w:tcPr>
            <w:tcW w:type="dxa" w:w="50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val="false"/>
              <w:spacing w:after="0" w:line="252"/>
            </w:pPr>
            <w:r>
              <w:rPr>
                <w:rFonts w:ascii="맑은 고딕" w:cs="맑은 고딕" w:eastAsia="맑은 고딕" w:hAnsi="맑은 고딕"/>
                <w:color w:val="000000"/>
                <w:sz w:val="17"/>
                <w:szCs w:val="17"/>
              </w:rPr>
              <w:t xml:space="preserve">웹훅 서명 401 (CASE03) → 막힘·지원 제안·승인·해결</w:t>
            </w:r>
          </w:p>
        </w:tc>
        <w:tc>
          <w:tcPr>
            <w:tcW w:type="dxa" w:w="2319"/>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val="false"/>
              <w:spacing w:after="0" w:line="252"/>
            </w:pPr>
            <w:r>
              <w:rPr>
                <w:rFonts w:ascii="맑은 고딕" w:cs="맑은 고딕" w:eastAsia="맑은 고딕" w:hAnsi="맑은 고딕"/>
                <w:color w:val="000000"/>
                <w:sz w:val="17"/>
                <w:szCs w:val="17"/>
              </w:rPr>
              <w:t xml:space="preserve">성공</w:t>
            </w:r>
          </w:p>
        </w:tc>
        <w:tc>
          <w:tcPr>
            <w:tcW w:type="dxa" w:w="2319"/>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val="false"/>
              <w:spacing w:after="0" w:line="252"/>
            </w:pPr>
            <w:r>
              <w:rPr>
                <w:rFonts w:ascii="맑은 고딕" w:cs="맑은 고딕" w:eastAsia="맑은 고딕" w:hAnsi="맑은 고딕"/>
                <w:color w:val="000000"/>
                <w:sz w:val="17"/>
                <w:szCs w:val="17"/>
              </w:rPr>
              <w:t xml:space="preserve">성공</w:t>
            </w:r>
          </w:p>
        </w:tc>
      </w:tr>
      <w:tr>
        <w:trPr>
          <w:cantSplit/>
          <w:tblHeader w:val="off"/>
        </w:trPr>
        <w:tc>
          <w:tcPr>
            <w:tcW w:type="dxa" w:w="50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val="false"/>
              <w:spacing w:after="0" w:line="252"/>
            </w:pPr>
            <w:r>
              <w:rPr>
                <w:rFonts w:ascii="맑은 고딕" w:cs="맑은 고딕" w:eastAsia="맑은 고딕" w:hAnsi="맑은 고딕"/>
                <w:color w:val="000000"/>
                <w:sz w:val="17"/>
                <w:szCs w:val="17"/>
              </w:rPr>
              <w:t xml:space="preserve">학습 중 기록 공백 (CASE01) → 확인 후 정상</w:t>
            </w:r>
          </w:p>
        </w:tc>
        <w:tc>
          <w:tcPr>
            <w:tcW w:type="dxa" w:w="2319"/>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val="false"/>
              <w:spacing w:after="0" w:line="252"/>
            </w:pPr>
            <w:r>
              <w:rPr>
                <w:rFonts w:ascii="맑은 고딕" w:cs="맑은 고딕" w:eastAsia="맑은 고딕" w:hAnsi="맑은 고딕"/>
                <w:color w:val="000000"/>
                <w:sz w:val="17"/>
                <w:szCs w:val="17"/>
              </w:rPr>
              <w:t xml:space="preserve">성공</w:t>
            </w:r>
          </w:p>
        </w:tc>
        <w:tc>
          <w:tcPr>
            <w:tcW w:type="dxa" w:w="2319"/>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val="false"/>
              <w:spacing w:after="0" w:line="252"/>
            </w:pPr>
            <w:r>
              <w:rPr>
                <w:rFonts w:ascii="맑은 고딕" w:cs="맑은 고딕" w:eastAsia="맑은 고딕" w:hAnsi="맑은 고딕"/>
                <w:color w:val="000000"/>
                <w:sz w:val="17"/>
                <w:szCs w:val="17"/>
              </w:rPr>
              <w:t xml:space="preserve">성공</w:t>
            </w:r>
          </w:p>
        </w:tc>
      </w:tr>
      <w:tr>
        <w:trPr>
          <w:cantSplit/>
          <w:tblHeader w:val="off"/>
        </w:trPr>
        <w:tc>
          <w:tcPr>
            <w:tcW w:type="dxa" w:w="50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val="false"/>
              <w:spacing w:after="0" w:line="252"/>
            </w:pPr>
            <w:r>
              <w:rPr>
                <w:rFonts w:ascii="맑은 고딕" w:cs="맑은 고딕" w:eastAsia="맑은 고딕" w:hAnsi="맑은 고딕"/>
                <w:color w:val="000000"/>
                <w:sz w:val="17"/>
                <w:szCs w:val="17"/>
              </w:rPr>
              <w:t xml:space="preserve">“남은 미해결 이슈는 0건이에요” (CASE11) → 정상</w:t>
            </w:r>
          </w:p>
        </w:tc>
        <w:tc>
          <w:tcPr>
            <w:tcW w:type="dxa" w:w="2319"/>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val="false"/>
              <w:spacing w:after="0" w:line="252"/>
            </w:pPr>
            <w:r>
              <w:rPr>
                <w:rFonts w:ascii="맑은 고딕" w:cs="맑은 고딕" w:eastAsia="맑은 고딕" w:hAnsi="맑은 고딕"/>
                <w:color w:val="000000"/>
                <w:sz w:val="17"/>
                <w:szCs w:val="17"/>
              </w:rPr>
              <w:t xml:space="preserve">실패(막힘 오판)</w:t>
            </w:r>
          </w:p>
        </w:tc>
        <w:tc>
          <w:tcPr>
            <w:tcW w:type="dxa" w:w="2319"/>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val="false"/>
              <w:spacing w:after="0" w:line="252"/>
            </w:pPr>
            <w:r>
              <w:rPr>
                <w:rFonts w:ascii="맑은 고딕" w:cs="맑은 고딕" w:eastAsia="맑은 고딕" w:hAnsi="맑은 고딕"/>
                <w:color w:val="000000"/>
                <w:sz w:val="17"/>
                <w:szCs w:val="17"/>
              </w:rPr>
              <w:t xml:space="preserve">성공</w:t>
            </w:r>
          </w:p>
        </w:tc>
      </w:tr>
      <w:tr>
        <w:trPr>
          <w:cantSplit/>
          <w:tblHeader w:val="off"/>
        </w:trPr>
        <w:tc>
          <w:tcPr>
            <w:tcW w:type="dxa" w:w="50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val="false"/>
              <w:spacing w:after="0" w:line="252"/>
            </w:pPr>
            <w:r>
              <w:rPr>
                <w:rFonts w:ascii="맑은 고딕" w:cs="맑은 고딕" w:eastAsia="맑은 고딕" w:hAnsi="맑은 고딕"/>
                <w:color w:val="000000"/>
                <w:sz w:val="17"/>
                <w:szCs w:val="17"/>
              </w:rPr>
              <w:t xml:space="preserve">“문제 없을 줄 알았는데 … 거기서 멈춰 있어요” (CASE10) → 막힘</w:t>
            </w:r>
          </w:p>
        </w:tc>
        <w:tc>
          <w:tcPr>
            <w:tcW w:type="dxa" w:w="2319"/>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val="false"/>
              <w:spacing w:after="0" w:line="252"/>
            </w:pPr>
            <w:r>
              <w:rPr>
                <w:rFonts w:ascii="맑은 고딕" w:cs="맑은 고딕" w:eastAsia="맑은 고딕" w:hAnsi="맑은 고딕"/>
                <w:color w:val="000000"/>
                <w:sz w:val="17"/>
                <w:szCs w:val="17"/>
              </w:rPr>
              <w:t xml:space="preserve">실패(놓침)</w:t>
            </w:r>
          </w:p>
        </w:tc>
        <w:tc>
          <w:tcPr>
            <w:tcW w:type="dxa" w:w="2319"/>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val="false"/>
              <w:spacing w:after="0" w:line="252"/>
            </w:pPr>
            <w:r>
              <w:rPr>
                <w:rFonts w:ascii="맑은 고딕" w:cs="맑은 고딕" w:eastAsia="맑은 고딕" w:hAnsi="맑은 고딕"/>
                <w:color w:val="000000"/>
                <w:sz w:val="17"/>
                <w:szCs w:val="17"/>
              </w:rPr>
              <w:t xml:space="preserve">성공</w:t>
            </w:r>
          </w:p>
        </w:tc>
      </w:tr>
      <w:tr>
        <w:trPr>
          <w:cantSplit/>
          <w:tblHeader w:val="off"/>
        </w:trPr>
        <w:tc>
          <w:tcPr>
            <w:tcW w:type="dxa" w:w="50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val="false"/>
              <w:spacing w:after="0" w:line="252"/>
            </w:pPr>
            <w:r>
              <w:rPr>
                <w:rFonts w:ascii="맑은 고딕" w:cs="맑은 고딕" w:eastAsia="맑은 고딕" w:hAnsi="맑은 고딕"/>
                <w:color w:val="000000"/>
                <w:sz w:val="17"/>
                <w:szCs w:val="17"/>
              </w:rPr>
              <w:t xml:space="preserve">다른 팀 스키마 확정 대기 (CASE09) → 외부 의존, 지원 제안 없음</w:t>
            </w:r>
          </w:p>
        </w:tc>
        <w:tc>
          <w:tcPr>
            <w:tcW w:type="dxa" w:w="2319"/>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val="false"/>
              <w:spacing w:after="0" w:line="252"/>
            </w:pPr>
            <w:r>
              <w:rPr>
                <w:rFonts w:ascii="맑은 고딕" w:cs="맑은 고딕" w:eastAsia="맑은 고딕" w:hAnsi="맑은 고딕"/>
                <w:color w:val="000000"/>
                <w:sz w:val="17"/>
                <w:szCs w:val="17"/>
              </w:rPr>
              <w:t xml:space="preserve">실패(지원 제안)</w:t>
            </w:r>
          </w:p>
        </w:tc>
        <w:tc>
          <w:tcPr>
            <w:tcW w:type="dxa" w:w="2319"/>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val="false"/>
              <w:spacing w:after="0" w:line="252"/>
            </w:pPr>
            <w:r>
              <w:rPr>
                <w:rFonts w:ascii="맑은 고딕" w:cs="맑은 고딕" w:eastAsia="맑은 고딕" w:hAnsi="맑은 고딕"/>
                <w:color w:val="000000"/>
                <w:sz w:val="17"/>
                <w:szCs w:val="17"/>
              </w:rPr>
              <w:t xml:space="preserve">성공</w:t>
            </w:r>
          </w:p>
        </w:tc>
      </w:tr>
      <w:tr>
        <w:trPr>
          <w:cantSplit/>
          <w:tblHeader w:val="off"/>
        </w:trPr>
        <w:tc>
          <w:tcPr>
            <w:tcW w:type="dxa" w:w="50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val="false"/>
              <w:spacing w:after="0" w:line="252"/>
            </w:pPr>
            <w:r>
              <w:rPr>
                <w:rFonts w:ascii="맑은 고딕" w:cs="맑은 고딕" w:eastAsia="맑은 고딕" w:hAnsi="맑은 고딕"/>
                <w:color w:val="000000"/>
                <w:sz w:val="17"/>
                <w:szCs w:val="17"/>
              </w:rPr>
              <w:t xml:space="preserve">지도 화면 운영 오류 (CASE04) → 적합한 지원자</w:t>
            </w:r>
          </w:p>
        </w:tc>
        <w:tc>
          <w:tcPr>
            <w:tcW w:type="dxa" w:w="2319"/>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val="false"/>
              <w:spacing w:after="0" w:line="252"/>
            </w:pPr>
            <w:r>
              <w:rPr>
                <w:rFonts w:ascii="맑은 고딕" w:cs="맑은 고딕" w:eastAsia="맑은 고딕" w:hAnsi="맑은 고딕"/>
                <w:color w:val="000000"/>
                <w:sz w:val="17"/>
                <w:szCs w:val="17"/>
              </w:rPr>
              <w:t xml:space="preserve">실패(요구사항 작성자 제안)</w:t>
            </w:r>
          </w:p>
        </w:tc>
        <w:tc>
          <w:tcPr>
            <w:tcW w:type="dxa" w:w="2319"/>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val="false"/>
              <w:spacing w:after="0" w:line="252"/>
            </w:pPr>
            <w:r>
              <w:rPr>
                <w:rFonts w:ascii="맑은 고딕" w:cs="맑은 고딕" w:eastAsia="맑은 고딕" w:hAnsi="맑은 고딕"/>
                <w:color w:val="000000"/>
                <w:sz w:val="17"/>
                <w:szCs w:val="17"/>
              </w:rPr>
              <w:t xml:space="preserve">실패(동일)</w:t>
            </w:r>
          </w:p>
        </w:tc>
      </w:tr>
      <w:tr>
        <w:trPr>
          <w:cantSplit/>
          <w:tblHeader w:val="off"/>
        </w:trPr>
        <w:tc>
          <w:tcPr>
            <w:tcW w:type="dxa" w:w="50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val="false"/>
              <w:spacing w:after="0" w:line="252"/>
            </w:pPr>
            <w:r>
              <w:rPr>
                <w:rFonts w:ascii="맑은 고딕" w:cs="맑은 고딕" w:eastAsia="맑은 고딕" w:hAnsi="맑은 고딕"/>
                <w:color w:val="000000"/>
                <w:sz w:val="17"/>
                <w:szCs w:val="17"/>
              </w:rPr>
              <w:t xml:space="preserve">외부 업체 키 미발급 (CASE05) → RESOLVED 금지</w:t>
            </w:r>
          </w:p>
        </w:tc>
        <w:tc>
          <w:tcPr>
            <w:tcW w:type="dxa" w:w="2319"/>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val="false"/>
              <w:spacing w:after="0" w:line="252"/>
            </w:pPr>
            <w:r>
              <w:rPr>
                <w:rFonts w:ascii="맑은 고딕" w:cs="맑은 고딕" w:eastAsia="맑은 고딕" w:hAnsi="맑은 고딕"/>
                <w:color w:val="000000"/>
                <w:sz w:val="17"/>
                <w:szCs w:val="17"/>
              </w:rPr>
              <w:t xml:space="preserve">실패(무관한 수정을 해결로)</w:t>
            </w:r>
          </w:p>
        </w:tc>
        <w:tc>
          <w:tcPr>
            <w:tcW w:type="dxa" w:w="2319"/>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val="false"/>
              <w:spacing w:after="0" w:line="252"/>
            </w:pPr>
            <w:r>
              <w:rPr>
                <w:rFonts w:ascii="맑은 고딕" w:cs="맑은 고딕" w:eastAsia="맑은 고딕" w:hAnsi="맑은 고딕"/>
                <w:color w:val="000000"/>
                <w:sz w:val="17"/>
                <w:szCs w:val="17"/>
              </w:rPr>
              <w:t xml:space="preserve">실패(동일)</w:t>
            </w:r>
          </w:p>
        </w:tc>
      </w:tr>
    </w:tbl>
    <w:p>
      <w:pPr>
        <w:spacing w:after="70" w:before="60" w:line="268"/>
      </w:pPr>
      <w:r>
        <w:rPr>
          <w:rFonts w:ascii="맑은 고딕" w:cs="맑은 고딕" w:eastAsia="맑은 고딕" w:hAnsi="맑은 고딕"/>
          <w:color w:val="000000"/>
          <w:sz w:val="19"/>
          <w:szCs w:val="19"/>
        </w:rPr>
        <w:t xml:space="preserve">P002의 15개 평가 항목 중 모든 채점 기준을 만족한 항목은 규칙 6개, LLM 10개, 오라클(정답 라벨을 그대로 쓴 상한선) 11개입니다. 지원 요청이 생긴 모든 항목(규칙 5건·LLM 3건)에서 요청은 PM 승인 뒤에만 전송됐습니다.</w:t>
      </w:r>
    </w:p>
    <w:p>
      <w:pPr>
        <w:pStyle w:val="Heading1"/>
        <w:keepNext/>
        <w:keepLines/>
        <w:spacing w:after="60" w:before="140"/>
      </w:pPr>
      <w:r>
        <w:rPr>
          <w:rFonts w:ascii="맑은 고딕" w:cs="맑은 고딕" w:eastAsia="맑은 고딕" w:hAnsi="맑은 고딕"/>
          <w:b/>
          <w:bCs/>
          <w:color w:val="000000"/>
          <w:sz w:val="24"/>
          <w:szCs w:val="24"/>
        </w:rPr>
        <w:t xml:space="preserve">6. 정량 성과 (synthetic project replay 기준)</w:t>
      </w:r>
    </w:p>
    <w:p>
      <w:pPr>
        <w:spacing w:after="70" w:before="0" w:line="268"/>
      </w:pPr>
      <w:r>
        <w:rPr>
          <w:rFonts w:ascii="맑은 고딕" w:cs="맑은 고딕" w:eastAsia="맑은 고딕" w:hAnsi="맑은 고딕"/>
          <w:color w:val="000000"/>
          <w:sz w:val="19"/>
          <w:szCs w:val="19"/>
        </w:rPr>
        <w:t xml:space="preserve">아래 수치는 팀이 만든 synthetic 데이터를 Agent가 처음부터 끝까지 시간 순서대로 관찰한 재생 결과이며, 실제 사용자의 업무 시간을 측정한 값이 아닙니다. 모든 수치는 reports/latest.json(2026-10-05 평가)과 현재 코드 재실행 결과가 일치함을 확인했습니다(LLM 응답은 저장된 캐시 97건 재사용, 규칙 대체 0건).</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13"/>
        <w:gridCol w:w="3213"/>
        <w:gridCol w:w="3212"/>
      </w:tblGrid>
      <w:tr>
        <w:trPr>
          <w:cantSplit/>
          <w:tblHeader/>
        </w:trPr>
        <w:tc>
          <w:tcPr>
            <w:tcW w:type="dxa" w:w="3213"/>
            <w:tcBorders>
              <w:top w:val="single" w:color="999999" w:sz="4"/>
              <w:left w:val="single" w:color="999999" w:sz="4"/>
              <w:bottom w:val="single" w:color="999999" w:sz="4"/>
              <w:right w:val="single" w:color="999999" w:sz="4"/>
            </w:tcBorders>
            <w:shd w:fill="EEF2F7" w:color="auto" w:val="clear"/>
            <w:tcMar>
              <w:top w:type="dxa" w:w="50"/>
              <w:left w:type="dxa" w:w="90"/>
              <w:bottom w:type="dxa" w:w="50"/>
              <w:right w:type="dxa" w:w="90"/>
            </w:tcMar>
          </w:tcPr>
          <w:p>
            <w:pPr>
              <w:keepNext/>
              <w:spacing w:after="0" w:line="252"/>
            </w:pPr>
            <w:r>
              <w:rPr>
                <w:rFonts w:ascii="맑은 고딕" w:cs="맑은 고딕" w:eastAsia="맑은 고딕" w:hAnsi="맑은 고딕"/>
                <w:b/>
                <w:bCs/>
                <w:color w:val="000000"/>
                <w:sz w:val="17"/>
                <w:szCs w:val="17"/>
              </w:rPr>
              <w:t xml:space="preserve">Before — 기존 방식 (주간 회의)</w:t>
            </w:r>
          </w:p>
        </w:tc>
        <w:tc>
          <w:tcPr>
            <w:tcW w:type="dxa" w:w="3213"/>
            <w:tcBorders>
              <w:top w:val="single" w:color="999999" w:sz="4"/>
              <w:left w:val="single" w:color="999999" w:sz="4"/>
              <w:bottom w:val="single" w:color="999999" w:sz="4"/>
              <w:right w:val="single" w:color="999999" w:sz="4"/>
            </w:tcBorders>
            <w:shd w:fill="EEF2F7" w:color="auto" w:val="clear"/>
            <w:tcMar>
              <w:top w:type="dxa" w:w="50"/>
              <w:left w:type="dxa" w:w="90"/>
              <w:bottom w:type="dxa" w:w="50"/>
              <w:right w:type="dxa" w:w="90"/>
            </w:tcMar>
          </w:tcPr>
          <w:p>
            <w:pPr>
              <w:keepNext/>
              <w:spacing w:after="0" w:line="252"/>
            </w:pPr>
            <w:r>
              <w:rPr>
                <w:rFonts w:ascii="맑은 고딕" w:cs="맑은 고딕" w:eastAsia="맑은 고딕" w:hAnsi="맑은 고딕"/>
                <w:b/>
                <w:bCs/>
                <w:color w:val="000000"/>
                <w:sz w:val="17"/>
                <w:szCs w:val="17"/>
              </w:rPr>
              <w:t xml:space="preserve">After — ContriLog</w:t>
            </w:r>
          </w:p>
        </w:tc>
        <w:tc>
          <w:tcPr>
            <w:tcW w:type="dxa" w:w="3212"/>
            <w:tcBorders>
              <w:top w:val="single" w:color="999999" w:sz="4"/>
              <w:left w:val="single" w:color="999999" w:sz="4"/>
              <w:bottom w:val="single" w:color="999999" w:sz="4"/>
              <w:right w:val="single" w:color="999999" w:sz="4"/>
            </w:tcBorders>
            <w:shd w:fill="EEF2F7" w:color="auto" w:val="clear"/>
            <w:tcMar>
              <w:top w:type="dxa" w:w="50"/>
              <w:left w:type="dxa" w:w="90"/>
              <w:bottom w:type="dxa" w:w="50"/>
              <w:right w:type="dxa" w:w="90"/>
            </w:tcMar>
          </w:tcPr>
          <w:p>
            <w:pPr>
              <w:keepNext/>
              <w:spacing w:after="0" w:line="252"/>
            </w:pPr>
            <w:r>
              <w:rPr>
                <w:rFonts w:ascii="맑은 고딕" w:cs="맑은 고딕" w:eastAsia="맑은 고딕" w:hAnsi="맑은 고딕"/>
                <w:b/>
                <w:bCs/>
                <w:color w:val="000000"/>
                <w:sz w:val="17"/>
                <w:szCs w:val="17"/>
              </w:rPr>
              <w:t xml:space="preserve">차이</w:t>
            </w:r>
          </w:p>
        </w:tc>
      </w:tr>
      <w:tr>
        <w:trPr>
          <w:cantSplit/>
          <w:tblHeader w:val="off"/>
        </w:trPr>
        <w:tc>
          <w:tcPr>
            <w:tcW w:type="dxa" w:w="3213"/>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val="false"/>
              <w:spacing w:after="0" w:line="252"/>
            </w:pPr>
            <w:r>
              <w:rPr>
                <w:rFonts w:ascii="맑은 고딕" w:cs="맑은 고딕" w:eastAsia="맑은 고딕" w:hAnsi="맑은 고딕"/>
                <w:color w:val="000000"/>
                <w:sz w:val="17"/>
                <w:szCs w:val="17"/>
              </w:rPr>
              <w:t xml:space="preserve">주간 회의에서 업무 막힘이 처음 언급됨: 업무 막힘 시작 후 평균 101.2시간</w:t>
            </w:r>
          </w:p>
        </w:tc>
        <w:tc>
          <w:tcPr>
            <w:tcW w:type="dxa" w:w="3213"/>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val="false"/>
              <w:spacing w:after="0" w:line="252"/>
            </w:pPr>
            <w:r>
              <w:rPr>
                <w:rFonts w:ascii="맑은 고딕" w:cs="맑은 고딕" w:eastAsia="맑은 고딕" w:hAnsi="맑은 고딕"/>
                <w:color w:val="000000"/>
                <w:sz w:val="17"/>
                <w:szCs w:val="17"/>
              </w:rPr>
              <w:t xml:space="preserve">Agent가 담당자 확인 후 업무 막힘 확정(CONFIRMED_BLOCK): 평균 64.5시간</w:t>
            </w:r>
          </w:p>
        </w:tc>
        <w:tc>
          <w:tcPr>
            <w:tcW w:type="dxa" w:w="3212"/>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val="false"/>
              <w:spacing w:after="0" w:line="252"/>
            </w:pPr>
            <w:r>
              <w:rPr>
                <w:rFonts w:ascii="맑은 고딕" w:cs="맑은 고딕" w:eastAsia="맑은 고딕" w:hAnsi="맑은 고딕"/>
                <w:color w:val="000000"/>
                <w:sz w:val="17"/>
                <w:szCs w:val="17"/>
              </w:rPr>
              <w:t xml:space="preserve">업무 막힘을 회의보다 평균 36.7시간(36%) 먼저 확정</w:t>
            </w:r>
          </w:p>
        </w:tc>
      </w:tr>
    </w:tbl>
    <w:p>
      <w:pPr>
        <w:spacing w:after="70" w:before="30" w:line="268"/>
      </w:pPr>
      <w:r>
        <w:rPr>
          <w:rFonts w:ascii="맑은 고딕" w:cs="맑은 고딕" w:eastAsia="맑은 고딕" w:hAnsi="맑은 고딕"/>
          <w:color w:val="333333"/>
          <w:sz w:val="16"/>
          <w:szCs w:val="16"/>
        </w:rPr>
        <w:t xml:space="preserve">P002 synthetic replay · LLM 해석기 · Memory OFF · 회의와 Agent가 모두 찾은 6건 기준. 업무 시간이나 생산성의 감소·향상을 측정한 값이 아닙니다.</w:t>
      </w:r>
    </w:p>
    <w:p>
      <w:pPr>
        <w:spacing w:after="40" w:before="40"/>
        <w:jc w:val="center"/>
      </w:pPr>
      <w:r>
        <w:drawing>
          <wp:inline distT="0" distB="0" distL="0" distR="0">
            <wp:extent cx="3810000" cy="220027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10000" cy="2200275"/>
                    </a:xfrm>
                    <a:prstGeom prst="rect">
                      <a:avLst/>
                    </a:prstGeom>
                  </pic:spPr>
                </pic:pic>
              </a:graphicData>
            </a:graphic>
          </wp:inline>
        </w:drawing>
      </w:r>
    </w:p>
    <w:p>
      <w:pPr>
        <w:pStyle w:val="ListParagraph"/>
        <w:numPr>
          <w:ilvl w:val="0"/>
          <w:numId w:val="2"/>
        </w:numPr>
        <w:spacing w:after="30" w:line="264"/>
      </w:pPr>
      <w:r>
        <w:rPr>
          <w:rFonts w:ascii="맑은 고딕" w:cs="맑은 고딕" w:eastAsia="맑은 고딕" w:hAnsi="맑은 고딕"/>
          <w:color w:val="000000"/>
          <w:sz w:val="19"/>
          <w:szCs w:val="19"/>
        </w:rPr>
        <w:t xml:space="preserve">조기 발견: 위 표는 P002(LLM 해석기·Memory OFF)의 실제 업무 막힘 8건 중 회의와 Agent가 모두 찾은 6건을 업무 막힘 시작 시각 기준으로 비교한 것입니다. 회의 시점은 각 막힘을 처음 언급한 회의 발언을 팀이 데이터에서 지정한 값으로, 평가 코드 밖의 수동 매핑입니다.</w:t>
      </w:r>
    </w:p>
    <w:p>
      <w:pPr>
        <w:pStyle w:val="ListParagraph"/>
        <w:numPr>
          <w:ilvl w:val="0"/>
          <w:numId w:val="2"/>
        </w:numPr>
        <w:spacing w:after="30" w:line="264"/>
      </w:pPr>
      <w:r>
        <w:rPr>
          <w:rFonts w:ascii="맑은 고딕" w:cs="맑은 고딕" w:eastAsia="맑은 고딕" w:hAnsi="맑은 고딕"/>
          <w:color w:val="000000"/>
          <w:sz w:val="19"/>
          <w:szCs w:val="19"/>
        </w:rPr>
        <w:t xml:space="preserve">관찰과 질문: 약 8주 synthetic project replay에서 Agent가 211건의 공개 기록(리비전 90·공유 채널 메시지 48·회의 발언 53·Task 20)을 자동 관찰하고, 그중 확인이 필요한 상황에서 25회 담당자에게 질문했습니다.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38"/>
        <w:gridCol w:w="2000"/>
        <w:gridCol w:w="2000"/>
        <w:gridCol w:w="2000"/>
      </w:tblGrid>
      <w:tr>
        <w:trPr>
          <w:cantSplit/>
          <w:tblHeader/>
        </w:trPr>
        <w:tc>
          <w:tcPr>
            <w:tcW w:type="dxa" w:w="3638"/>
            <w:tcBorders>
              <w:top w:val="single" w:color="999999" w:sz="4"/>
              <w:left w:val="single" w:color="999999" w:sz="4"/>
              <w:bottom w:val="single" w:color="999999" w:sz="4"/>
              <w:right w:val="single" w:color="999999" w:sz="4"/>
            </w:tcBorders>
            <w:shd w:fill="EEF2F7" w:color="auto" w:val="clear"/>
            <w:tcMar>
              <w:top w:type="dxa" w:w="50"/>
              <w:left w:type="dxa" w:w="90"/>
              <w:bottom w:type="dxa" w:w="50"/>
              <w:right w:type="dxa" w:w="90"/>
            </w:tcMar>
          </w:tcPr>
          <w:p>
            <w:pPr>
              <w:keepNext w:val="false"/>
              <w:spacing w:after="0" w:line="252"/>
            </w:pPr>
            <w:r>
              <w:rPr>
                <w:rFonts w:ascii="맑은 고딕" w:cs="맑은 고딕" w:eastAsia="맑은 고딕" w:hAnsi="맑은 고딕"/>
                <w:b/>
                <w:bCs/>
                <w:color w:val="000000"/>
                <w:sz w:val="17"/>
                <w:szCs w:val="17"/>
              </w:rPr>
              <w:t xml:space="preserve">지표 (P002, Memory OFF)</w:t>
            </w:r>
          </w:p>
        </w:tc>
        <w:tc>
          <w:tcPr>
            <w:tcW w:type="dxa" w:w="2000"/>
            <w:tcBorders>
              <w:top w:val="single" w:color="999999" w:sz="4"/>
              <w:left w:val="single" w:color="999999" w:sz="4"/>
              <w:bottom w:val="single" w:color="999999" w:sz="4"/>
              <w:right w:val="single" w:color="999999" w:sz="4"/>
            </w:tcBorders>
            <w:shd w:fill="EEF2F7" w:color="auto" w:val="clear"/>
            <w:tcMar>
              <w:top w:type="dxa" w:w="50"/>
              <w:left w:type="dxa" w:w="90"/>
              <w:bottom w:type="dxa" w:w="50"/>
              <w:right w:type="dxa" w:w="90"/>
            </w:tcMar>
          </w:tcPr>
          <w:p>
            <w:pPr>
              <w:keepNext w:val="false"/>
              <w:spacing w:after="0" w:line="252"/>
            </w:pPr>
            <w:r>
              <w:rPr>
                <w:rFonts w:ascii="맑은 고딕" w:cs="맑은 고딕" w:eastAsia="맑은 고딕" w:hAnsi="맑은 고딕"/>
                <w:b/>
                <w:bCs/>
                <w:color w:val="000000"/>
                <w:sz w:val="17"/>
                <w:szCs w:val="17"/>
              </w:rPr>
              <w:t xml:space="preserve">규칙</w:t>
            </w:r>
          </w:p>
        </w:tc>
        <w:tc>
          <w:tcPr>
            <w:tcW w:type="dxa" w:w="2000"/>
            <w:tcBorders>
              <w:top w:val="single" w:color="999999" w:sz="4"/>
              <w:left w:val="single" w:color="999999" w:sz="4"/>
              <w:bottom w:val="single" w:color="999999" w:sz="4"/>
              <w:right w:val="single" w:color="999999" w:sz="4"/>
            </w:tcBorders>
            <w:shd w:fill="EEF2F7" w:color="auto" w:val="clear"/>
            <w:tcMar>
              <w:top w:type="dxa" w:w="50"/>
              <w:left w:type="dxa" w:w="90"/>
              <w:bottom w:type="dxa" w:w="50"/>
              <w:right w:type="dxa" w:w="90"/>
            </w:tcMar>
          </w:tcPr>
          <w:p>
            <w:pPr>
              <w:keepNext w:val="false"/>
              <w:spacing w:after="0" w:line="252"/>
            </w:pPr>
            <w:r>
              <w:rPr>
                <w:rFonts w:ascii="맑은 고딕" w:cs="맑은 고딕" w:eastAsia="맑은 고딕" w:hAnsi="맑은 고딕"/>
                <w:b/>
                <w:bCs/>
                <w:color w:val="000000"/>
                <w:sz w:val="17"/>
                <w:szCs w:val="17"/>
              </w:rPr>
              <w:t xml:space="preserve">LLM (Qwen3 32B)</w:t>
            </w:r>
          </w:p>
        </w:tc>
        <w:tc>
          <w:tcPr>
            <w:tcW w:type="dxa" w:w="2000"/>
            <w:tcBorders>
              <w:top w:val="single" w:color="999999" w:sz="4"/>
              <w:left w:val="single" w:color="999999" w:sz="4"/>
              <w:bottom w:val="single" w:color="999999" w:sz="4"/>
              <w:right w:val="single" w:color="999999" w:sz="4"/>
            </w:tcBorders>
            <w:shd w:fill="EEF2F7" w:color="auto" w:val="clear"/>
            <w:tcMar>
              <w:top w:type="dxa" w:w="50"/>
              <w:left w:type="dxa" w:w="90"/>
              <w:bottom w:type="dxa" w:w="50"/>
              <w:right w:type="dxa" w:w="90"/>
            </w:tcMar>
          </w:tcPr>
          <w:p>
            <w:pPr>
              <w:keepNext w:val="false"/>
              <w:spacing w:after="0" w:line="252"/>
            </w:pPr>
            <w:r>
              <w:rPr>
                <w:rFonts w:ascii="맑은 고딕" w:cs="맑은 고딕" w:eastAsia="맑은 고딕" w:hAnsi="맑은 고딕"/>
                <w:b/>
                <w:bCs/>
                <w:color w:val="000000"/>
                <w:sz w:val="17"/>
                <w:szCs w:val="17"/>
              </w:rPr>
              <w:t xml:space="preserve">오라클</w:t>
            </w:r>
          </w:p>
        </w:tc>
      </w:tr>
      <w:tr>
        <w:trPr>
          <w:cantSplit/>
          <w:tblHeader w:val="off"/>
        </w:trPr>
        <w:tc>
          <w:tcPr>
            <w:tcW w:type="dxa" w:w="3638"/>
            <w:tcBorders>
              <w:top w:val="single" w:color="999999" w:sz="4"/>
              <w:left w:val="single" w:color="999999" w:sz="4"/>
              <w:bottom w:val="single" w:color="999999" w:sz="4"/>
              <w:right w:val="single" w:color="999999" w:sz="4"/>
            </w:tcBorders>
            <w:shd w:fill="EEF2F7" w:color="auto" w:val="clear"/>
            <w:tcMar>
              <w:top w:type="dxa" w:w="50"/>
              <w:left w:type="dxa" w:w="90"/>
              <w:bottom w:type="dxa" w:w="50"/>
              <w:right w:type="dxa" w:w="90"/>
            </w:tcMar>
          </w:tcPr>
          <w:p>
            <w:pPr>
              <w:keepNext w:val="false"/>
              <w:spacing w:after="0" w:line="252"/>
            </w:pPr>
            <w:r>
              <w:rPr>
                <w:rFonts w:ascii="맑은 고딕" w:cs="맑은 고딕" w:eastAsia="맑은 고딕" w:hAnsi="맑은 고딕"/>
                <w:b/>
                <w:bCs/>
                <w:color w:val="000000"/>
                <w:sz w:val="17"/>
                <w:szCs w:val="17"/>
              </w:rPr>
              <w:t xml:space="preserve">답장 의미 해석 (P001+P002, 46건)</w:t>
            </w:r>
          </w:p>
        </w:tc>
        <w:tc>
          <w:tcPr>
            <w:tcW w:type="dxa" w:w="20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val="false"/>
              <w:spacing w:after="0" w:line="252"/>
            </w:pPr>
            <w:r>
              <w:rPr>
                <w:rFonts w:ascii="맑은 고딕" w:cs="맑은 고딕" w:eastAsia="맑은 고딕" w:hAnsi="맑은 고딕"/>
                <w:color w:val="000000"/>
                <w:sz w:val="17"/>
                <w:szCs w:val="17"/>
              </w:rPr>
              <w:t xml:space="preserve">31 (67%)</w:t>
            </w:r>
          </w:p>
        </w:tc>
        <w:tc>
          <w:tcPr>
            <w:tcW w:type="dxa" w:w="20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val="false"/>
              <w:spacing w:after="0" w:line="252"/>
            </w:pPr>
            <w:r>
              <w:rPr>
                <w:rFonts w:ascii="맑은 고딕" w:cs="맑은 고딕" w:eastAsia="맑은 고딕" w:hAnsi="맑은 고딕"/>
                <w:color w:val="000000"/>
                <w:sz w:val="17"/>
                <w:szCs w:val="17"/>
              </w:rPr>
              <w:t xml:space="preserve">44 (96%)</w:t>
            </w:r>
          </w:p>
        </w:tc>
        <w:tc>
          <w:tcPr>
            <w:tcW w:type="dxa" w:w="20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val="false"/>
              <w:spacing w:after="0" w:line="252"/>
            </w:pPr>
            <w:r>
              <w:rPr>
                <w:rFonts w:ascii="맑은 고딕" w:cs="맑은 고딕" w:eastAsia="맑은 고딕" w:hAnsi="맑은 고딕"/>
                <w:color w:val="000000"/>
                <w:sz w:val="17"/>
                <w:szCs w:val="17"/>
              </w:rPr>
              <w:t xml:space="preserve">46</w:t>
            </w:r>
          </w:p>
        </w:tc>
      </w:tr>
      <w:tr>
        <w:trPr>
          <w:cantSplit/>
          <w:tblHeader w:val="off"/>
        </w:trPr>
        <w:tc>
          <w:tcPr>
            <w:tcW w:type="dxa" w:w="3638"/>
            <w:tcBorders>
              <w:top w:val="single" w:color="999999" w:sz="4"/>
              <w:left w:val="single" w:color="999999" w:sz="4"/>
              <w:bottom w:val="single" w:color="999999" w:sz="4"/>
              <w:right w:val="single" w:color="999999" w:sz="4"/>
            </w:tcBorders>
            <w:shd w:fill="EEF2F7" w:color="auto" w:val="clear"/>
            <w:tcMar>
              <w:top w:type="dxa" w:w="50"/>
              <w:left w:type="dxa" w:w="90"/>
              <w:bottom w:type="dxa" w:w="50"/>
              <w:right w:type="dxa" w:w="90"/>
            </w:tcMar>
          </w:tcPr>
          <w:p>
            <w:pPr>
              <w:keepNext w:val="false"/>
              <w:spacing w:after="0" w:line="252"/>
            </w:pPr>
            <w:r>
              <w:rPr>
                <w:rFonts w:ascii="맑은 고딕" w:cs="맑은 고딕" w:eastAsia="맑은 고딕" w:hAnsi="맑은 고딕"/>
                <w:b/>
                <w:bCs/>
                <w:color w:val="000000"/>
                <w:sz w:val="17"/>
                <w:szCs w:val="17"/>
              </w:rPr>
              <w:t xml:space="preserve">그중 해석이 까다로운 답장 (18건)</w:t>
            </w:r>
          </w:p>
        </w:tc>
        <w:tc>
          <w:tcPr>
            <w:tcW w:type="dxa" w:w="20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val="false"/>
              <w:spacing w:after="0" w:line="252"/>
            </w:pPr>
            <w:r>
              <w:rPr>
                <w:rFonts w:ascii="맑은 고딕" w:cs="맑은 고딕" w:eastAsia="맑은 고딕" w:hAnsi="맑은 고딕"/>
                <w:color w:val="000000"/>
                <w:sz w:val="17"/>
                <w:szCs w:val="17"/>
              </w:rPr>
              <w:t xml:space="preserve">9</w:t>
            </w:r>
          </w:p>
        </w:tc>
        <w:tc>
          <w:tcPr>
            <w:tcW w:type="dxa" w:w="20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val="false"/>
              <w:spacing w:after="0" w:line="252"/>
            </w:pPr>
            <w:r>
              <w:rPr>
                <w:rFonts w:ascii="맑은 고딕" w:cs="맑은 고딕" w:eastAsia="맑은 고딕" w:hAnsi="맑은 고딕"/>
                <w:color w:val="000000"/>
                <w:sz w:val="17"/>
                <w:szCs w:val="17"/>
              </w:rPr>
              <w:t xml:space="preserve">17</w:t>
            </w:r>
          </w:p>
        </w:tc>
        <w:tc>
          <w:tcPr>
            <w:tcW w:type="dxa" w:w="20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val="false"/>
              <w:spacing w:after="0" w:line="252"/>
            </w:pPr>
            <w:r>
              <w:rPr>
                <w:rFonts w:ascii="맑은 고딕" w:cs="맑은 고딕" w:eastAsia="맑은 고딕" w:hAnsi="맑은 고딕"/>
                <w:color w:val="000000"/>
                <w:sz w:val="17"/>
                <w:szCs w:val="17"/>
              </w:rPr>
              <w:t xml:space="preserve">18</w:t>
            </w:r>
          </w:p>
        </w:tc>
      </w:tr>
      <w:tr>
        <w:trPr>
          <w:cantSplit/>
          <w:tblHeader w:val="off"/>
        </w:trPr>
        <w:tc>
          <w:tcPr>
            <w:tcW w:type="dxa" w:w="3638"/>
            <w:tcBorders>
              <w:top w:val="single" w:color="999999" w:sz="4"/>
              <w:left w:val="single" w:color="999999" w:sz="4"/>
              <w:bottom w:val="single" w:color="999999" w:sz="4"/>
              <w:right w:val="single" w:color="999999" w:sz="4"/>
            </w:tcBorders>
            <w:shd w:fill="EEF2F7" w:color="auto" w:val="clear"/>
            <w:tcMar>
              <w:top w:type="dxa" w:w="50"/>
              <w:left w:type="dxa" w:w="90"/>
              <w:bottom w:type="dxa" w:w="50"/>
              <w:right w:type="dxa" w:w="90"/>
            </w:tcMar>
          </w:tcPr>
          <w:p>
            <w:pPr>
              <w:keepNext w:val="false"/>
              <w:spacing w:after="0" w:line="252"/>
            </w:pPr>
            <w:r>
              <w:rPr>
                <w:rFonts w:ascii="맑은 고딕" w:cs="맑은 고딕" w:eastAsia="맑은 고딕" w:hAnsi="맑은 고딕"/>
                <w:b/>
                <w:bCs/>
                <w:color w:val="000000"/>
                <w:sz w:val="17"/>
                <w:szCs w:val="17"/>
              </w:rPr>
              <w:t xml:space="preserve">업무 막힘 판정 (15개 항목)</w:t>
            </w:r>
          </w:p>
        </w:tc>
        <w:tc>
          <w:tcPr>
            <w:tcW w:type="dxa" w:w="20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val="false"/>
              <w:spacing w:after="0" w:line="252"/>
            </w:pPr>
            <w:r>
              <w:rPr>
                <w:rFonts w:ascii="맑은 고딕" w:cs="맑은 고딕" w:eastAsia="맑은 고딕" w:hAnsi="맑은 고딕"/>
                <w:color w:val="000000"/>
                <w:sz w:val="17"/>
                <w:szCs w:val="17"/>
              </w:rPr>
              <w:t xml:space="preserve">10</w:t>
            </w:r>
          </w:p>
        </w:tc>
        <w:tc>
          <w:tcPr>
            <w:tcW w:type="dxa" w:w="20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val="false"/>
              <w:spacing w:after="0" w:line="252"/>
            </w:pPr>
            <w:r>
              <w:rPr>
                <w:rFonts w:ascii="맑은 고딕" w:cs="맑은 고딕" w:eastAsia="맑은 고딕" w:hAnsi="맑은 고딕"/>
                <w:color w:val="000000"/>
                <w:sz w:val="17"/>
                <w:szCs w:val="17"/>
              </w:rPr>
              <w:t xml:space="preserve">12</w:t>
            </w:r>
          </w:p>
        </w:tc>
        <w:tc>
          <w:tcPr>
            <w:tcW w:type="dxa" w:w="20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val="false"/>
              <w:spacing w:after="0" w:line="252"/>
            </w:pPr>
            <w:r>
              <w:rPr>
                <w:rFonts w:ascii="맑은 고딕" w:cs="맑은 고딕" w:eastAsia="맑은 고딕" w:hAnsi="맑은 고딕"/>
                <w:color w:val="000000"/>
                <w:sz w:val="17"/>
                <w:szCs w:val="17"/>
              </w:rPr>
              <w:t xml:space="preserve">12</w:t>
            </w:r>
          </w:p>
        </w:tc>
      </w:tr>
      <w:tr>
        <w:trPr>
          <w:cantSplit/>
          <w:tblHeader w:val="off"/>
        </w:trPr>
        <w:tc>
          <w:tcPr>
            <w:tcW w:type="dxa" w:w="3638"/>
            <w:tcBorders>
              <w:top w:val="single" w:color="999999" w:sz="4"/>
              <w:left w:val="single" w:color="999999" w:sz="4"/>
              <w:bottom w:val="single" w:color="999999" w:sz="4"/>
              <w:right w:val="single" w:color="999999" w:sz="4"/>
            </w:tcBorders>
            <w:shd w:fill="EEF2F7" w:color="auto" w:val="clear"/>
            <w:tcMar>
              <w:top w:type="dxa" w:w="50"/>
              <w:left w:type="dxa" w:w="90"/>
              <w:bottom w:type="dxa" w:w="50"/>
              <w:right w:type="dxa" w:w="90"/>
            </w:tcMar>
          </w:tcPr>
          <w:p>
            <w:pPr>
              <w:keepNext w:val="false"/>
              <w:spacing w:after="0" w:line="252"/>
            </w:pPr>
            <w:r>
              <w:rPr>
                <w:rFonts w:ascii="맑은 고딕" w:cs="맑은 고딕" w:eastAsia="맑은 고딕" w:hAnsi="맑은 고딕"/>
                <w:b/>
                <w:bCs/>
                <w:color w:val="000000"/>
                <w:sz w:val="17"/>
                <w:szCs w:val="17"/>
              </w:rPr>
              <w:t xml:space="preserve">모든 채점 기준 충족 (15개 항목)</w:t>
            </w:r>
          </w:p>
        </w:tc>
        <w:tc>
          <w:tcPr>
            <w:tcW w:type="dxa" w:w="20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val="false"/>
              <w:spacing w:after="0" w:line="252"/>
            </w:pPr>
            <w:r>
              <w:rPr>
                <w:rFonts w:ascii="맑은 고딕" w:cs="맑은 고딕" w:eastAsia="맑은 고딕" w:hAnsi="맑은 고딕"/>
                <w:color w:val="000000"/>
                <w:sz w:val="17"/>
                <w:szCs w:val="17"/>
              </w:rPr>
              <w:t xml:space="preserve">6</w:t>
            </w:r>
          </w:p>
        </w:tc>
        <w:tc>
          <w:tcPr>
            <w:tcW w:type="dxa" w:w="20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val="false"/>
              <w:spacing w:after="0" w:line="252"/>
            </w:pPr>
            <w:r>
              <w:rPr>
                <w:rFonts w:ascii="맑은 고딕" w:cs="맑은 고딕" w:eastAsia="맑은 고딕" w:hAnsi="맑은 고딕"/>
                <w:color w:val="000000"/>
                <w:sz w:val="17"/>
                <w:szCs w:val="17"/>
              </w:rPr>
              <w:t xml:space="preserve">10</w:t>
            </w:r>
          </w:p>
        </w:tc>
        <w:tc>
          <w:tcPr>
            <w:tcW w:type="dxa" w:w="20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val="false"/>
              <w:spacing w:after="0" w:line="252"/>
            </w:pPr>
            <w:r>
              <w:rPr>
                <w:rFonts w:ascii="맑은 고딕" w:cs="맑은 고딕" w:eastAsia="맑은 고딕" w:hAnsi="맑은 고딕"/>
                <w:color w:val="000000"/>
                <w:sz w:val="17"/>
                <w:szCs w:val="17"/>
              </w:rPr>
              <w:t xml:space="preserve">11</w:t>
            </w:r>
          </w:p>
        </w:tc>
      </w:tr>
      <w:tr>
        <w:trPr>
          <w:cantSplit/>
          <w:tblHeader w:val="off"/>
        </w:trPr>
        <w:tc>
          <w:tcPr>
            <w:tcW w:type="dxa" w:w="3638"/>
            <w:tcBorders>
              <w:top w:val="single" w:color="999999" w:sz="4"/>
              <w:left w:val="single" w:color="999999" w:sz="4"/>
              <w:bottom w:val="single" w:color="999999" w:sz="4"/>
              <w:right w:val="single" w:color="999999" w:sz="4"/>
            </w:tcBorders>
            <w:shd w:fill="EEF2F7" w:color="auto" w:val="clear"/>
            <w:tcMar>
              <w:top w:type="dxa" w:w="50"/>
              <w:left w:type="dxa" w:w="90"/>
              <w:bottom w:type="dxa" w:w="50"/>
              <w:right w:type="dxa" w:w="90"/>
            </w:tcMar>
          </w:tcPr>
          <w:p>
            <w:pPr>
              <w:keepNext w:val="false"/>
              <w:spacing w:after="0" w:line="252"/>
            </w:pPr>
            <w:r>
              <w:rPr>
                <w:rFonts w:ascii="맑은 고딕" w:cs="맑은 고딕" w:eastAsia="맑은 고딕" w:hAnsi="맑은 고딕"/>
                <w:b/>
                <w:bCs/>
                <w:color w:val="000000"/>
                <w:sz w:val="17"/>
                <w:szCs w:val="17"/>
              </w:rPr>
              <w:t xml:space="preserve">해결 판정</w:t>
            </w:r>
          </w:p>
        </w:tc>
        <w:tc>
          <w:tcPr>
            <w:tcW w:type="dxa" w:w="20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val="false"/>
              <w:spacing w:after="0" w:line="252"/>
            </w:pPr>
            <w:r>
              <w:rPr>
                <w:rFonts w:ascii="맑은 고딕" w:cs="맑은 고딕" w:eastAsia="맑은 고딕" w:hAnsi="맑은 고딕"/>
                <w:color w:val="000000"/>
                <w:sz w:val="17"/>
                <w:szCs w:val="17"/>
              </w:rPr>
              <w:t xml:space="preserve">4/9</w:t>
            </w:r>
          </w:p>
        </w:tc>
        <w:tc>
          <w:tcPr>
            <w:tcW w:type="dxa" w:w="20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val="false"/>
              <w:spacing w:after="0" w:line="252"/>
            </w:pPr>
            <w:r>
              <w:rPr>
                <w:rFonts w:ascii="맑은 고딕" w:cs="맑은 고딕" w:eastAsia="맑은 고딕" w:hAnsi="맑은 고딕"/>
                <w:color w:val="000000"/>
                <w:sz w:val="17"/>
                <w:szCs w:val="17"/>
              </w:rPr>
              <w:t xml:space="preserve">5/8</w:t>
            </w:r>
          </w:p>
        </w:tc>
        <w:tc>
          <w:tcPr>
            <w:tcW w:type="dxa" w:w="20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val="false"/>
              <w:spacing w:after="0" w:line="252"/>
            </w:pPr>
            <w:r>
              <w:rPr>
                <w:rFonts w:ascii="맑은 고딕" w:cs="맑은 고딕" w:eastAsia="맑은 고딕" w:hAnsi="맑은 고딕"/>
                <w:color w:val="000000"/>
                <w:sz w:val="17"/>
                <w:szCs w:val="17"/>
              </w:rPr>
              <w:t xml:space="preserve">5/8</w:t>
            </w:r>
          </w:p>
        </w:tc>
      </w:tr>
      <w:tr>
        <w:trPr>
          <w:cantSplit/>
          <w:tblHeader w:val="off"/>
        </w:trPr>
        <w:tc>
          <w:tcPr>
            <w:tcW w:type="dxa" w:w="3638"/>
            <w:tcBorders>
              <w:top w:val="single" w:color="999999" w:sz="4"/>
              <w:left w:val="single" w:color="999999" w:sz="4"/>
              <w:bottom w:val="single" w:color="999999" w:sz="4"/>
              <w:right w:val="single" w:color="999999" w:sz="4"/>
            </w:tcBorders>
            <w:shd w:fill="EEF2F7" w:color="auto" w:val="clear"/>
            <w:tcMar>
              <w:top w:type="dxa" w:w="50"/>
              <w:left w:type="dxa" w:w="90"/>
              <w:bottom w:type="dxa" w:w="50"/>
              <w:right w:type="dxa" w:w="90"/>
            </w:tcMar>
          </w:tcPr>
          <w:p>
            <w:pPr>
              <w:keepNext w:val="false"/>
              <w:spacing w:after="0" w:line="252"/>
            </w:pPr>
            <w:r>
              <w:rPr>
                <w:rFonts w:ascii="맑은 고딕" w:cs="맑은 고딕" w:eastAsia="맑은 고딕" w:hAnsi="맑은 고딕"/>
                <w:b/>
                <w:bCs/>
                <w:color w:val="000000"/>
                <w:sz w:val="17"/>
                <w:szCs w:val="17"/>
              </w:rPr>
              <w:t xml:space="preserve">놓친 실제 업무 막힘 (8건 중)</w:t>
            </w:r>
          </w:p>
        </w:tc>
        <w:tc>
          <w:tcPr>
            <w:tcW w:type="dxa" w:w="20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val="false"/>
              <w:spacing w:after="0" w:line="252"/>
            </w:pPr>
            <w:r>
              <w:rPr>
                <w:rFonts w:ascii="맑은 고딕" w:cs="맑은 고딕" w:eastAsia="맑은 고딕" w:hAnsi="맑은 고딕"/>
                <w:color w:val="000000"/>
                <w:sz w:val="17"/>
                <w:szCs w:val="17"/>
              </w:rPr>
              <w:t xml:space="preserve">3</w:t>
            </w:r>
          </w:p>
        </w:tc>
        <w:tc>
          <w:tcPr>
            <w:tcW w:type="dxa" w:w="20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val="false"/>
              <w:spacing w:after="0" w:line="252"/>
            </w:pPr>
            <w:r>
              <w:rPr>
                <w:rFonts w:ascii="맑은 고딕" w:cs="맑은 고딕" w:eastAsia="맑은 고딕" w:hAnsi="맑은 고딕"/>
                <w:color w:val="000000"/>
                <w:sz w:val="17"/>
                <w:szCs w:val="17"/>
              </w:rPr>
              <w:t xml:space="preserve">2</w:t>
            </w:r>
          </w:p>
        </w:tc>
        <w:tc>
          <w:tcPr>
            <w:tcW w:type="dxa" w:w="20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val="false"/>
              <w:spacing w:after="0" w:line="252"/>
            </w:pPr>
            <w:r>
              <w:rPr>
                <w:rFonts w:ascii="맑은 고딕" w:cs="맑은 고딕" w:eastAsia="맑은 고딕" w:hAnsi="맑은 고딕"/>
                <w:color w:val="000000"/>
                <w:sz w:val="17"/>
                <w:szCs w:val="17"/>
              </w:rPr>
              <w:t xml:space="preserve">2</w:t>
            </w:r>
          </w:p>
        </w:tc>
      </w:tr>
      <w:tr>
        <w:trPr>
          <w:cantSplit/>
          <w:tblHeader w:val="off"/>
        </w:trPr>
        <w:tc>
          <w:tcPr>
            <w:tcW w:type="dxa" w:w="3638"/>
            <w:tcBorders>
              <w:top w:val="single" w:color="999999" w:sz="4"/>
              <w:left w:val="single" w:color="999999" w:sz="4"/>
              <w:bottom w:val="single" w:color="999999" w:sz="4"/>
              <w:right w:val="single" w:color="999999" w:sz="4"/>
            </w:tcBorders>
            <w:shd w:fill="EEF2F7" w:color="auto" w:val="clear"/>
            <w:tcMar>
              <w:top w:type="dxa" w:w="50"/>
              <w:left w:type="dxa" w:w="90"/>
              <w:bottom w:type="dxa" w:w="50"/>
              <w:right w:type="dxa" w:w="90"/>
            </w:tcMar>
          </w:tcPr>
          <w:p>
            <w:pPr>
              <w:keepNext w:val="false"/>
              <w:spacing w:after="0" w:line="252"/>
            </w:pPr>
            <w:r>
              <w:rPr>
                <w:rFonts w:ascii="맑은 고딕" w:cs="맑은 고딕" w:eastAsia="맑은 고딕" w:hAnsi="맑은 고딕"/>
                <w:b/>
                <w:bCs/>
                <w:color w:val="000000"/>
                <w:sz w:val="17"/>
                <w:szCs w:val="17"/>
              </w:rPr>
              <w:t xml:space="preserve">확인 질문 수</w:t>
            </w:r>
          </w:p>
        </w:tc>
        <w:tc>
          <w:tcPr>
            <w:tcW w:type="dxa" w:w="20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val="false"/>
              <w:spacing w:after="0" w:line="252"/>
            </w:pPr>
            <w:r>
              <w:rPr>
                <w:rFonts w:ascii="맑은 고딕" w:cs="맑은 고딕" w:eastAsia="맑은 고딕" w:hAnsi="맑은 고딕"/>
                <w:color w:val="000000"/>
                <w:sz w:val="17"/>
                <w:szCs w:val="17"/>
              </w:rPr>
              <w:t xml:space="preserve">26</w:t>
            </w:r>
          </w:p>
        </w:tc>
        <w:tc>
          <w:tcPr>
            <w:tcW w:type="dxa" w:w="20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val="false"/>
              <w:spacing w:after="0" w:line="252"/>
            </w:pPr>
            <w:r>
              <w:rPr>
                <w:rFonts w:ascii="맑은 고딕" w:cs="맑은 고딕" w:eastAsia="맑은 고딕" w:hAnsi="맑은 고딕"/>
                <w:color w:val="000000"/>
                <w:sz w:val="17"/>
                <w:szCs w:val="17"/>
              </w:rPr>
              <w:t xml:space="preserve">25</w:t>
            </w:r>
          </w:p>
        </w:tc>
        <w:tc>
          <w:tcPr>
            <w:tcW w:type="dxa" w:w="20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val="false"/>
              <w:spacing w:after="0" w:line="252"/>
            </w:pPr>
            <w:r>
              <w:rPr>
                <w:rFonts w:ascii="맑은 고딕" w:cs="맑은 고딕" w:eastAsia="맑은 고딕" w:hAnsi="맑은 고딕"/>
                <w:color w:val="000000"/>
                <w:sz w:val="17"/>
                <w:szCs w:val="17"/>
              </w:rPr>
              <w:t xml:space="preserve">25</w:t>
            </w:r>
          </w:p>
        </w:tc>
      </w:tr>
    </w:tbl>
    <w:p>
      <w:pPr>
        <w:keepNext/>
        <w:spacing w:after="50" w:before="100"/>
      </w:pPr>
      <w:r>
        <w:rPr>
          <w:rFonts w:ascii="맑은 고딕" w:cs="맑은 고딕" w:eastAsia="맑은 고딕" w:hAnsi="맑은 고딕"/>
          <w:b/>
          <w:bCs/>
          <w:color w:val="000000"/>
          <w:sz w:val="20"/>
          <w:szCs w:val="20"/>
        </w:rPr>
        <w:t xml:space="preserve">Memory ON/OFF (LLM 해석기)</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38"/>
        <w:gridCol w:w="3000"/>
        <w:gridCol w:w="3000"/>
      </w:tblGrid>
      <w:tr>
        <w:trPr>
          <w:cantSplit/>
          <w:tblHeader/>
        </w:trPr>
        <w:tc>
          <w:tcPr>
            <w:tcW w:type="dxa" w:w="3638"/>
            <w:tcBorders>
              <w:top w:val="single" w:color="999999" w:sz="4"/>
              <w:left w:val="single" w:color="999999" w:sz="4"/>
              <w:bottom w:val="single" w:color="999999" w:sz="4"/>
              <w:right w:val="single" w:color="999999" w:sz="4"/>
            </w:tcBorders>
            <w:shd w:fill="EEF2F7" w:color="auto" w:val="clear"/>
            <w:tcMar>
              <w:top w:type="dxa" w:w="50"/>
              <w:left w:type="dxa" w:w="90"/>
              <w:bottom w:type="dxa" w:w="50"/>
              <w:right w:type="dxa" w:w="90"/>
            </w:tcMar>
          </w:tcPr>
          <w:p>
            <w:pPr>
              <w:keepNext/>
              <w:spacing w:after="0" w:line="252"/>
            </w:pPr>
            <w:r>
              <w:rPr>
                <w:rFonts w:ascii="맑은 고딕" w:cs="맑은 고딕" w:eastAsia="맑은 고딕" w:hAnsi="맑은 고딕"/>
                <w:b/>
                <w:bCs/>
                <w:color w:val="000000"/>
                <w:sz w:val="17"/>
                <w:szCs w:val="17"/>
              </w:rPr>
              <w:t xml:space="preserve">지표</w:t>
            </w:r>
          </w:p>
        </w:tc>
        <w:tc>
          <w:tcPr>
            <w:tcW w:type="dxa" w:w="3000"/>
            <w:tcBorders>
              <w:top w:val="single" w:color="999999" w:sz="4"/>
              <w:left w:val="single" w:color="999999" w:sz="4"/>
              <w:bottom w:val="single" w:color="999999" w:sz="4"/>
              <w:right w:val="single" w:color="999999" w:sz="4"/>
            </w:tcBorders>
            <w:shd w:fill="EEF2F7" w:color="auto" w:val="clear"/>
            <w:tcMar>
              <w:top w:type="dxa" w:w="50"/>
              <w:left w:type="dxa" w:w="90"/>
              <w:bottom w:type="dxa" w:w="50"/>
              <w:right w:type="dxa" w:w="90"/>
            </w:tcMar>
          </w:tcPr>
          <w:p>
            <w:pPr>
              <w:keepNext/>
              <w:spacing w:after="0" w:line="252"/>
            </w:pPr>
            <w:r>
              <w:rPr>
                <w:rFonts w:ascii="맑은 고딕" w:cs="맑은 고딕" w:eastAsia="맑은 고딕" w:hAnsi="맑은 고딕"/>
                <w:b/>
                <w:bCs/>
                <w:color w:val="000000"/>
                <w:sz w:val="17"/>
                <w:szCs w:val="17"/>
              </w:rPr>
              <w:t xml:space="preserve">P002: OFF → ON</w:t>
            </w:r>
          </w:p>
        </w:tc>
        <w:tc>
          <w:tcPr>
            <w:tcW w:type="dxa" w:w="3000"/>
            <w:tcBorders>
              <w:top w:val="single" w:color="999999" w:sz="4"/>
              <w:left w:val="single" w:color="999999" w:sz="4"/>
              <w:bottom w:val="single" w:color="999999" w:sz="4"/>
              <w:right w:val="single" w:color="999999" w:sz="4"/>
            </w:tcBorders>
            <w:shd w:fill="EEF2F7" w:color="auto" w:val="clear"/>
            <w:tcMar>
              <w:top w:type="dxa" w:w="50"/>
              <w:left w:type="dxa" w:w="90"/>
              <w:bottom w:type="dxa" w:w="50"/>
              <w:right w:type="dxa" w:w="90"/>
            </w:tcMar>
          </w:tcPr>
          <w:p>
            <w:pPr>
              <w:keepNext/>
              <w:spacing w:after="0" w:line="252"/>
            </w:pPr>
            <w:r>
              <w:rPr>
                <w:rFonts w:ascii="맑은 고딕" w:cs="맑은 고딕" w:eastAsia="맑은 고딕" w:hAnsi="맑은 고딕"/>
                <w:b/>
                <w:bCs/>
                <w:color w:val="000000"/>
                <w:sz w:val="17"/>
                <w:szCs w:val="17"/>
              </w:rPr>
              <w:t xml:space="preserve">P001: OFF → ON</w:t>
            </w:r>
          </w:p>
        </w:tc>
      </w:tr>
      <w:tr>
        <w:trPr>
          <w:cantSplit/>
          <w:tblHeader w:val="off"/>
        </w:trPr>
        <w:tc>
          <w:tcPr>
            <w:tcW w:type="dxa" w:w="3638"/>
            <w:tcBorders>
              <w:top w:val="single" w:color="999999" w:sz="4"/>
              <w:left w:val="single" w:color="999999" w:sz="4"/>
              <w:bottom w:val="single" w:color="999999" w:sz="4"/>
              <w:right w:val="single" w:color="999999" w:sz="4"/>
            </w:tcBorders>
            <w:shd w:fill="EEF2F7" w:color="auto" w:val="clear"/>
            <w:tcMar>
              <w:top w:type="dxa" w:w="50"/>
              <w:left w:type="dxa" w:w="90"/>
              <w:bottom w:type="dxa" w:w="50"/>
              <w:right w:type="dxa" w:w="90"/>
            </w:tcMar>
          </w:tcPr>
          <w:p>
            <w:pPr>
              <w:keepNext/>
              <w:spacing w:after="0" w:line="252"/>
            </w:pPr>
            <w:r>
              <w:rPr>
                <w:rFonts w:ascii="맑은 고딕" w:cs="맑은 고딕" w:eastAsia="맑은 고딕" w:hAnsi="맑은 고딕"/>
                <w:b/>
                <w:bCs/>
                <w:color w:val="000000"/>
                <w:sz w:val="17"/>
                <w:szCs w:val="17"/>
              </w:rPr>
              <w:t xml:space="preserve">확인 질문 수</w:t>
            </w:r>
          </w:p>
        </w:tc>
        <w:tc>
          <w:tcPr>
            <w:tcW w:type="dxa" w:w="30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spacing w:after="0" w:line="252"/>
            </w:pPr>
            <w:r>
              <w:rPr>
                <w:rFonts w:ascii="맑은 고딕" w:cs="맑은 고딕" w:eastAsia="맑은 고딕" w:hAnsi="맑은 고딕"/>
                <w:color w:val="000000"/>
                <w:sz w:val="17"/>
                <w:szCs w:val="17"/>
              </w:rPr>
              <w:t xml:space="preserve">25 → 22</w:t>
            </w:r>
          </w:p>
        </w:tc>
        <w:tc>
          <w:tcPr>
            <w:tcW w:type="dxa" w:w="30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spacing w:after="0" w:line="252"/>
            </w:pPr>
            <w:r>
              <w:rPr>
                <w:rFonts w:ascii="맑은 고딕" w:cs="맑은 고딕" w:eastAsia="맑은 고딕" w:hAnsi="맑은 고딕"/>
                <w:color w:val="000000"/>
                <w:sz w:val="17"/>
                <w:szCs w:val="17"/>
              </w:rPr>
              <w:t xml:space="preserve">13 → 11</w:t>
            </w:r>
          </w:p>
        </w:tc>
      </w:tr>
      <w:tr>
        <w:trPr>
          <w:cantSplit/>
          <w:tblHeader w:val="off"/>
        </w:trPr>
        <w:tc>
          <w:tcPr>
            <w:tcW w:type="dxa" w:w="3638"/>
            <w:tcBorders>
              <w:top w:val="single" w:color="999999" w:sz="4"/>
              <w:left w:val="single" w:color="999999" w:sz="4"/>
              <w:bottom w:val="single" w:color="999999" w:sz="4"/>
              <w:right w:val="single" w:color="999999" w:sz="4"/>
            </w:tcBorders>
            <w:shd w:fill="EEF2F7" w:color="auto" w:val="clear"/>
            <w:tcMar>
              <w:top w:type="dxa" w:w="50"/>
              <w:left w:type="dxa" w:w="90"/>
              <w:bottom w:type="dxa" w:w="50"/>
              <w:right w:type="dxa" w:w="90"/>
            </w:tcMar>
          </w:tcPr>
          <w:p>
            <w:pPr>
              <w:keepNext/>
              <w:spacing w:after="0" w:line="252"/>
            </w:pPr>
            <w:r>
              <w:rPr>
                <w:rFonts w:ascii="맑은 고딕" w:cs="맑은 고딕" w:eastAsia="맑은 고딕" w:hAnsi="맑은 고딕"/>
                <w:b/>
                <w:bCs/>
                <w:color w:val="000000"/>
                <w:sz w:val="17"/>
                <w:szCs w:val="17"/>
              </w:rPr>
              <w:t xml:space="preserve">업무 막힘 판정 (항목)</w:t>
            </w:r>
          </w:p>
        </w:tc>
        <w:tc>
          <w:tcPr>
            <w:tcW w:type="dxa" w:w="30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spacing w:after="0" w:line="252"/>
            </w:pPr>
            <w:r>
              <w:rPr>
                <w:rFonts w:ascii="맑은 고딕" w:cs="맑은 고딕" w:eastAsia="맑은 고딕" w:hAnsi="맑은 고딕"/>
                <w:color w:val="000000"/>
                <w:sz w:val="17"/>
                <w:szCs w:val="17"/>
              </w:rPr>
              <w:t xml:space="preserve">12/15 → 11/15</w:t>
            </w:r>
          </w:p>
        </w:tc>
        <w:tc>
          <w:tcPr>
            <w:tcW w:type="dxa" w:w="30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spacing w:after="0" w:line="252"/>
            </w:pPr>
            <w:r>
              <w:rPr>
                <w:rFonts w:ascii="맑은 고딕" w:cs="맑은 고딕" w:eastAsia="맑은 고딕" w:hAnsi="맑은 고딕"/>
                <w:color w:val="000000"/>
                <w:sz w:val="17"/>
                <w:szCs w:val="17"/>
              </w:rPr>
              <w:t xml:space="preserve">3/3 → 3/3</w:t>
            </w:r>
          </w:p>
        </w:tc>
      </w:tr>
      <w:tr>
        <w:trPr>
          <w:cantSplit/>
          <w:tblHeader w:val="off"/>
        </w:trPr>
        <w:tc>
          <w:tcPr>
            <w:tcW w:type="dxa" w:w="3638"/>
            <w:tcBorders>
              <w:top w:val="single" w:color="999999" w:sz="4"/>
              <w:left w:val="single" w:color="999999" w:sz="4"/>
              <w:bottom w:val="single" w:color="999999" w:sz="4"/>
              <w:right w:val="single" w:color="999999" w:sz="4"/>
            </w:tcBorders>
            <w:shd w:fill="EEF2F7" w:color="auto" w:val="clear"/>
            <w:tcMar>
              <w:top w:type="dxa" w:w="50"/>
              <w:left w:type="dxa" w:w="90"/>
              <w:bottom w:type="dxa" w:w="50"/>
              <w:right w:type="dxa" w:w="90"/>
            </w:tcMar>
          </w:tcPr>
          <w:p>
            <w:pPr>
              <w:keepNext/>
              <w:spacing w:after="0" w:line="252"/>
            </w:pPr>
            <w:r>
              <w:rPr>
                <w:rFonts w:ascii="맑은 고딕" w:cs="맑은 고딕" w:eastAsia="맑은 고딕" w:hAnsi="맑은 고딕"/>
                <w:b/>
                <w:bCs/>
                <w:color w:val="000000"/>
                <w:sz w:val="17"/>
                <w:szCs w:val="17"/>
              </w:rPr>
              <w:t xml:space="preserve">놓친 실제 업무 막힘</w:t>
            </w:r>
          </w:p>
        </w:tc>
        <w:tc>
          <w:tcPr>
            <w:tcW w:type="dxa" w:w="30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spacing w:after="0" w:line="252"/>
            </w:pPr>
            <w:r>
              <w:rPr>
                <w:rFonts w:ascii="맑은 고딕" w:cs="맑은 고딕" w:eastAsia="맑은 고딕" w:hAnsi="맑은 고딕"/>
                <w:color w:val="000000"/>
                <w:sz w:val="17"/>
                <w:szCs w:val="17"/>
              </w:rPr>
              <w:t xml:space="preserve">2 → 3 (CASE06 추가)</w:t>
            </w:r>
          </w:p>
        </w:tc>
        <w:tc>
          <w:tcPr>
            <w:tcW w:type="dxa" w:w="30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spacing w:after="0" w:line="252"/>
            </w:pPr>
            <w:r>
              <w:rPr>
                <w:rFonts w:ascii="맑은 고딕" w:cs="맑은 고딕" w:eastAsia="맑은 고딕" w:hAnsi="맑은 고딕"/>
                <w:color w:val="000000"/>
                <w:sz w:val="17"/>
                <w:szCs w:val="17"/>
              </w:rPr>
              <w:t xml:space="preserve">0 → 0</w:t>
            </w:r>
          </w:p>
        </w:tc>
      </w:tr>
      <w:tr>
        <w:trPr>
          <w:cantSplit/>
          <w:tblHeader w:val="off"/>
        </w:trPr>
        <w:tc>
          <w:tcPr>
            <w:tcW w:type="dxa" w:w="3638"/>
            <w:tcBorders>
              <w:top w:val="single" w:color="999999" w:sz="4"/>
              <w:left w:val="single" w:color="999999" w:sz="4"/>
              <w:bottom w:val="single" w:color="999999" w:sz="4"/>
              <w:right w:val="single" w:color="999999" w:sz="4"/>
            </w:tcBorders>
            <w:shd w:fill="EEF2F7" w:color="auto" w:val="clear"/>
            <w:tcMar>
              <w:top w:type="dxa" w:w="50"/>
              <w:left w:type="dxa" w:w="90"/>
              <w:bottom w:type="dxa" w:w="50"/>
              <w:right w:type="dxa" w:w="90"/>
            </w:tcMar>
          </w:tcPr>
          <w:p>
            <w:pPr>
              <w:keepNext w:val="false"/>
              <w:spacing w:after="0" w:line="252"/>
            </w:pPr>
            <w:r>
              <w:rPr>
                <w:rFonts w:ascii="맑은 고딕" w:cs="맑은 고딕" w:eastAsia="맑은 고딕" w:hAnsi="맑은 고딕"/>
                <w:b/>
                <w:bCs/>
                <w:color w:val="000000"/>
                <w:sz w:val="17"/>
                <w:szCs w:val="17"/>
              </w:rPr>
              <w:t xml:space="preserve">해결 판정</w:t>
            </w:r>
          </w:p>
        </w:tc>
        <w:tc>
          <w:tcPr>
            <w:tcW w:type="dxa" w:w="30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val="false"/>
              <w:spacing w:after="0" w:line="252"/>
            </w:pPr>
            <w:r>
              <w:rPr>
                <w:rFonts w:ascii="맑은 고딕" w:cs="맑은 고딕" w:eastAsia="맑은 고딕" w:hAnsi="맑은 고딕"/>
                <w:color w:val="000000"/>
                <w:sz w:val="17"/>
                <w:szCs w:val="17"/>
              </w:rPr>
              <w:t xml:space="preserve">5/8 → 4/8</w:t>
            </w:r>
          </w:p>
        </w:tc>
        <w:tc>
          <w:tcPr>
            <w:tcW w:type="dxa" w:w="3000"/>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val="false"/>
              <w:spacing w:after="0" w:line="252"/>
            </w:pPr>
            <w:r>
              <w:rPr>
                <w:rFonts w:ascii="맑은 고딕" w:cs="맑은 고딕" w:eastAsia="맑은 고딕" w:hAnsi="맑은 고딕"/>
                <w:color w:val="000000"/>
                <w:sz w:val="17"/>
                <w:szCs w:val="17"/>
              </w:rPr>
              <w:t xml:space="preserve">1/1 → 1/1</w:t>
            </w:r>
          </w:p>
        </w:tc>
      </w:tr>
    </w:tbl>
    <w:p>
      <w:pPr>
        <w:spacing w:after="70" w:before="60" w:line="268"/>
      </w:pPr>
      <w:r>
        <w:rPr>
          <w:rFonts w:ascii="맑은 고딕" w:cs="맑은 고딕" w:eastAsia="맑은 고딕" w:hAnsi="맑은 고딕"/>
          <w:color w:val="000000"/>
          <w:sz w:val="19"/>
          <w:szCs w:val="19"/>
        </w:rPr>
        <w:t xml:space="preserve">P002에서 Memory는 질문을 3회 줄였지만, 과거 ‘괜한 확인’ 기록으로 허용 공백이 늘어 CASE06(사유 분류 기준)을 5/31에 후보로 올리지 않았습니다. 6/3에 질문했을 때는 답장 전에 Task가 완료되어, 평가 기간 안에 업무 막힘으로 확정하지 못했습니다. 질문 감소와 탐지 누락 사이의 trade-off가 확인되었습니다.</w:t>
      </w:r>
    </w:p>
    <w:p>
      <w:pPr>
        <w:spacing w:after="70" w:before="0" w:line="268"/>
      </w:pPr>
      <w:r>
        <w:rPr>
          <w:rFonts w:ascii="맑은 고딕" w:cs="맑은 고딕" w:eastAsia="맑은 고딕" w:hAnsi="맑은 고딕"/>
          <w:color w:val="000000"/>
          <w:sz w:val="19"/>
          <w:szCs w:val="19"/>
        </w:rPr>
        <w:t xml:space="preserve">평가 공정성: 평가 데이터·정답은 팀이 만들었으므로 수치는 비교·회귀 확인용입니다. LLM 프롬프트 초안(v1)에 평가 데이터의 까다로운 표현 유형이 힌트로 들어간 것을 발견해 폐기했고, 범주 정의만 남긴 v2의 결과를 공식 수치로 씁니다.</w:t>
      </w:r>
    </w:p>
    <w:p>
      <w:pPr>
        <w:pStyle w:val="Heading1"/>
        <w:keepNext/>
        <w:keepLines/>
        <w:spacing w:after="60" w:before="140"/>
      </w:pPr>
      <w:r>
        <w:rPr>
          <w:rFonts w:ascii="맑은 고딕" w:cs="맑은 고딕" w:eastAsia="맑은 고딕" w:hAnsi="맑은 고딕"/>
          <w:b/>
          <w:bCs/>
          <w:color w:val="000000"/>
          <w:sz w:val="24"/>
          <w:szCs w:val="24"/>
        </w:rPr>
        <w:t xml:space="preserve">7. 데이터·안전·윤리</w:t>
      </w:r>
    </w:p>
    <w:p>
      <w:pPr>
        <w:pStyle w:val="ListParagraph"/>
        <w:numPr>
          <w:ilvl w:val="0"/>
          <w:numId w:val="2"/>
        </w:numPr>
        <w:spacing w:after="30" w:line="264"/>
      </w:pPr>
      <w:r>
        <w:rPr>
          <w:rFonts w:ascii="맑은 고딕" w:cs="맑은 고딕" w:eastAsia="맑은 고딕" w:hAnsi="맑은 고딕"/>
          <w:color w:val="000000"/>
          <w:sz w:val="19"/>
          <w:szCs w:val="19"/>
        </w:rPr>
        <w:t xml:space="preserve">데이터: synthetic 회사 프로젝트 데이터만 사용하며 실제 개인정보가 없습니다. Agent는 공유 프로젝트 기록만 사용하고 개인 DM은 검색·필터·파생 정보로도 볼 수 없습니다.</w:t>
      </w:r>
    </w:p>
    <w:p>
      <w:pPr>
        <w:pStyle w:val="ListParagraph"/>
        <w:numPr>
          <w:ilvl w:val="0"/>
          <w:numId w:val="2"/>
        </w:numPr>
        <w:spacing w:after="30" w:line="264"/>
      </w:pPr>
      <w:r>
        <w:rPr>
          <w:rFonts w:ascii="맑은 고딕" w:cs="맑은 고딕" w:eastAsia="맑은 고딕" w:hAnsi="맑은 고딕"/>
          <w:color w:val="000000"/>
          <w:sz w:val="19"/>
          <w:szCs w:val="19"/>
        </w:rPr>
        <w:t xml:space="preserve">시간 누출 차단: 모든 관찰은 그 시점(as_of)까지의 기록만 보며, 미래의 기록·답장·Memory에 접근할 수 없습니다(테스트로 검증).</w:t>
      </w:r>
    </w:p>
    <w:p>
      <w:pPr>
        <w:pStyle w:val="ListParagraph"/>
        <w:numPr>
          <w:ilvl w:val="0"/>
          <w:numId w:val="2"/>
        </w:numPr>
        <w:spacing w:after="30" w:line="264"/>
      </w:pPr>
      <w:r>
        <w:rPr>
          <w:rFonts w:ascii="맑은 고딕" w:cs="맑은 고딕" w:eastAsia="맑은 고딕" w:hAnsi="맑은 고딕"/>
          <w:color w:val="000000"/>
          <w:sz w:val="19"/>
          <w:szCs w:val="19"/>
        </w:rPr>
        <w:t xml:space="preserve">사람 평가 금지: 점수·순위·성실도 같은 필드가 없고(있으면 테스트 실패), 정체는 (Task, 담당자)의 현재 상태로 판단합니다. Memory에도 이름·멤버 ID가 없어 사람을 프로파일링하지 않습니다.</w:t>
      </w:r>
    </w:p>
    <w:p>
      <w:pPr>
        <w:pStyle w:val="ListParagraph"/>
        <w:numPr>
          <w:ilvl w:val="0"/>
          <w:numId w:val="2"/>
        </w:numPr>
        <w:spacing w:after="30" w:line="264"/>
      </w:pPr>
      <w:r>
        <w:rPr>
          <w:rFonts w:ascii="맑은 고딕" w:cs="맑은 고딕" w:eastAsia="맑은 고딕" w:hAnsi="맑은 고딕"/>
          <w:color w:val="000000"/>
          <w:sz w:val="19"/>
          <w:szCs w:val="19"/>
        </w:rPr>
        <w:t xml:space="preserve">사람 승인: 지원 요청의 최종 실행은 PM 승인 후에만 일어나며, LLM이 모든 답장을 ‘막힘’으로 잘못 읽어도 승인 없이는 전송되지 않음을 테스트로 확인했습니다. LLM은 사내 서버(로컬)에서 실행해 팀 대화가 외부로 나가지 않습니다.</w:t>
      </w:r>
    </w:p>
    <w:p>
      <w:pPr>
        <w:pStyle w:val="ListParagraph"/>
        <w:numPr>
          <w:ilvl w:val="0"/>
          <w:numId w:val="2"/>
        </w:numPr>
        <w:spacing w:after="30" w:line="264"/>
      </w:pPr>
      <w:r>
        <w:rPr>
          <w:rFonts w:ascii="맑은 고딕" w:cs="맑은 고딕" w:eastAsia="맑은 고딕" w:hAnsi="맑은 고딕"/>
          <w:color w:val="000000"/>
          <w:sz w:val="19"/>
          <w:szCs w:val="19"/>
        </w:rPr>
        <w:t xml:space="preserve">정답 격리: Ground Truth는 평가 전용이며, Agent 쪽 코드는 정답 모듈·경로에 접근할 수 없습니다(import·파일 접근 검사 테스트).</w:t>
      </w:r>
    </w:p>
    <w:p>
      <w:pPr>
        <w:pStyle w:val="Heading1"/>
        <w:keepNext/>
        <w:keepLines/>
        <w:spacing w:after="60" w:before="140"/>
      </w:pPr>
      <w:r>
        <w:rPr>
          <w:rFonts w:ascii="맑은 고딕" w:cs="맑은 고딕" w:eastAsia="맑은 고딕" w:hAnsi="맑은 고딕"/>
          <w:b/>
          <w:bCs/>
          <w:color w:val="000000"/>
          <w:sz w:val="24"/>
          <w:szCs w:val="24"/>
        </w:rPr>
        <w:t xml:space="preserve">8. 한계와 향후 계획</w:t>
      </w:r>
    </w:p>
    <w:p>
      <w:pPr>
        <w:pStyle w:val="ListParagraph"/>
        <w:numPr>
          <w:ilvl w:val="0"/>
          <w:numId w:val="3"/>
        </w:numPr>
        <w:spacing w:after="30" w:line="264"/>
      </w:pPr>
      <w:r>
        <w:rPr>
          <w:rFonts w:ascii="맑은 고딕" w:cs="맑은 고딕" w:eastAsia="맑은 고딕" w:hAnsi="맑은 고딕"/>
          <w:color w:val="000000"/>
          <w:sz w:val="19"/>
          <w:szCs w:val="19"/>
        </w:rPr>
        <w:t xml:space="preserve">지원자 관련성이 단어 겹침에 의존: 의미가 아닌 lexical overlap으로 관련 기록을 찾아, P002 지도 화면(CASE04, 웹 시나리오 ③)에서 ‘요구사항 정의서: 배송 추적 지도 화면 요구사항 추가’ 작성자를 기술 지원자로 제안했고, 지원자는 원인을 모른다고 답했습니다.</w:t>
      </w:r>
    </w:p>
    <w:p>
      <w:pPr>
        <w:pStyle w:val="ListParagraph"/>
        <w:numPr>
          <w:ilvl w:val="0"/>
          <w:numId w:val="3"/>
        </w:numPr>
        <w:spacing w:after="30" w:line="264"/>
      </w:pPr>
      <w:r>
        <w:rPr>
          <w:rFonts w:ascii="맑은 고딕" w:cs="맑은 고딕" w:eastAsia="맑은 고딕" w:hAnsi="맑은 고딕"/>
          <w:color w:val="000000"/>
          <w:sz w:val="19"/>
          <w:szCs w:val="19"/>
        </w:rPr>
        <w:t xml:space="preserve">해결 판정 오판: Task 문서의 새 리비전에 ‘수정’ 같은 단서가 있으면 해결 근거로 보므로, 외부 업체 키 미발급(CASE05)에서 실제 문제와 무관한 ‘미연동 시 안내 문구 수정’을 근거로 RESOLVED로 잘못 판단했습니다.</w:t>
      </w:r>
    </w:p>
    <w:p>
      <w:pPr>
        <w:pStyle w:val="ListParagraph"/>
        <w:numPr>
          <w:ilvl w:val="0"/>
          <w:numId w:val="3"/>
        </w:numPr>
        <w:spacing w:after="30" w:line="264"/>
      </w:pPr>
      <w:r>
        <w:rPr>
          <w:rFonts w:ascii="맑은 고딕" w:cs="맑은 고딕" w:eastAsia="맑은 고딕" w:hAnsi="맑은 고딕"/>
          <w:color w:val="000000"/>
          <w:sz w:val="19"/>
          <w:szCs w:val="19"/>
        </w:rPr>
        <w:t xml:space="preserve">Memory trade-off: 확인 질문을 줄이는 대신 일부 실제 업무 막힘 탐지를 늦추거나 놓칠 수 있습니다(P002 CASE06).</w:t>
      </w:r>
    </w:p>
    <w:p>
      <w:pPr>
        <w:pStyle w:val="ListParagraph"/>
        <w:numPr>
          <w:ilvl w:val="0"/>
          <w:numId w:val="3"/>
        </w:numPr>
        <w:spacing w:after="30" w:line="264"/>
      </w:pPr>
      <w:r>
        <w:rPr>
          <w:rFonts w:ascii="맑은 고딕" w:cs="맑은 고딕" w:eastAsia="맑은 고딕" w:hAnsi="맑은 고딕"/>
          <w:color w:val="000000"/>
          <w:sz w:val="19"/>
          <w:szCs w:val="19"/>
        </w:rPr>
        <w:t xml:space="preserve">놓치는 유형: 답장이 없는 실제 막힘(CASE08)과 공동 담당 Task의 부 담당자 막힘(CASE12)을 찾지 못합니다. 또 확인 질문 25회 중 21회가 주말·업무시간 외에 발송되었습니다(기준값이 P001 운영 리듬에서 나옴).</w:t>
      </w:r>
    </w:p>
    <w:p>
      <w:pPr>
        <w:pStyle w:val="ListParagraph"/>
        <w:numPr>
          <w:ilvl w:val="0"/>
          <w:numId w:val="3"/>
        </w:numPr>
        <w:spacing w:after="30" w:line="264"/>
      </w:pPr>
      <w:r>
        <w:rPr>
          <w:rFonts w:ascii="맑은 고딕" w:cs="맑은 고딕" w:eastAsia="맑은 고딕" w:hAnsi="맑은 고딕"/>
          <w:color w:val="000000"/>
          <w:sz w:val="19"/>
          <w:szCs w:val="19"/>
        </w:rPr>
        <w:t xml:space="preserve">LLM 해석도 완벽하지 않음: Qwen3는 46건 중 2건의 의미를 틀렸고(완료 보고를 정상 진행으로, 지원 수락을 판단 불가로), 막힘 종류 13건 중 1건(내부 문제를 외부 의존으로)을 틀렸습니다.</w:t>
      </w:r>
    </w:p>
    <w:p>
      <w:pPr>
        <w:pStyle w:val="ListParagraph"/>
        <w:numPr>
          <w:ilvl w:val="0"/>
          <w:numId w:val="3"/>
        </w:numPr>
        <w:spacing w:after="30" w:line="264"/>
      </w:pPr>
      <w:r>
        <w:rPr>
          <w:rFonts w:ascii="맑은 고딕" w:cs="맑은 고딕" w:eastAsia="맑은 고딕" w:hAnsi="맑은 고딕"/>
          <w:color w:val="000000"/>
          <w:sz w:val="19"/>
          <w:szCs w:val="19"/>
        </w:rPr>
        <w:t xml:space="preserve">검증 범위: 정량 평가는 팀이 만든 synthetic 프로젝트 2개 기반이며, 실제 기업 사용자 실험은 아직 수행하지 않았습니다.</w:t>
      </w:r>
    </w:p>
    <w:p>
      <w:pPr>
        <w:spacing w:after="70" w:before="60" w:line="268"/>
      </w:pPr>
      <w:r>
        <w:rPr>
          <w:rFonts w:ascii="맑은 고딕" w:cs="맑은 고딕" w:eastAsia="맑은 고딕" w:hAnsi="맑은 고딕"/>
          <w:b/>
          <w:bCs/>
          <w:color w:val="000000"/>
          <w:sz w:val="19"/>
          <w:szCs w:val="19"/>
        </w:rPr>
        <w:t xml:space="preserve">향후 계획:</w:t>
      </w:r>
      <w:r>
        <w:rPr>
          <w:rFonts w:ascii="맑은 고딕" w:cs="맑은 고딕" w:eastAsia="맑은 고딕" w:hAnsi="맑은 고딕"/>
          <w:color w:val="000000"/>
          <w:sz w:val="19"/>
          <w:szCs w:val="19"/>
        </w:rPr>
        <w:t xml:space="preserve"> 지원자 관련성·해결 근거 판단에 의미 기반 LLM 적용, 무응답 후보 재확인과 부 담당자 확인, 업무시간을 고려한 질문 시각, Slack·Jira·GitHub 연동으로 실제 팀 파일럿을 운영해 PM의 확인 시간 변화를 측정합니다.</w:t>
      </w:r>
    </w:p>
    <w:p>
      <w:pPr>
        <w:spacing w:after="70" w:before="0" w:line="268"/>
      </w:pPr>
      <w:r>
        <w:rPr>
          <w:rFonts w:ascii="맑은 고딕" w:cs="맑은 고딕" w:eastAsia="맑은 고딕" w:hAnsi="맑은 고딕"/>
          <w:b/>
          <w:bCs/>
          <w:color w:val="000000"/>
          <w:sz w:val="19"/>
          <w:szCs w:val="19"/>
        </w:rPr>
        <w:t xml:space="preserve">기업 적용 방향:</w:t>
      </w:r>
      <w:r>
        <w:rPr>
          <w:rFonts w:ascii="맑은 고딕" w:cs="맑은 고딕" w:eastAsia="맑은 고딕" w:hAnsi="맑은 고딕"/>
          <w:color w:val="000000"/>
          <w:sz w:val="19"/>
          <w:szCs w:val="19"/>
        </w:rPr>
        <w:t xml:space="preserve"> 현재 외부 협업 도구 Connector는 구현되어 있지 않습니다. 향후 Jira·GitHub·Slack·Notion 등과 Connector로 연동해 별도 업무 입력 없이 프로젝트 공유 기록을 관찰하는 구조로 확장할 수 있으며, 실제 기업 파일럿으로 탐지 기준·지원자 추천·해결 판정을 검증한 뒤 PM/팀 단위 SaaS 또는 사내 구축형 Agent 적용 가능성을 검토합니다.</w:t>
      </w:r>
    </w:p>
    <w:p>
      <w:pPr>
        <w:pStyle w:val="Heading1"/>
        <w:keepNext/>
        <w:keepLines/>
        <w:spacing w:after="60" w:before="140"/>
      </w:pPr>
      <w:r>
        <w:rPr>
          <w:rFonts w:ascii="맑은 고딕" w:cs="맑은 고딕" w:eastAsia="맑은 고딕" w:hAnsi="맑은 고딕"/>
          <w:b/>
          <w:bCs/>
          <w:color w:val="000000"/>
          <w:sz w:val="24"/>
          <w:szCs w:val="24"/>
        </w:rPr>
        <w:t xml:space="preserve">9. 기존자산 · 신규개발분</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738"/>
      </w:tblGrid>
      <w:tr>
        <w:trPr>
          <w:cantSplit/>
          <w:tblHeader/>
        </w:trPr>
        <w:tc>
          <w:tcPr>
            <w:tcW w:type="dxa" w:w="1900"/>
            <w:tcBorders>
              <w:top w:val="single" w:color="999999" w:sz="4"/>
              <w:left w:val="single" w:color="999999" w:sz="4"/>
              <w:bottom w:val="single" w:color="999999" w:sz="4"/>
              <w:right w:val="single" w:color="999999" w:sz="4"/>
            </w:tcBorders>
            <w:shd w:fill="EEF2F7" w:color="auto" w:val="clear"/>
            <w:tcMar>
              <w:top w:type="dxa" w:w="50"/>
              <w:left w:type="dxa" w:w="90"/>
              <w:bottom w:type="dxa" w:w="50"/>
              <w:right w:type="dxa" w:w="90"/>
            </w:tcMar>
          </w:tcPr>
          <w:p>
            <w:pPr>
              <w:keepNext/>
              <w:spacing w:after="0" w:line="252"/>
            </w:pPr>
            <w:r>
              <w:rPr>
                <w:rFonts w:ascii="맑은 고딕" w:cs="맑은 고딕" w:eastAsia="맑은 고딕" w:hAnsi="맑은 고딕"/>
                <w:b/>
                <w:bCs/>
                <w:color w:val="000000"/>
                <w:sz w:val="17"/>
                <w:szCs w:val="17"/>
              </w:rPr>
              <w:t xml:space="preserve">구분</w:t>
            </w:r>
          </w:p>
        </w:tc>
        <w:tc>
          <w:tcPr>
            <w:tcW w:type="dxa" w:w="7738"/>
            <w:tcBorders>
              <w:top w:val="single" w:color="999999" w:sz="4"/>
              <w:left w:val="single" w:color="999999" w:sz="4"/>
              <w:bottom w:val="single" w:color="999999" w:sz="4"/>
              <w:right w:val="single" w:color="999999" w:sz="4"/>
            </w:tcBorders>
            <w:shd w:fill="EEF2F7" w:color="auto" w:val="clear"/>
            <w:tcMar>
              <w:top w:type="dxa" w:w="50"/>
              <w:left w:type="dxa" w:w="90"/>
              <w:bottom w:type="dxa" w:w="50"/>
              <w:right w:type="dxa" w:w="90"/>
            </w:tcMar>
          </w:tcPr>
          <w:p>
            <w:pPr>
              <w:keepNext/>
              <w:spacing w:after="0" w:line="252"/>
            </w:pPr>
            <w:r>
              <w:rPr>
                <w:rFonts w:ascii="맑은 고딕" w:cs="맑은 고딕" w:eastAsia="맑은 고딕" w:hAnsi="맑은 고딕"/>
                <w:b/>
                <w:bCs/>
                <w:color w:val="000000"/>
                <w:sz w:val="17"/>
                <w:szCs w:val="17"/>
              </w:rPr>
              <w:t xml:space="preserve">내용</w:t>
            </w:r>
          </w:p>
        </w:tc>
      </w:tr>
      <w:tr>
        <w:trPr>
          <w:cantSplit/>
          <w:tblHeader w:val="off"/>
        </w:trPr>
        <w:tc>
          <w:tcPr>
            <w:tcW w:type="dxa" w:w="1900"/>
            <w:tcBorders>
              <w:top w:val="single" w:color="999999" w:sz="4"/>
              <w:left w:val="single" w:color="999999" w:sz="4"/>
              <w:bottom w:val="single" w:color="999999" w:sz="4"/>
              <w:right w:val="single" w:color="999999" w:sz="4"/>
            </w:tcBorders>
            <w:shd w:fill="EEF2F7" w:color="auto" w:val="clear"/>
            <w:tcMar>
              <w:top w:type="dxa" w:w="50"/>
              <w:left w:type="dxa" w:w="90"/>
              <w:bottom w:type="dxa" w:w="50"/>
              <w:right w:type="dxa" w:w="90"/>
            </w:tcMar>
          </w:tcPr>
          <w:p>
            <w:pPr>
              <w:keepNext/>
              <w:spacing w:after="0" w:line="252"/>
            </w:pPr>
            <w:r>
              <w:rPr>
                <w:rFonts w:ascii="맑은 고딕" w:cs="맑은 고딕" w:eastAsia="맑은 고딕" w:hAnsi="맑은 고딕"/>
                <w:b/>
                <w:bCs/>
                <w:color w:val="000000"/>
                <w:sz w:val="17"/>
                <w:szCs w:val="17"/>
              </w:rPr>
              <w:t xml:space="preserve">신규개발</w:t>
            </w:r>
          </w:p>
          <w:p>
            <w:pPr>
              <w:keepNext/>
              <w:spacing w:after="0" w:line="252"/>
            </w:pPr>
            <w:r>
              <w:rPr>
                <w:rFonts w:ascii="맑은 고딕" w:cs="맑은 고딕" w:eastAsia="맑은 고딕" w:hAnsi="맑은 고딕"/>
                <w:b/>
                <w:bCs/>
                <w:color w:val="000000"/>
                <w:sz w:val="17"/>
                <w:szCs w:val="17"/>
              </w:rPr>
              <w:t xml:space="preserve">(대회 기간)</w:t>
            </w:r>
          </w:p>
        </w:tc>
        <w:tc>
          <w:tcPr>
            <w:tcW w:type="dxa" w:w="7738"/>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spacing w:after="0" w:line="252"/>
            </w:pPr>
            <w:r>
              <w:rPr>
                <w:rFonts w:ascii="맑은 고딕" w:cs="맑은 고딕" w:eastAsia="맑은 고딕" w:hAnsi="맑은 고딕"/>
                <w:color w:val="000000"/>
                <w:sz w:val="17"/>
                <w:szCs w:val="17"/>
              </w:rPr>
              <w:t xml:space="preserve">저장소 전체를 2026-10-04 23:37(KST) 빈 디렉터리에서 시작해 대회 기간 중 개발(개발 로그와 파일 생성 시각 기준, Git 미사용): 데이터 스키마·synthetic 데이터(P001·P002)와 정답, Tool 8종, 정체 Agent(후보 탐지·확인·지원 제안·승인 실행·후속 관찰), Memory+Feedback, LLM 답장 해석기, Claim 검증 Agent(보조), 평가 파이프라인, 웹 PM 대시보드(frontend/index.html, scripts/web_demo.py, contrilog/webui/), 자동화 테스트 714개</w:t>
            </w:r>
          </w:p>
        </w:tc>
      </w:tr>
      <w:tr>
        <w:trPr>
          <w:cantSplit/>
          <w:tblHeader w:val="off"/>
        </w:trPr>
        <w:tc>
          <w:tcPr>
            <w:tcW w:type="dxa" w:w="1900"/>
            <w:tcBorders>
              <w:top w:val="single" w:color="999999" w:sz="4"/>
              <w:left w:val="single" w:color="999999" w:sz="4"/>
              <w:bottom w:val="single" w:color="999999" w:sz="4"/>
              <w:right w:val="single" w:color="999999" w:sz="4"/>
            </w:tcBorders>
            <w:shd w:fill="EEF2F7" w:color="auto" w:val="clear"/>
            <w:tcMar>
              <w:top w:type="dxa" w:w="50"/>
              <w:left w:type="dxa" w:w="90"/>
              <w:bottom w:type="dxa" w:w="50"/>
              <w:right w:type="dxa" w:w="90"/>
            </w:tcMar>
          </w:tcPr>
          <w:p>
            <w:pPr>
              <w:keepNext/>
              <w:spacing w:after="0" w:line="252"/>
            </w:pPr>
            <w:r>
              <w:rPr>
                <w:rFonts w:ascii="맑은 고딕" w:cs="맑은 고딕" w:eastAsia="맑은 고딕" w:hAnsi="맑은 고딕"/>
                <w:b/>
                <w:bCs/>
                <w:color w:val="000000"/>
                <w:sz w:val="17"/>
                <w:szCs w:val="17"/>
              </w:rPr>
              <w:t xml:space="preserve">기존자산</w:t>
            </w:r>
          </w:p>
          <w:p>
            <w:pPr>
              <w:keepNext/>
              <w:spacing w:after="0" w:line="252"/>
            </w:pPr>
            <w:r>
              <w:rPr>
                <w:rFonts w:ascii="맑은 고딕" w:cs="맑은 고딕" w:eastAsia="맑은 고딕" w:hAnsi="맑은 고딕"/>
                <w:b/>
                <w:bCs/>
                <w:color w:val="000000"/>
                <w:sz w:val="17"/>
                <w:szCs w:val="17"/>
              </w:rPr>
              <w:t xml:space="preserve">(외부 공개)</w:t>
            </w:r>
          </w:p>
        </w:tc>
        <w:tc>
          <w:tcPr>
            <w:tcW w:type="dxa" w:w="7738"/>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spacing w:after="0" w:line="252"/>
            </w:pPr>
            <w:r>
              <w:rPr>
                <w:rFonts w:ascii="맑은 고딕" w:cs="맑은 고딕" w:eastAsia="맑은 고딕" w:hAnsi="맑은 고딕"/>
                <w:color w:val="000000"/>
                <w:sz w:val="17"/>
                <w:szCs w:val="17"/>
              </w:rPr>
              <w:t xml:space="preserve">Python, Pydantic, pytest, Ollama, Qwen3 32B(Apache 2.0). 개발 보조 AI 코딩 도구 Claude Code(출처·AI활용 신고서 기재)</w:t>
            </w:r>
          </w:p>
        </w:tc>
      </w:tr>
      <w:tr>
        <w:trPr>
          <w:cantSplit/>
          <w:tblHeader w:val="off"/>
        </w:trPr>
        <w:tc>
          <w:tcPr>
            <w:tcW w:type="dxa" w:w="1900"/>
            <w:tcBorders>
              <w:top w:val="single" w:color="999999" w:sz="4"/>
              <w:left w:val="single" w:color="999999" w:sz="4"/>
              <w:bottom w:val="single" w:color="999999" w:sz="4"/>
              <w:right w:val="single" w:color="999999" w:sz="4"/>
            </w:tcBorders>
            <w:shd w:fill="EEF2F7" w:color="auto" w:val="clear"/>
            <w:tcMar>
              <w:top w:type="dxa" w:w="50"/>
              <w:left w:type="dxa" w:w="90"/>
              <w:bottom w:type="dxa" w:w="50"/>
              <w:right w:type="dxa" w:w="90"/>
            </w:tcMar>
          </w:tcPr>
          <w:p>
            <w:pPr>
              <w:keepNext w:val="false"/>
              <w:spacing w:after="0" w:line="252"/>
            </w:pPr>
            <w:r>
              <w:rPr>
                <w:rFonts w:ascii="맑은 고딕" w:cs="맑은 고딕" w:eastAsia="맑은 고딕" w:hAnsi="맑은 고딕"/>
                <w:b/>
                <w:bCs/>
                <w:color w:val="000000"/>
                <w:sz w:val="17"/>
                <w:szCs w:val="17"/>
              </w:rPr>
              <w:t xml:space="preserve">확인 필요</w:t>
            </w:r>
          </w:p>
        </w:tc>
        <w:tc>
          <w:tcPr>
            <w:tcW w:type="dxa" w:w="7738"/>
            <w:tcBorders>
              <w:top w:val="single" w:color="999999" w:sz="4"/>
              <w:left w:val="single" w:color="999999" w:sz="4"/>
              <w:bottom w:val="single" w:color="999999" w:sz="4"/>
              <w:right w:val="single" w:color="999999" w:sz="4"/>
            </w:tcBorders>
            <w:tcMar>
              <w:top w:type="dxa" w:w="50"/>
              <w:left w:type="dxa" w:w="90"/>
              <w:bottom w:type="dxa" w:w="50"/>
              <w:right w:type="dxa" w:w="90"/>
            </w:tcMar>
          </w:tcPr>
          <w:p>
            <w:pPr>
              <w:keepNext w:val="false"/>
              <w:spacing w:after="0" w:line="252"/>
            </w:pPr>
            <w:r>
              <w:rPr>
                <w:rFonts w:ascii="맑은 고딕" w:cs="맑은 고딕" w:eastAsia="맑은 고딕" w:hAnsi="맑은 고딕"/>
                <w:color w:val="000000"/>
                <w:sz w:val="17"/>
                <w:szCs w:val="17"/>
              </w:rPr>
              <w:t xml:space="preserve">대회 시작(2026-09-29) 이전에 작성한 기획 문서·아이디어 자료가 있는지 (팀 확인 필요)</w:t>
            </w:r>
          </w:p>
        </w:tc>
      </w:tr>
    </w:tbl>
    <w:sectPr>
      <w:pgSz w:w="11906" w:h="16838" w:orient="portrait"/>
      <w:pgMar w:top="850" w:right="1134" w:bottom="850"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lvl>
    <w:lvl w:ilvl="1" w:tentative="1">
      <w:start w:val="1"/>
      <w:numFmt w:val="bullet"/>
      <w:lvlText w:val="–"/>
      <w:lvlJc w:val="left"/>
      <w:pPr>
        <w:ind w:left="720" w:hanging="240"/>
      </w:pPr>
    </w:lvl>
  </w:abstractNum>
  <w:abstractNum w:abstractNumId="3" w15:restartNumberingAfterBreak="0">
    <w:multiLevelType w:val="hybridMultilevel"/>
    <w:lvl w:ilvl="0" w:tentative="1">
      <w:start w:val="1"/>
      <w:numFmt w:val="decimal"/>
      <w:lvlText w:val="%1."/>
      <w:lvlJc w:val="left"/>
      <w:pPr>
        <w:ind w:left="36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19"/>
        <w:szCs w:val="19"/>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54376e95844d2d6662a7dfad809adfb2408d51d1.png"/><Relationship Id="rId8" Type="http://schemas.openxmlformats.org/officeDocument/2006/relationships/image" Target="media/5e19e9cd65db1c5f9f05ecd069d1c732322014c2.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ContriLog 개발완료보고서</dc:title>
  <dc:creator>ContriLog</dc:creator>
  <cp:lastModifiedBy>Un-named</cp:lastModifiedBy>
  <cp:revision>1</cp:revision>
  <dcterms:created xsi:type="dcterms:W3CDTF">2026-10-05T12:18:04.014Z</dcterms:created>
  <dcterms:modified xsi:type="dcterms:W3CDTF">2026-10-05T12:18:04.015Z</dcterms:modified>
</cp:coreProperties>
</file>

<file path=docProps/custom.xml><?xml version="1.0" encoding="utf-8"?>
<Properties xmlns="http://schemas.openxmlformats.org/officeDocument/2006/custom-properties" xmlns:vt="http://schemas.openxmlformats.org/officeDocument/2006/docPropsVTypes"/>
</file>