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52.00000000000003" w:lineRule="auto"/>
        <w:jc w:val="center"/>
        <w:rPr>
          <w:rFonts w:ascii="함초롬돋움" w:cs="함초롬돋움" w:eastAsia="함초롬돋움" w:hAnsi="함초롬돋움"/>
          <w:b w:val="1"/>
          <w:sz w:val="26"/>
          <w:szCs w:val="26"/>
        </w:rPr>
      </w:pPr>
      <w:r w:rsidDel="00000000" w:rsidR="00000000" w:rsidRPr="00000000">
        <w:rPr>
          <w:rFonts w:ascii="함초롬돋움" w:cs="함초롬돋움" w:eastAsia="함초롬돋움" w:hAnsi="함초롬돋움"/>
          <w:sz w:val="54"/>
          <w:szCs w:val="54"/>
          <w:rtl w:val="0"/>
        </w:rPr>
        <w:t xml:space="preserve">회의록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52.00000000000003" w:lineRule="auto"/>
        <w:jc w:val="both"/>
        <w:rPr>
          <w:rFonts w:ascii="함초롬돋움" w:cs="함초롬돋움" w:eastAsia="함초롬돋움" w:hAnsi="함초롬돋움"/>
          <w:b w:val="1"/>
          <w:sz w:val="24"/>
          <w:szCs w:val="24"/>
        </w:rPr>
      </w:pPr>
      <w:r w:rsidDel="00000000" w:rsidR="00000000" w:rsidRPr="00000000">
        <w:rPr>
          <w:rFonts w:ascii="함초롬돋움" w:cs="함초롬돋움" w:eastAsia="함초롬돋움" w:hAnsi="함초롬돋움"/>
          <w:b w:val="1"/>
          <w:sz w:val="26"/>
          <w:szCs w:val="26"/>
          <w:rtl w:val="0"/>
        </w:rPr>
        <w:t xml:space="preserve">1. 회의개요</w:t>
      </w:r>
      <w:r w:rsidDel="00000000" w:rsidR="00000000" w:rsidRPr="00000000">
        <w:rPr>
          <w:rtl w:val="0"/>
        </w:rPr>
      </w:r>
    </w:p>
    <w:tbl>
      <w:tblPr>
        <w:tblStyle w:val="Table1"/>
        <w:tblW w:w="8440.0" w:type="dxa"/>
        <w:jc w:val="left"/>
        <w:tblInd w:w="0.0" w:type="dxa"/>
        <w:tblLayout w:type="fixed"/>
        <w:tblLook w:val="0000"/>
      </w:tblPr>
      <w:tblGrid>
        <w:gridCol w:w="1680"/>
        <w:gridCol w:w="6760"/>
        <w:tblGridChange w:id="0">
          <w:tblGrid>
            <w:gridCol w:w="1680"/>
            <w:gridCol w:w="676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52.00000000000003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sz w:val="24"/>
                <w:szCs w:val="24"/>
                <w:rtl w:val="0"/>
              </w:rPr>
              <w:t xml:space="preserve">프로젝트팀명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8색3조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52.00000000000003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sz w:val="24"/>
                <w:szCs w:val="24"/>
                <w:rtl w:val="0"/>
              </w:rPr>
              <w:t xml:space="preserve">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김대홍(조장), 이재윤, 이상휘, 추지승, 엄유진, 김시연, 조서희, 구현정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52.00000000000003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sz w:val="24"/>
                <w:szCs w:val="24"/>
                <w:rtl w:val="0"/>
              </w:rPr>
              <w:t xml:space="preserve">회의명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역할분담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52.00000000000003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sz w:val="24"/>
                <w:szCs w:val="24"/>
                <w:rtl w:val="0"/>
              </w:rPr>
              <w:t xml:space="preserve">회의일자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2020-00-00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52.00000000000003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sz w:val="24"/>
                <w:szCs w:val="24"/>
                <w:rtl w:val="0"/>
              </w:rPr>
              <w:t xml:space="preserve">참석인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김대홍(조장), 이재윤, 이상휘, 추지승, 엄유진, 김시연, 조서희, 구현정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52.00000000000003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sz w:val="24"/>
                <w:szCs w:val="24"/>
                <w:rtl w:val="0"/>
              </w:rPr>
              <w:t xml:space="preserve">기타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spacing w:line="252.00000000000003" w:lineRule="auto"/>
        <w:jc w:val="both"/>
        <w:rPr>
          <w:rFonts w:ascii="함초롬돋움" w:cs="함초롬돋움" w:eastAsia="함초롬돋움" w:hAnsi="함초롬돋움"/>
          <w:b w:val="1"/>
          <w:sz w:val="24"/>
          <w:szCs w:val="24"/>
        </w:rPr>
      </w:pPr>
      <w:r w:rsidDel="00000000" w:rsidR="00000000" w:rsidRPr="00000000">
        <w:rPr>
          <w:rFonts w:ascii="함초롬돋움" w:cs="함초롬돋움" w:eastAsia="함초롬돋움" w:hAnsi="함초롬돋움"/>
          <w:b w:val="1"/>
          <w:sz w:val="26"/>
          <w:szCs w:val="26"/>
          <w:rtl w:val="0"/>
        </w:rPr>
        <w:t xml:space="preserve">2. 회의내용</w:t>
      </w:r>
      <w:r w:rsidDel="00000000" w:rsidR="00000000" w:rsidRPr="00000000">
        <w:rPr>
          <w:rtl w:val="0"/>
        </w:rPr>
      </w:r>
    </w:p>
    <w:tbl>
      <w:tblPr>
        <w:tblStyle w:val="Table2"/>
        <w:tblW w:w="8440.0" w:type="dxa"/>
        <w:jc w:val="left"/>
        <w:tblInd w:w="0.0" w:type="dxa"/>
        <w:tblLayout w:type="fixed"/>
        <w:tblLook w:val="0000"/>
      </w:tblPr>
      <w:tblGrid>
        <w:gridCol w:w="1680"/>
        <w:gridCol w:w="6760"/>
        <w:tblGridChange w:id="0">
          <w:tblGrid>
            <w:gridCol w:w="1680"/>
            <w:gridCol w:w="676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52.00000000000003" w:lineRule="auto"/>
              <w:jc w:val="center"/>
              <w:rPr>
                <w:rFonts w:ascii="함초롬돋움" w:cs="함초롬돋움" w:eastAsia="함초롬돋움" w:hAnsi="함초롬돋움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sz w:val="24"/>
                <w:szCs w:val="24"/>
                <w:rtl w:val="0"/>
              </w:rPr>
              <w:t xml:space="preserve">제목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52.00000000000003" w:lineRule="auto"/>
              <w:jc w:val="center"/>
              <w:rPr>
                <w:rFonts w:ascii="함초롬돋움" w:cs="함초롬돋움" w:eastAsia="함초롬돋움" w:hAnsi="함초롬돋움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sz w:val="24"/>
                <w:szCs w:val="24"/>
                <w:rtl w:val="0"/>
              </w:rPr>
              <w:t xml:space="preserve">내용</w:t>
            </w:r>
          </w:p>
        </w:tc>
      </w:tr>
      <w:tr>
        <w:trPr>
          <w:trHeight w:val="8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52.00000000000003" w:lineRule="auto"/>
              <w:jc w:val="center"/>
              <w:rPr>
                <w:rFonts w:ascii="함초롬돋움" w:cs="함초롬돋움" w:eastAsia="함초롬돋움" w:hAnsi="함초롬돋움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sz w:val="24"/>
                <w:szCs w:val="24"/>
                <w:rtl w:val="0"/>
              </w:rPr>
              <w:t xml:space="preserve">회의내용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52.00000000000003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sz w:val="24"/>
                <w:szCs w:val="24"/>
                <w:rtl w:val="0"/>
              </w:rPr>
              <w:t xml:space="preserve"> 및 결과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회의 내용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       각자 맡은 기능 취합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역할분담(페이지,기능)각자 맡은 부분 완료 (취합완료)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예정사항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PPT 제작 : 김대홍 / 김시연 / 조서희 / 추지승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자료 및 시연동영상 제작 : 구현정 / 이상휘 / 이재윤 /엄유진 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발표 : 김시연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144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52.00000000000003" w:lineRule="auto"/>
              <w:rPr>
                <w:rFonts w:ascii="함초롬돋움" w:cs="함초롬돋움" w:eastAsia="함초롬돋움" w:hAnsi="함초롬돋움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line="252.0000000000000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함초롬돋움" w:cs="함초롬돋움" w:eastAsia="함초롬돋움" w:hAnsi="함초롬돋움"/>
          <w:b w:val="1"/>
          <w:sz w:val="26"/>
          <w:szCs w:val="26"/>
          <w:rtl w:val="0"/>
        </w:rPr>
        <w:t xml:space="preserve">3. 강사의견</w:t>
      </w:r>
      <w:r w:rsidDel="00000000" w:rsidR="00000000" w:rsidRPr="00000000">
        <w:rPr>
          <w:rtl w:val="0"/>
        </w:rPr>
      </w:r>
    </w:p>
    <w:tbl>
      <w:tblPr>
        <w:tblStyle w:val="Table3"/>
        <w:tblW w:w="8420.0" w:type="dxa"/>
        <w:jc w:val="left"/>
        <w:tblInd w:w="0.0" w:type="dxa"/>
        <w:tblLayout w:type="fixed"/>
        <w:tblLook w:val="0000"/>
      </w:tblPr>
      <w:tblGrid>
        <w:gridCol w:w="8420"/>
        <w:tblGridChange w:id="0">
          <w:tblGrid>
            <w:gridCol w:w="8420"/>
          </w:tblGrid>
        </w:tblGridChange>
      </w:tblGrid>
      <w:tr>
        <w:trPr>
          <w:trHeight w:val="1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Gulim"/>
  <w:font w:name="함초롬돋움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