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Two Pointers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1. 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개념</w:t>
      </w:r>
    </w:p>
    <w:p>
      <w:pPr>
        <w:jc w:val="left"/>
        <w:spacing w:before="0" w:after="420"/>
        <w:ind w:firstLine="0"/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  <w:t xml:space="preserve">투 포인터 알고리즘은 리스트에 순차적으로 접근해야 할 때, 두 개의 점의 위치를 </w:t>
      </w:r>
      <w:r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  <w:t xml:space="preserve">기록하면서 처리하는 알고리즘기법.</w:t>
      </w:r>
      <w:r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  <w:t xml:space="preserve"> 즉, </w:t>
      </w:r>
      <w:r>
        <w:rPr>
          <w:spacing w:val="0"/>
          <w:i w:val="0"/>
          <w:b w:val="0"/>
          <w:color w:val="222222"/>
          <w:sz w:val="26"/>
          <w:szCs w:val="26"/>
          <w:shd w:val="clear" w:fill="FFFFFF"/>
          <w:rFonts w:ascii="Noto Sans KR" w:eastAsia="Noto Sans KR" w:hAnsi="Noto Sans KR" w:cs="Noto Sans KR"/>
        </w:rPr>
        <w:t xml:space="preserve">투 포인터 알고리즘은 말 그대로 두 개의 포인터를 </w:t>
      </w:r>
      <w:r>
        <w:rPr>
          <w:spacing w:val="0"/>
          <w:i w:val="0"/>
          <w:b w:val="0"/>
          <w:color w:val="222222"/>
          <w:sz w:val="26"/>
          <w:szCs w:val="26"/>
          <w:shd w:val="clear" w:fill="FFFFFF"/>
          <w:rFonts w:ascii="Noto Sans KR" w:eastAsia="Noto Sans KR" w:hAnsi="Noto Sans KR" w:cs="Noto Sans KR"/>
        </w:rPr>
        <w:t xml:space="preserve">이용해 문제를 해결하는 알고리즘을 뜻한다. 보통 l(left), r(right)나 s(start), e(end) 같은 </w:t>
      </w:r>
      <w:r>
        <w:rPr>
          <w:spacing w:val="0"/>
          <w:i w:val="0"/>
          <w:b w:val="0"/>
          <w:color w:val="222222"/>
          <w:sz w:val="26"/>
          <w:szCs w:val="26"/>
          <w:shd w:val="clear" w:fill="FFFFFF"/>
          <w:rFonts w:ascii="Noto Sans KR" w:eastAsia="Noto Sans KR" w:hAnsi="Noto Sans KR" w:cs="Noto Sans KR"/>
        </w:rPr>
        <w:t xml:space="preserve">식으로 포인터의 이름을 붙인다. </w:t>
      </w:r>
    </w:p>
    <w:p>
      <w:pPr>
        <w:jc w:val="left"/>
        <w:spacing w:before="0" w:after="420"/>
        <w:ind w:firstLine="0"/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  <w:t xml:space="preserve">리스트에 담긴 데이터에 순차적으로 접근해야 할 때는, 시작점과 끝점 즉, 2개의 점으로 </w:t>
      </w:r>
      <w:r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  <w:t xml:space="preserve">접근할 데이터의 범위를 표</w:t>
      </w:r>
      <w:r>
        <w:rPr>
          <w:color w:val="auto"/>
          <w:sz w:val="26"/>
          <w:szCs w:val="26"/>
          <w:shd w:val="clear" w:color="auto" w:fill="auto"/>
          <w:rFonts w:ascii="나눔고딕" w:eastAsia="나눔고딕" w:hAnsi="나눔고딕" w:cs="나눔고딕"/>
        </w:rPr>
        <w:t xml:space="preserve">현할 수 있다. 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2. 투 포인터 동작 과정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222222"/>
          <w:sz w:val="27"/>
          <w:szCs w:val="27"/>
          <w:shd w:val="clear"/>
          <w:rFonts w:ascii="Arial" w:eastAsia="Noto Sans KR" w:hAnsi="Noto Sans KR" w:cs="Noto Sans KR"/>
        </w:rPr>
        <w:t xml:space="preserve">투 포인터 알고리즘의 동작 과정은 다음과 같다.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1. 시작점과 끝점이 첫 번째 원소의 인덱스(0)를 가리키도록 한다.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2. 현재 부</w:t>
      </w: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분 합이 M과 같다면 카운트한다.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3. 현재 부분 합이 M보다 작으면 end를 1 증가시킨다.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4. 현재 부분 합이 M보다 크거나 </w:t>
      </w: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같다면 start를 1 증가시킨다.</w:t>
      </w:r>
    </w:p>
    <w:p>
      <w:pPr>
        <w:jc w:val="left"/>
        <w:spacing w:before="0" w:after="420"/>
        <w:ind w:firstLine="0"/>
        <w:rPr>
          <w:spacing w:val="0"/>
          <w:i w:val="0"/>
          <w:b w:val="0"/>
          <w:color w:val="222222"/>
          <w:sz w:val="27"/>
          <w:szCs w:val="27"/>
          <w:shd w:val="clear"/>
          <w:rFonts w:ascii="Arial" w:eastAsia="Noto Sans KR" w:hAnsi="Noto Sans KR" w:cs="Noto Sans KR"/>
        </w:rPr>
      </w:pP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5. 모든 경우 확인할때까지 2</w:t>
      </w:r>
      <w:r>
        <w:rPr>
          <w:spacing w:val="0"/>
          <w:i w:val="0"/>
          <w:b w:val="0"/>
          <w:color w:val="222222"/>
          <w:sz w:val="27"/>
          <w:szCs w:val="27"/>
          <w:shd w:val="clear" w:color="auto" w:fill="auto"/>
          <w:rFonts w:ascii="Arial" w:eastAsia="Noto Sans KR" w:hAnsi="Noto Sans KR" w:cs="Noto Sans KR"/>
        </w:rPr>
        <w:t xml:space="preserve">번~4번과정 반복.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297170" cy="7820659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wangseokjun/Library/Group Containers/L48J367XN4.com.infraware.PolarisOffice/EngineTemp/25237/fImage2195091759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7821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499735" cy="7547610"/>
            <wp:effectExtent l="0" t="0" r="0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hwangseokjun/Library/Group Containers/L48J367XN4.com.infraware.PolarisOffice/EngineTemp/25237/fImage2190861985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7548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이렇게될때 최초 1회 카운트가 시작된다. 이런식으로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합(M)이 5인 경우의 수가 몇개가있는지 찾는다.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19509175959.png"></Relationship><Relationship Id="rId6" Type="http://schemas.openxmlformats.org/officeDocument/2006/relationships/image" Target="media/fImage21908619856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