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 본 프로젝트에서 사용한 네 가지 알고리즘의 핵심 특성은 그림 8과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어떤 요청이든 결국 처리되기 때문에 기아(Starvation, 특정 요청이 영원히 처리되지 못하는 현상)는 발생하지 않는다.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다만, 하위 큐의 요청이 오래 처리되지 못하는 것을 방지하기 위해 일정 주기로 모든 요청을 최상위 큐로 올려주는 부스팅(Boosting) 기법이 함께 사용된다 [3].</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언제쯤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대표적인 오픈소스 도구로 vLLM [5]과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여러 요청을 동시에 처리하는 연속 배치(Continuous Batching) 기능도 지원한다. Hugging Face TGI도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그러나 두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나눌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지표로 Jain's Fairness Index(JFI)가 있다 [7]. JFI는 자원 배분의 균등성을 0에서 1 사이의 점수 하나로 나타내는 지표이다.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정규화된 JFI를 사용해야 정확한 공정성 평가가 가능하다 (5.5절 참조).</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1).</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dequeue)를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 파일로 처리 이력을 기록한다. LLM 호출은 Ollama를 통해 로컬에서 수행한다.</w:t>
      </w:r>
    </w:p>
    <w:p>
      <w:pPr>
        <w:spacing w:after="120" w:line="360"/>
        <w:ind w:left="360"/>
      </w:pPr>
      <w:r>
        <w:rPr>
          <w:rFonts w:ascii="맑은 고딕" w:cs="맑은 고딕" w:eastAsia="맑은 고딕" w:hAnsi="맑은 고딕"/>
          <w:i/>
          <w:iCs/>
          <w:color w:val="333333"/>
          <w:sz w:val="22"/>
          <w:szCs w:val="22"/>
        </w:rPr>
        <w:t xml:space="preserve">JFI 산출은 실험 종료 후 처리 결과를 사후 분석하는 방식으로 수행하였다. 실험 중에 실시간으로 계산하는 것이 아니라, 모든 요청이 처리된 뒤 각 사용자별 처리량을 집계하여 계산하였다.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w:t>
      </w: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상대적으로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9).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대기열에 여러 요청이 쌓인 상태에서 스케줄링이 이루어지도록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비선점형에서는 모든 요청이 중단 없이 완료되므로, Q0에서 처리가 끝나 큐 이동이 발생하지 않기 때문이다. 이 결과가 MLFQ 선점형 실험을 추가 수행한 계기이다.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우연이 아닌지 확인하기 위해, 5개 시드의 Short 요청 개선율을 비교하였다. 개선율은 71.8%에서 74.3% 사이에 분포하였으며, 대응표본 t-검정(paired t-test) 결과 t = 45.59 (자유도 4), p &lt; 0.001로 통계적으로 큰 차이가 있음을 확인하였다. 효과 크기 Cohen's d = 25.74로, 이는 매우 큰 효과에 해당한다. 5개 시드 모두에서 일관된 결과가 나왔으므로, MLFQ 선점형이 짧은 요청의 응답시간을 크게 줄이는 효과는 신뢰할 수 있다.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보내고, FCFS, Priority, WFQ 세 알고리즘을 비교하였다.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이중 JFI 분석</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따라서 WFQ의 공정성을 제대로 평가하려면 두 가지 관점에서 살펴보아야 한다.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시스템 수준 JFI (= 0.316)</w:t>
      </w:r>
      <w:r>
        <w:rPr>
          <w:rFonts w:ascii="맑은 고딕" w:cs="맑은 고딕" w:eastAsia="맑은 고딕" w:hAnsi="맑은 고딕"/>
          <w:color w:val="000000"/>
          <w:sz w:val="22"/>
          <w:szCs w:val="22"/>
        </w:rPr>
        <w:t xml:space="preserve">: 전체 사용자의 대기시간 분포를 단순 비교한 값이다. Enterprise와 Free의 대기시간 차이가 크므로 낮은 값이 나온다. 이 값은 WFQ가 "의도한 대로 차등 서비스를 제공하고 있다"는 것을 보여준다.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차등의 적절성</w:t>
      </w:r>
      <w:r>
        <w:rPr>
          <w:rFonts w:ascii="맑은 고딕" w:cs="맑은 고딕" w:eastAsia="맑은 고딕" w:hAnsi="맑은 고딕"/>
          <w:color w:val="000000"/>
          <w:sz w:val="22"/>
          <w:szCs w:val="22"/>
        </w:rPr>
        <w:t xml:space="preserve">: Enterprise의 평균 대기시간(약 2,046ms)은 Free(약 21,790ms)에 비해 약 10배 빠르며, 이는 가중치 비율(100:1)에 대응하는 결과이다. Premium(약 8,301ms)과 Standard(약 15,247ms)도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결론적으로,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알고리즘 특성 비교 요약</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관측되었으나, 실제 활용 환경에서는 이보다 훨씬 긴 처리 시간이 예상된다.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10배 짧아, 가중치 비율(100:1)에 대응하는 차등 서비스가 확인되었다.</w:t>
      </w:r>
    </w:p>
    <w:p>
      <w:pPr>
        <w:spacing w:after="120" w:line="360"/>
      </w:pPr>
      <w:r>
        <w:rPr>
          <w:rFonts w:ascii="맑은 고딕" w:cs="맑은 고딕" w:eastAsia="맑은 고딕" w:hAnsi="맑은 고딕"/>
          <w:color w:val="000000"/>
          <w:sz w:val="22"/>
          <w:szCs w:val="22"/>
        </w:rPr>
        <w:t xml:space="preserve">부가적으로,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잘 동작하는지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53d8bfd936d6b286bc860cf10dc8b0ea206d1.png"/><Relationship Id="rId10" Type="http://schemas.openxmlformats.org/officeDocument/2006/relationships/image" Target="media/2ba3c2301be9886e890945ee2e87b67f2f8579cc.png"/><Relationship Id="rId11" Type="http://schemas.openxmlformats.org/officeDocument/2006/relationships/image" Target="media/d6e45924af3b12d1ea27fc6bc7536462499bea21.png"/><Relationship Id="rId12" Type="http://schemas.openxmlformats.org/officeDocument/2006/relationships/image" Target="media/ec9bfd49bcefc2234475ff109852501849a7573b.png"/><Relationship Id="rId13" Type="http://schemas.openxmlformats.org/officeDocument/2006/relationships/image" Target="media/5486351f529c8cb5f2d26100e5d2818a94835066.png"/><Relationship Id="rId14" Type="http://schemas.openxmlformats.org/officeDocument/2006/relationships/image" Target="media/88463f4a573e630595f486bdb91796cef38a5c84.png"/><Relationship Id="rId15" Type="http://schemas.openxmlformats.org/officeDocument/2006/relationships/image" Target="media/19e0ec517ac3666e24a9926d21e2ccc84e0c5d87.png"/><Relationship Id="rId16" Type="http://schemas.openxmlformats.org/officeDocument/2006/relationships/image" Target="media/24ee412c449f0e0507901ef8c48de1889d0902b5.png"/><Relationship Id="rId17" Type="http://schemas.openxmlformats.org/officeDocument/2006/relationships/image" Target="media/90f03bd9620c05de9176112bcf5712ea454a737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2026-04-11T08:41:29.086Z</dcterms:created>
  <dcterms:modified xsi:type="dcterms:W3CDTF">2026-04-11T08:41:29.087Z</dcterms:modified>
</cp:coreProperties>
</file>

<file path=docProps/custom.xml><?xml version="1.0" encoding="utf-8"?>
<Properties xmlns="http://schemas.openxmlformats.org/officeDocument/2006/custom-properties" xmlns:vt="http://schemas.openxmlformats.org/officeDocument/2006/docPropsVTypes"/>
</file>