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시뮬레이션 스크립트(`run-multi-seed.js`, 5개 시드로 반복하는 다중 시드 실험기)가 이를 호출해 선점형 동작을 확인한다.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 반복 실험에서는 고정 시드(Seed, 난수의 시작값이라 같은 시드로 실행하면 같은 요청 패턴을 다시 만들 수 있다)를 써서 같은 결과를 다시 얻을 수 있도록 하였다.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버스트(Burst, 짧은 시간에 여러 요청이 동시에 몰리는 상황) 도착 패턴은 대기열에 요청이 쌓인 상태에서 스케줄러가 순서를 정하도록 유도한다. 이를 위해 20건씩 동시에 큐에 넣었다.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4와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바꾼다.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알고리즘별 평균 대기시간 비교</w:t>
      </w:r>
    </w:p>
    <w:p>
      <w:pPr>
        <w:spacing w:after="80"/>
      </w:pP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비선점형 특성상 요청이 도착 순서대로 처리된 탓이다.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5와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진행하였다.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 및 그림 6에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 및 그림 7의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 Priority, 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같은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d0cf0a64718f2c5f0a42e7e554b96936240739.png"/><Relationship Id="rId10" Type="http://schemas.openxmlformats.org/officeDocument/2006/relationships/image" Target="media/6d7f625036849a5367d4e65ada1a0fce63731053.png"/><Relationship Id="rId11" Type="http://schemas.openxmlformats.org/officeDocument/2006/relationships/image" Target="media/cf439e947865a6ee936cb49e6a72a8ca4d638829.png"/><Relationship Id="rId12" Type="http://schemas.openxmlformats.org/officeDocument/2006/relationships/image" Target="media/4779ac09bb83949d6ee7a95e074bc83366eb8ac1.png"/><Relationship Id="rId13" Type="http://schemas.openxmlformats.org/officeDocument/2006/relationships/image" Target="media/5aeb8ea0f2493f1098ea32fe37d98dc670c88c40.png"/><Relationship Id="rId14" Type="http://schemas.openxmlformats.org/officeDocument/2006/relationships/image" Target="media/7db3300cf9529f3269be74397a335efd82792488.png"/><Relationship Id="rId15" Type="http://schemas.openxmlformats.org/officeDocument/2006/relationships/image" Target="media/9b970d1dfb4c2febf61c726ef0580b560931854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2026-05-01T00:39:42.740Z</dcterms:created>
  <dcterms:modified xsi:type="dcterms:W3CDTF">2026-05-01T00:39:42.740Z</dcterms:modified>
</cp:coreProperties>
</file>

<file path=docProps/custom.xml><?xml version="1.0" encoding="utf-8"?>
<Properties xmlns="http://schemas.openxmlformats.org/officeDocument/2006/custom-properties" xmlns:vt="http://schemas.openxmlformats.org/officeDocument/2006/docPropsVTypes"/>
</file>