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측정 구간 동안 테넌트 i가 할당받은 자원량이며, n은 테넌트 수이다. 본 시스템에서는 스케줄러가 요청 단위로 동작하므로, xi를 처리 완료된 요청 수로 정의한다.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120"/>
      </w:pPr>
      <w:r>
        <w:rPr>
          <w:rFonts w:ascii="Arial" w:cs="Arial" w:eastAsia="Arial" w:hAnsi="Arial"/>
          <w:sz w:val="22"/>
          <w:szCs w:val="22"/>
        </w:rPr>
        <w:t xml:space="preserve">시스템은 4가지 스케줄링 알고리즘(FCFS, Priority, MLFQ, WFQ)을 구현하고, 동일한 요청 환경에서 각 알고리즘의 성능을 비교한다. FCFS는 다른 알고리즘의 성능을 평가하기 위한 기준(베이스라인)으로 사용한다.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시간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구성되며,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통신 규약)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스케줄링 알고리즘은 실행 중 교체할 수 있으며, 상세 내용은 3.4절에서 설명한다.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 본 시스템에서는 도착 시각 기준으로 정렬된 단일 큐를 사용하여, 앞선 요청이 완료되어야 다음 요청이 처리되는 비선점형 방식으로 동작한다.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등급을 기준으로 결정하되, 요청 헤더의 긴급도 플래그가 설정된 경우 우선순위를 한 단계 상승시킨다. 기본 매핑은 Enterprise=HIGH, Premium=NORMAL, Standard=LOW, Free=LOW이며, 긴급도 플래그가 켜지면 각각 URGENT, HIGH, NORMAL, LOW로 한 단계씩 올라간다.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본 알고리즘은 선점형(Preemptive) 방식으로 동작한다. 선점형이란, 처리 중인 요청의 할당 시간(타임 퀀텀)이 지나면 해당 요청을 잠시 멈추고 다른 요청에게 순서를 넘기는 방식을 말한다. MLFQ는 작업의 실행 특성을 관찰하여 우선순위를 동적으로 조정하는 알고리즘이다 [2]. 4단계 피드백 큐(Q0~Q3)를 구현하며, 상위 큐일수록 짧은 타임 퀀텀을, 하위 큐일수록 긴 타임 퀀텀을 설정한다.</w:t>
      </w:r>
    </w:p>
    <w:p>
      <w:pPr>
        <w:spacing w:after="120"/>
      </w:pPr>
      <w:r>
        <w:rPr>
          <w:rFonts w:ascii="Arial" w:cs="Arial" w:eastAsia="Arial" w:hAnsi="Arial"/>
          <w:sz w:val="22"/>
          <w:szCs w:val="22"/>
        </w:rPr>
        <w:t xml:space="preserve">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가중치에 비례하여 자원을 분배하는 알고리즘이다 [3]. 2.1절에서 설명한 GPS의 이상적 모델을 개별 요청 단위로 구현한 것이 WFQ이며, 본 시스템에서는 네트워크의 흐름(flow) 개념을 테넌트 등급별 가중치로 치환하여 적용한다. 등급이 높은 테넌트에 큰 가중치를, 낮은 등급에 작은 가중치를 부여한다(Enterprise=100, Premium=50, Standard=10, Free=1). 스케줄러는 각 요청의 비용(Cost)을 테넌트의 가중치로 나눈 값(ΔVFT = Cost / Weight)을 누적하여 가상 종료 시각(Virtual Finish Time, VFT)을 산출한다. 본 시스템에서는 요청 간 비용 차이를 별도로 모델링하지 않고, 모든 요청의 비용을 균일하게 1로 설정한다(Cost = 1). 따라서 ΔVFT = 1 / Weight가 되어, 가중치가 높은 테넌트의 요청일수록 VFT의 증가폭이 작게 계산되므로, 가장 작은 VFT를 가진 요청이 우선적으로 스케줄링된다.</w:t>
      </w:r>
    </w:p>
    <w:p>
      <w:pPr>
        <w:spacing w:after="120"/>
      </w:pPr>
      <w:r>
        <w:rPr>
          <w:rFonts w:ascii="Arial" w:cs="Arial" w:eastAsia="Arial" w:hAnsi="Arial"/>
          <w:sz w:val="22"/>
          <w:szCs w:val="22"/>
        </w:rPr>
        <w:t xml:space="preserve">WFQ는 테넌트 등급별 가중치만을 기준으로 자원을 배분하며, 개별 요청의 긴급도 필드는 사용하지 않는다. 이는 WFQ의 목적이 긴급 요청 우선 처리가 아니라 등급 간 비례적 자원 배분이기 때문이다. WFQ는 가중치 기반으로 자원을 비례 배분하는 구조이므로, Priority의 에이징이나 MLFQ의 부스트와 같은 별도의 기아 방지 장치가 필요하지 않다.</w:t>
      </w:r>
    </w:p>
    <w:p>
      <w:pPr>
        <w:spacing w:after="120"/>
      </w:pPr>
      <w:r>
        <w:rPr>
          <w:rFonts w:ascii="Arial" w:cs="Arial" w:eastAsia="Arial" w:hAnsi="Arial"/>
          <w:sz w:val="22"/>
          <w:szCs w:val="22"/>
        </w:rPr>
        <w:t xml:space="preserve">정리하면, Priority는 등급과 긴급도를 조합하여 절대적 순서를 매기는 방식(높은 우선순위가 항상 먼저)이고, WFQ는 등급만을 기준으로 비례적 배분을 수행하는 방식(모든 등급이 가중치 비율대로 서비스)이다.</w:t>
      </w:r>
    </w:p>
    <w:p>
      <w:pPr>
        <w:pStyle w:val="Heading2"/>
      </w:pPr>
      <w:r>
        <w:t xml:space="preserve">3.4 핵심 기술 특징</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2.3절에서 정의한 JFI를 4가지 스케줄링 알고리즘 모두에 적용하여, 각 알고리즘이 자원을 얼마나 공정하게 배분하는지 비교한다. 공정성은 두 가지 수준으로 나누어 측정한다.</w:t>
      </w:r>
    </w:p>
    <w:p>
      <w:pPr>
        <w:spacing w:after="120"/>
      </w:pPr>
      <w:r>
        <w:rPr>
          <w:rFonts w:ascii="Arial" w:cs="Arial" w:eastAsia="Arial" w:hAnsi="Arial"/>
          <w:sz w:val="22"/>
          <w:szCs w:val="22"/>
        </w:rPr>
        <w:t xml:space="preserve">시스템 수준 JFI: 전체 테넌트를 대상으로 xi = 테넌트 i의 처리 완료 요청 수로 측정한다. 모든 테넌트가 동일한 수의 요청을 처리받았는지를 평가한다. FCFS, Priority, MLFQ에서는 1에 가까울수록 공정하다. 반면 WFQ는 등급별 가중치에 비례하여 의도적으로 차등 배분하므로, 시스템 수준 JFI가 1보다 낮게 나오는 것이 정상이다. 이 경우 낮은 JFI는 불공정이 아니라, 가중치 기반 차등 서비스가 설계대로 동작하고 있음을 의미한다.</w:t>
      </w:r>
    </w:p>
    <w:p>
      <w:pPr>
        <w:spacing w:after="120"/>
      </w:pPr>
      <w:r>
        <w:rPr>
          <w:rFonts w:ascii="Arial" w:cs="Arial" w:eastAsia="Arial" w:hAnsi="Arial"/>
          <w:sz w:val="22"/>
          <w:szCs w:val="22"/>
        </w:rPr>
        <w:t xml:space="preserve">테넌트 수준 JFI: 같은 등급 내 테넌트만을 대상으로 xi = 해당 등급 내 테넌트 i의 처리 완료 요청 수로 측정한다. 같은 등급의 테넌트끼리 공정하게 서비스를 받았는지를 평가하며, 모든 알고리즘에서 1에 가까워야 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버킷 토큰(요청 허가 단위)이 생성되고, 요청 1건마다 버킷 토큰을 하나 소비하여 요청 빈도를 제한하는 방식이다. 여기서 '버킷 토큰'은 요청 허가를 나타내는 개념으로, LLM이 처리하는 언어 토큰과는 다른 개념이다. 버킷 토큰이 없으면 요청이 거부된다. 스케줄링 알고리즘과는 별도로, 요청이 스케줄러에 도달하기 전 단계에서 시스템 과부하를 방지하는 보조 기능이다.</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작업량이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부가 지표로 단위 시간당 생성된 토큰 수(tokens/s)도 함께 기록한다.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2"/>
      </w:pPr>
      <w:r>
        <w:t xml:space="preserve">3.6 구현 환경</w:t>
      </w:r>
    </w:p>
    <w:p>
      <w:pPr>
        <w:spacing w:after="60"/>
      </w:pPr>
      <w:r>
        <w:rPr>
          <w:rFonts w:ascii="Arial" w:cs="Arial" w:eastAsia="Arial" w:hAnsi="Arial"/>
          <w:sz w:val="22"/>
          <w:szCs w:val="22"/>
        </w:rPr>
        <w:t xml:space="preserve">본 시스템은 다음과 같은 환경에서 구현한다.</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12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spacing w:after="120"/>
      </w:pPr>
      <w:r>
        <w:rPr>
          <w:rFonts w:ascii="Arial" w:cs="Arial" w:eastAsia="Arial" w:hAnsi="Arial"/>
          <w:sz w:val="22"/>
          <w:szCs w:val="22"/>
        </w:rPr>
        <w:t xml:space="preserve">Node.js와 Express.js는 웹 서버를 구축하기 위한 도구이며, Ollama는 로컬 컴퓨터에서 LLM을 실행하여 외부 API 비용 없이 실험할 수 있게 해준다. 4가지 스케줄링 알고리즘과 Rate Limiter를 모두 구현하여 성능 비교 실험에 활용한다.</w:t>
      </w:r>
    </w:p>
    <w:p>
      <w:pPr>
        <w:pStyle w:val="Heading1"/>
      </w:pPr>
      <w:r>
        <w:t xml:space="preserve">4. 실험 계획</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요청(프롬프트 50토큰 이하) 40%, 중간 요청(50~200토큰) 40%, 긴 요청(200토큰 이상) 20%의 비율로 구성한다.</w:t>
      </w:r>
    </w:p>
    <w:p>
      <w:pPr>
        <w:pStyle w:val="ListParagraph"/>
        <w:numPr>
          <w:ilvl w:val="0"/>
          <w:numId w:val="5"/>
        </w:numPr>
        <w:spacing w:after="40"/>
      </w:pPr>
      <w:r>
        <w:rPr>
          <w:rFonts w:ascii="Arial" w:cs="Arial" w:eastAsia="Arial" w:hAnsi="Arial"/>
          <w:b/>
          <w:bCs/>
          <w:sz w:val="22"/>
          <w:szCs w:val="22"/>
        </w:rPr>
        <w:t xml:space="preserve">요청 간 지연</w:t>
      </w:r>
      <w:r>
        <w:rPr>
          <w:rFonts w:ascii="Arial" w:cs="Arial" w:eastAsia="Arial" w:hAnsi="Arial"/>
          <w:sz w:val="22"/>
          <w:szCs w:val="22"/>
        </w:rPr>
        <w:t xml:space="preserve">: 50~500ms 범위에서 다양하게 설정하여 실제 서비스 환경에 가깝게 구성한다.</w:t>
      </w:r>
    </w:p>
    <w:p>
      <w:pPr>
        <w:pStyle w:val="ListParagraph"/>
        <w:numPr>
          <w:ilvl w:val="0"/>
          <w:numId w:val="5"/>
        </w:numPr>
        <w:spacing w:after="40"/>
      </w:pPr>
      <w:r>
        <w:rPr>
          <w:rFonts w:ascii="Arial" w:cs="Arial" w:eastAsia="Arial" w:hAnsi="Arial"/>
          <w:b/>
          <w:bCs/>
          <w:sz w:val="22"/>
          <w:szCs w:val="22"/>
        </w:rPr>
        <w:t xml:space="preserve">LLM 모델</w:t>
      </w:r>
      <w:r>
        <w:rPr>
          <w:rFonts w:ascii="Arial" w:cs="Arial" w:eastAsia="Arial" w:hAnsi="Arial"/>
          <w:sz w:val="22"/>
          <w:szCs w:val="22"/>
        </w:rPr>
        <w:t xml:space="preserve">: Ollama에서 실행 가능한 경량 모델(llama3, gemma 등)을 사용하여 로컬 환경에서 실험한다.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 Rate Limiter를 포함한 시스템 과부하 방지 테스트는 별도로 진행할 예정이다.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 실험 결과는 알고리즘별로 대기시간 분포, 처리량 추이, JFI 변화를 표와 그래프로 정리하여 비교한다.</w:t>
      </w:r>
    </w:p>
    <w:p>
      <w:pPr>
        <w:pStyle w:val="Heading1"/>
      </w:pPr>
      <w:r>
        <w:t xml:space="preserve">5. 연구 일정</w:t>
      </w:r>
    </w:p>
    <w:p>
      <w:pPr>
        <w:spacing w:after="60"/>
      </w:pPr>
      <w:r>
        <w:rPr>
          <w:rFonts w:ascii="Arial" w:cs="Arial" w:eastAsia="Arial" w:hAnsi="Arial"/>
          <w:sz w:val="22"/>
          <w:szCs w:val="22"/>
        </w:rPr>
        <w:t xml:space="preserve">26-1학기에는 다음과 같은 활동을 진행한다.</w:t>
      </w:r>
    </w:p>
    <w:p>
      <w:pPr>
        <w:pStyle w:val="ListParagraph"/>
        <w:numPr>
          <w:ilvl w:val="0"/>
          <w:numId w:val="6"/>
        </w:numPr>
        <w:spacing w:after="60"/>
      </w:pPr>
      <w:r>
        <w:rPr>
          <w:rFonts w:ascii="Arial" w:cs="Arial" w:eastAsia="Arial" w:hAnsi="Arial"/>
          <w:b/>
          <w:bCs/>
          <w:sz w:val="22"/>
          <w:szCs w:val="22"/>
        </w:rPr>
        <w:t xml:space="preserve">시스템 구현</w:t>
      </w:r>
      <w:r>
        <w:rPr>
          <w:rFonts w:ascii="Arial" w:cs="Arial" w:eastAsia="Arial" w:hAnsi="Arial"/>
          <w:sz w:val="22"/>
          <w:szCs w:val="22"/>
        </w:rPr>
        <w:t xml:space="preserve">: 제안 시스템의 4가지 스케줄링 알고리즘과 Rate Limiter를 구현한다.</w:t>
      </w:r>
    </w:p>
    <w:p>
      <w:pPr>
        <w:pStyle w:val="ListParagraph"/>
        <w:numPr>
          <w:ilvl w:val="0"/>
          <w:numId w:val="6"/>
        </w:numPr>
        <w:spacing w:after="60"/>
      </w:pPr>
      <w:r>
        <w:rPr>
          <w:rFonts w:ascii="Arial" w:cs="Arial" w:eastAsia="Arial" w:hAnsi="Arial"/>
          <w:b/>
          <w:bCs/>
          <w:sz w:val="22"/>
          <w:szCs w:val="22"/>
        </w:rPr>
        <w:t xml:space="preserve">성능 비교 실험</w:t>
      </w:r>
      <w:r>
        <w:rPr>
          <w:rFonts w:ascii="Arial" w:cs="Arial" w:eastAsia="Arial" w:hAnsi="Arial"/>
          <w:sz w:val="22"/>
          <w:szCs w:val="22"/>
        </w:rPr>
        <w:t xml:space="preserve">: 4.1~4.2절에서 설계한 조건과 시나리오에 따라 알고리즘별 대기시간, 처리량, 공정성을 비교한다.</w:t>
      </w:r>
    </w:p>
    <w:p>
      <w:pPr>
        <w:pStyle w:val="ListParagraph"/>
        <w:numPr>
          <w:ilvl w:val="0"/>
          <w:numId w:val="6"/>
        </w:numPr>
        <w:spacing w:after="60"/>
      </w:pPr>
      <w:r>
        <w:rPr>
          <w:rFonts w:ascii="Arial" w:cs="Arial" w:eastAsia="Arial" w:hAnsi="Arial"/>
          <w:b/>
          <w:bCs/>
          <w:sz w:val="22"/>
          <w:szCs w:val="22"/>
        </w:rPr>
        <w:t xml:space="preserve">관련연구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120"/>
      </w:pPr>
      <w:r>
        <w:rPr>
          <w:rFonts w:ascii="Arial" w:cs="Arial" w:eastAsia="Arial" w:hAnsi="Arial"/>
          <w:b/>
          <w:bCs/>
          <w:sz w:val="22"/>
          <w:szCs w:val="22"/>
        </w:rPr>
        <w:t xml:space="preserve">결과 정리</w:t>
      </w:r>
      <w:r>
        <w:rPr>
          <w:rFonts w:ascii="Arial" w:cs="Arial" w:eastAsia="Arial" w:hAnsi="Arial"/>
          <w:sz w:val="22"/>
          <w:szCs w:val="22"/>
        </w:rPr>
        <w:t xml:space="preserve">: 실험 결과와 아키텍처 설계를 문서로 정리하여 보고서에 포함한다.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2026-03-17T07:55:05.630Z</dcterms:created>
  <dcterms:modified xsi:type="dcterms:W3CDTF">2026-03-17T07:55:05.631Z</dcterms:modified>
</cp:coreProperties>
</file>

<file path=docProps/custom.xml><?xml version="1.0" encoding="utf-8"?>
<Properties xmlns="http://schemas.openxmlformats.org/officeDocument/2006/custom-properties" xmlns:vt="http://schemas.openxmlformats.org/officeDocument/2006/docPropsVTypes"/>
</file>