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 이 프로젝트에서 쓴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조정함으로써,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돌려보았다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돌려주는 일을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xi 자리에 "처리 건수 ÷ 가중치"를 넣어 계산한 정규화(가중치 차이를 상쇄해 비교 기준을 맞추는 것) JFI를 사용한다. 이 보고서의 WFQ에도 이 방식을 적용하였다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시스템의 기본 아이디어는 OS의 프로세스 준비 큐 구조에서 가져왔다. 프로세스가 CPU를 할당받기 위해 준비 큐에서 대기하듯, LLM API 요청도 대기열에서 순서를 기다리는 구조로 두었다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Free를 기준으로 10배, 50배, 100배 차이를 두도록 실험을 위해 직접 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 Ollama의 순차 처리와 비중단 특성은 비선점형 설계와 잘 맞아 실서버 실험에 사용하였다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라우터), schedulers(4개 알고리즘), queue(메모리 대기열), storage(JSON 기록), llm(Ollama 호출)이다. 보조 요소에는 index.js(메인 진입점), server.js(Express 서버 구성 모듈), rate-limiter가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따로 구현하였다. 500ms 간격으로 실행 시간을 확인해 할당량 초과 시 하위 큐로 옮기며,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만들어 동작을 확인했고, 스케줄러별 단위 테스트도 작성해서 모두 통과하는지 확인했다.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갈래로 나뉜다. 기본 실험, MLFQ 선점형 실험, 그리고 실서버 실험이다. 전체 구조는 그림 4, 실험별 주요 설정은 표 5에 정리하였다. 앞의 두 실험은 시간 기반 시뮬레이션이고, 실서버 실험은 Ollama로 실제 LLM을 호출해 진행하였다. 시뮬레이션은 요청에 처리 시간을 미리 지정해두고 스케줄러가 결정한 순서대로 한 건씩 처리하는 방식이다. 네트워크 지연이나 LLM 상태 변동이 없어 알고리즘 자체의 특성만 비교할 수 있다. 반복 실험에는 고정 시드(Seed, 난수 생성의 초기값이며 같은 시드로 실행하면 같은 요청 패턴을 다시 만들 수 있다)를 써서 같은 결과를 다시 얻도록 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버스트(Burst, 짧은 시간에 여러 요청이 동시에 몰리는 상황) 도착 패턴은 대기열에 요청이 쌓인 상태에서 스케줄러가 순서를 결정하도록 유도한다. 이를 위해 20건씩 동시에 투입하였다.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5와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바꾼다.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알고리즘별 평균 대기시간 비교</w:t>
      </w:r>
    </w:p>
    <w:p>
      <w:pPr>
        <w:spacing w:after="80"/>
      </w:pP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의 결과는 FCFS와 동일하였다. 모든 요청이 Q0 할당량(1,000ms) 안에 완료되어 하위 큐로 내려갈 일이 없었고, 비선점형 특성상 요청이 도착 순서대로 처리된 탓이다.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보였기 때문에, MLFQ의 이론적 효과를 따로 검증하려고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6과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수행하였다.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투입한 뒤 FCFS, Priority, WFQ 세 알고리즘을 비교하였다(비선점형 MLFQ는 5.2절에서 FCFS와 동일함이 확인되어 제외하였다). 전체 결과는 표 10, 구독 등급별 세부는 표 11 및 그림 7에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결정할 뿐 LLM 추론 속도를 바꾸지 못한다. FCFS에서는 도착 순서대로 처리되어 Enterprise → Free 순으로 대기시간이 늘었다(Enterprise를 먼저 투입).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 및 그림 8의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 Priority, 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d0cf0a64718f2c5f0a42e7e554b96936240739.png"/><Relationship Id="rId10" Type="http://schemas.openxmlformats.org/officeDocument/2006/relationships/image" Target="media/6d7f625036849a5367d4e65ada1a0fce63731053.png"/><Relationship Id="rId11" Type="http://schemas.openxmlformats.org/officeDocument/2006/relationships/image" Target="media/eb9979b0576f2f1f7d5adf75e81936ff1ca4bd97.png"/><Relationship Id="rId12" Type="http://schemas.openxmlformats.org/officeDocument/2006/relationships/image" Target="media/eb65f0001e7754e017747665c2f26afdf0705374.png"/><Relationship Id="rId13" Type="http://schemas.openxmlformats.org/officeDocument/2006/relationships/image" Target="media/4779ac09bb83949d6ee7a95e074bc83366eb8ac1.png"/><Relationship Id="rId14" Type="http://schemas.openxmlformats.org/officeDocument/2006/relationships/image" Target="media/5aeb8ea0f2493f1098ea32fe37d98dc670c88c40.png"/><Relationship Id="rId15" Type="http://schemas.openxmlformats.org/officeDocument/2006/relationships/image" Target="media/7db3300cf9529f3269be74397a335efd82792488.png"/><Relationship Id="rId16" Type="http://schemas.openxmlformats.org/officeDocument/2006/relationships/image" Target="media/9b970d1dfb4c2febf61c726ef0580b560931854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2026-04-27T12:59:24.642Z</dcterms:created>
  <dcterms:modified xsi:type="dcterms:W3CDTF">2026-04-27T12:59:24.642Z</dcterms:modified>
</cp:coreProperties>
</file>

<file path=docProps/custom.xml><?xml version="1.0" encoding="utf-8"?>
<Properties xmlns="http://schemas.openxmlformats.org/officeDocument/2006/custom-properties" xmlns:vt="http://schemas.openxmlformats.org/officeDocument/2006/docPropsVTypes"/>
</file>