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긴급한 요청도 도착 순서를 기다려야 하므로 시간에 민감한 요청의 빠른 처리가 불가능하다. 둘째, 사용자 등급에 따른 차등 서비스를 제공할 수 없어, 높은 등급의 테넌트와 무료 사용자가 동일한 대기 조건을 갖게 된다. 셋째, 자원이 테넌트 간에 공정하게 배분되고 있는지 측정하거나 보장할 수단이 없다.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적용</w:t>
      </w:r>
      <w:r>
        <w:rPr>
          <w:rFonts w:ascii="Arial" w:cs="Arial" w:eastAsia="Arial" w:hAnsi="Arial"/>
          <w:sz w:val="22"/>
          <w:szCs w:val="22"/>
        </w:rPr>
        <w:t xml:space="preserve">: FCFS(기준 알고리즘), Priority Scheduling(긴급 요청 우선), 다단계 피드백 큐(Multi-Level Feedback Queue, MLFQ; 요청 패턴을 관찰하여 자원 독점을 방지하는 적응형 스케줄링), 가중 공정 큐잉(Weighted Fair Queuing, WFQ; 등급별 비례 배분)을 LLM API 환경에 맞게 구현하고자 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비교하고자 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측정하고자 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효과(Convoy Effect, 처리 시간이 긴 요청이 뒤따르는 짧은 요청들의 처리를 지연시키는 현상)가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[2][10]. 짧은 작업은 높은 우선순위 큐에서 빠르게 처리되고, 타임 퀀텀(Time Quantum, 한 번에 할당되는 최대 실행 시간)을 초과한 긴 작업은 점차 하위 큐로 이동한다. OS에서 MLFQ는 선점형(Preemptive, 실행 중인 작업을 중단할 수 있는 방식)으로 동작하여, 타임 퀀텀을 초과한 프로세스를 중단하고 하위 큐로 강등시킨다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[3][11]. 각 흐름(flow)에 가중치를 부여하여 가중치에 비례하는 서비스를 제공한다. GPS(Generalized Processor Sharing)는 자원을 가중치에 비례하여 동시에 배분하는 이상적인 수학적 모델이며, WFQ는 이를 개별 요청(Discrete request) 단위의 현실 시스템에서 비슷하게 구현한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적용하고자 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측정 구간 동안 테넌트 i가 할당받은 자원량이며, n은 테넌트 수이다. 본 시스템에서는 스케줄러가 각 요청을 동일한 비용으로 취급하고 요청 단위로 동작하므로, 스케줄링 기준과 측정 기준을 일치시키기 위해 xi를 측정 구간 동안 테넌트 i가 처리 완료한 요청 수로 정의한다.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120"/>
      </w:pPr>
      <w:r>
        <w:rPr>
          <w:rFonts w:ascii="Arial" w:cs="Arial" w:eastAsia="Arial" w:hAnsi="Arial"/>
          <w:sz w:val="22"/>
          <w:szCs w:val="22"/>
        </w:rPr>
        <w:t xml:space="preserve">시스템은 4가지 스케줄링 알고리즘(FCFS, Priority, MLFQ, WFQ)을 구현하여 동일한 요청 환경에서 각 알고리즘의 성능을 비교할 계획이다. FCFS는 다른 알고리즘의 성능을 평가하기 위한 기준(베이스라인)으로 사용할 예정이다.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타임 퀀텀 초과 시 강등</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완료 시간 기반 큐 재배치</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추론은 중단 불가하므로 완료 후 피드백으로 적응</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설계할 계획이며,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API 설계 방식)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등급과 요청의 긴급도 정보를 기준으로 우선순위를 부여할 예정이다.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적용 방향</w:t>
      </w:r>
    </w:p>
    <w:p>
      <w:pPr>
        <w:spacing w:after="120"/>
      </w:pPr>
      <w:r>
        <w:rPr>
          <w:rFonts w:ascii="Arial" w:cs="Arial" w:eastAsia="Arial" w:hAnsi="Arial"/>
          <w:sz w:val="22"/>
          <w:szCs w:val="22"/>
        </w:rPr>
        <w:t xml:space="preserve">본 연구에서는 2.1절에서 소개한 4가지 OS 스케줄링 알고리즘을 LLM API 환경에 맞게 적용하고자 한다. 각 알고리즘의 적용 방향은 다음과 같다.</w:t>
      </w:r>
    </w:p>
    <w:p>
      <w:pPr>
        <w:spacing w:after="120"/>
      </w:pPr>
      <w:r>
        <w:rPr>
          <w:rFonts w:ascii="Arial" w:cs="Arial" w:eastAsia="Arial" w:hAnsi="Arial"/>
          <w:b/>
          <w:bCs/>
          <w:sz w:val="22"/>
          <w:szCs w:val="22"/>
        </w:rPr>
        <w:t xml:space="preserve">FCFS</w:t>
      </w:r>
      <w:r>
        <w:rPr>
          <w:rFonts w:ascii="Arial" w:cs="Arial" w:eastAsia="Arial" w:hAnsi="Arial"/>
          <w:sz w:val="22"/>
          <w:szCs w:val="22"/>
        </w:rPr>
        <w:t xml:space="preserve">는 요청 도착 순서대로 처리하는 기본 알고리즘으로, 다른 알고리즘과의 성능 비교를 위한 베이스라인으로 활용할 예정이다.</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테넌트 등급과 요청 긴급도를 기반으로 우선순위를 부여하여 중요한 요청을 먼저 처리하는 방식이다. 기아 현상을 방지하기 위해 에이징(Aging) 기법을 함께 적용할 계획이다.</w:t>
      </w:r>
    </w:p>
    <w:p>
      <w:pPr>
        <w:spacing w:after="120"/>
      </w:pPr>
      <w:r>
        <w:rPr>
          <w:rFonts w:ascii="Arial" w:cs="Arial" w:eastAsia="Arial" w:hAnsi="Arial"/>
          <w:b/>
          <w:bCs/>
          <w:sz w:val="22"/>
          <w:szCs w:val="22"/>
        </w:rPr>
        <w:t xml:space="preserve">MLFQ</w:t>
      </w:r>
      <w:r>
        <w:rPr>
          <w:rFonts w:ascii="Arial" w:cs="Arial" w:eastAsia="Arial" w:hAnsi="Arial"/>
          <w:sz w:val="22"/>
          <w:szCs w:val="22"/>
        </w:rPr>
        <w:t xml:space="preserve">는 요청 처리 결과를 관찰하여 테넌트의 우선순위를 동적으로 조정하는 방식이다. 다만, LLM 추론은 한번 시작되면 중단할 수 없으므로, OS의 선점형 MLFQ를 비선점형으로 적응시키는 방안을 연구할 예정이다.</w:t>
      </w:r>
    </w:p>
    <w:p>
      <w:pPr>
        <w:spacing w:after="120"/>
      </w:pPr>
      <w:r>
        <w:rPr>
          <w:rFonts w:ascii="Arial" w:cs="Arial" w:eastAsia="Arial" w:hAnsi="Arial"/>
          <w:b/>
          <w:bCs/>
          <w:sz w:val="22"/>
          <w:szCs w:val="22"/>
        </w:rPr>
        <w:t xml:space="preserve">WFQ</w:t>
      </w:r>
      <w:r>
        <w:rPr>
          <w:rFonts w:ascii="Arial" w:cs="Arial" w:eastAsia="Arial" w:hAnsi="Arial"/>
          <w:sz w:val="22"/>
          <w:szCs w:val="22"/>
        </w:rPr>
        <w:t xml:space="preserve">는 테넌트 등급별 가중치에 비례하여 자원을 배분하는 방식이다. 네트워크의 흐름(flow) 개념을 테넌트 등급으로 치환하여 적용할 계획이다.</w:t>
      </w:r>
    </w:p>
    <w:p>
      <w:pPr>
        <w:spacing w:after="120"/>
      </w:pPr>
      <w:r>
        <w:rPr>
          <w:rFonts w:ascii="Arial" w:cs="Arial" w:eastAsia="Arial" w:hAnsi="Arial"/>
          <w:sz w:val="22"/>
          <w:szCs w:val="22"/>
        </w:rPr>
        <w:t xml:space="preserve">각 알고리즘의 구체적인 설계와 구현 방식은 중간보고서에서 상세히 다룰 예정이다.</w:t>
      </w:r>
    </w:p>
    <w:p>
      <w:pPr>
        <w:pStyle w:val="Heading2"/>
      </w:pPr>
      <w:r>
        <w:t xml:space="preserve">3.4 핵심 기술 특징</w:t>
      </w:r>
    </w:p>
    <w:p>
      <w:pPr>
        <w:spacing w:after="120"/>
      </w:pPr>
      <w:r>
        <w:rPr>
          <w:rFonts w:ascii="Arial" w:cs="Arial" w:eastAsia="Arial" w:hAnsi="Arial"/>
          <w:sz w:val="22"/>
          <w:szCs w:val="22"/>
        </w:rPr>
        <w:t xml:space="preserve">본 시스템에서 구현하고자 하는 핵심 기술 특징은 다음과 같다.</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2.3절에서 정의한 JFI를 4가지 스케줄링 알고리즘 모두에 적용하여, 각 알고리즘이 자원을 얼마나 공정하게 배분하는지 비교할 계획이다.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스케줄러에는 에이징을, MLFQ 스케줄러에는 주기적 부스트(Boost)를 적용하여 낮은 우선순위 요청이 끝없이 기다리는 것을 방지하고자 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알고리즘을 활용하여 테넌트별 요청 빈도를 제한하는 전처리 기능을 구현할 예정이다 [3].</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런타임에 스케줄링 알고리즘을 전환할 수 있는 기능을 설계할 계획이다.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사용할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처리가 시작될 때까지 걸리는 시간(ms)</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w:t>
      </w:r>
    </w:p>
    <w:p>
      <w:pPr>
        <w:pStyle w:val="ListParagraph"/>
        <w:numPr>
          <w:ilvl w:val="0"/>
          <w:numId w:val="4"/>
        </w:numPr>
        <w:spacing w:after="6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 배분의 공정성을 측정 (0~1)</w:t>
      </w:r>
    </w:p>
    <w:p>
      <w:pPr>
        <w:pStyle w:val="ListParagraph"/>
        <w:numPr>
          <w:ilvl w:val="0"/>
          <w:numId w:val="4"/>
        </w:numPr>
        <w:spacing w:after="120"/>
      </w:pPr>
      <w:r>
        <w:rPr>
          <w:rFonts w:ascii="Arial" w:cs="Arial" w:eastAsia="Arial" w:hAnsi="Arial"/>
          <w:b/>
          <w:bCs/>
          <w:sz w:val="22"/>
          <w:szCs w:val="22"/>
        </w:rPr>
        <w:t xml:space="preserve">생성 속도(Generation Speed)</w:t>
      </w:r>
      <w:r>
        <w:rPr>
          <w:rFonts w:ascii="Arial" w:cs="Arial" w:eastAsia="Arial" w:hAnsi="Arial"/>
          <w:sz w:val="22"/>
          <w:szCs w:val="22"/>
        </w:rPr>
        <w:t xml:space="preserve">: 단위 시간당 LLM이 생성한 출력 토큰 수(tokens/s)</w:t>
      </w:r>
    </w:p>
    <w:p>
      <w:pPr>
        <w:pStyle w:val="Heading2"/>
      </w:pPr>
      <w:r>
        <w:t xml:space="preserve">3.6 구현 환경</w:t>
      </w:r>
    </w:p>
    <w:p>
      <w:pPr>
        <w:spacing w:after="60"/>
      </w:pPr>
      <w:r>
        <w:rPr>
          <w:rFonts w:ascii="Arial" w:cs="Arial" w:eastAsia="Arial" w:hAnsi="Arial"/>
          <w:sz w:val="22"/>
          <w:szCs w:val="22"/>
        </w:rPr>
        <w:t xml:space="preserve">본 시스템은 다음과 같은 환경에서 구현할 예정이다.</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 [6]</w:t>
      </w:r>
    </w:p>
    <w:p>
      <w:pPr>
        <w:pStyle w:val="ListParagraph"/>
        <w:numPr>
          <w:ilvl w:val="0"/>
          <w:numId w:val="5"/>
        </w:numPr>
        <w:spacing w:after="12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spacing w:after="120"/>
      </w:pPr>
      <w:r>
        <w:rPr>
          <w:rFonts w:ascii="Arial" w:cs="Arial" w:eastAsia="Arial" w:hAnsi="Arial"/>
          <w:sz w:val="22"/>
          <w:szCs w:val="22"/>
        </w:rPr>
        <w:t xml:space="preserve">Node.js와 Express.js는 웹 서버를 구축하기 위한 도구이며, Ollama는 로컬 컴퓨터에서 LLM을 실행하여 외부 API 비용 없이 실험할 수 있게 해주는 도구이다.</w:t>
      </w:r>
    </w:p>
    <w:p>
      <w:pPr>
        <w:pStyle w:val="Heading1"/>
      </w:pPr>
      <w:r>
        <w:t xml:space="preserve">4. 실험 계획 및 연구 일정</w:t>
      </w:r>
    </w:p>
    <w:p>
      <w:pPr>
        <w:pStyle w:val="Heading2"/>
      </w:pPr>
      <w:r>
        <w:t xml:space="preserve">4.1 실험 설계</w:t>
      </w:r>
    </w:p>
    <w:p>
      <w:pPr>
        <w:spacing w:after="120"/>
      </w:pPr>
      <w:r>
        <w:rPr>
          <w:rFonts w:ascii="Arial" w:cs="Arial" w:eastAsia="Arial" w:hAnsi="Arial"/>
          <w:sz w:val="22"/>
          <w:szCs w:val="22"/>
        </w:rPr>
        <w:t xml:space="preserve">3.6절의 구현 환경에서 다양한 부하 조건의 요청을 생성하여 반복 실험을 수행할 계획이다. Ollama에서 실행 가능한 경량 모델(llama3, gemma 등)을 사용하여 로컬 환경에서 실험할 예정이다.</w:t>
      </w:r>
    </w:p>
    <w:p>
      <w:pPr>
        <w:pStyle w:val="Heading2"/>
      </w:pPr>
      <w:r>
        <w:t xml:space="preserve">4.2 실험 시나리오</w:t>
      </w:r>
    </w:p>
    <w:p>
      <w:pPr>
        <w:spacing w:after="120"/>
      </w:pPr>
      <w:r>
        <w:rPr>
          <w:rFonts w:ascii="Arial" w:cs="Arial" w:eastAsia="Arial" w:hAnsi="Arial"/>
          <w:sz w:val="22"/>
          <w:szCs w:val="22"/>
        </w:rPr>
        <w:t xml:space="preserve">다양한 조건에서 알고리즘의 특성을 비교하기 위해, 다음과 같은 시나리오를 설계할 계획이다.</w:t>
      </w:r>
    </w:p>
    <w:p>
      <w:pPr>
        <w:pStyle w:val="ListParagraph"/>
        <w:numPr>
          <w:ilvl w:val="0"/>
          <w:numId w:val="5"/>
        </w:numPr>
        <w:spacing w:after="40"/>
      </w:pPr>
      <w:r>
        <w:rPr>
          <w:rFonts w:ascii="Arial" w:cs="Arial" w:eastAsia="Arial" w:hAnsi="Arial"/>
          <w:b/>
          <w:bCs/>
          <w:sz w:val="22"/>
          <w:szCs w:val="22"/>
        </w:rPr>
        <w:t xml:space="preserve">정상 부하</w:t>
      </w:r>
      <w:r>
        <w:rPr>
          <w:rFonts w:ascii="Arial" w:cs="Arial" w:eastAsia="Arial" w:hAnsi="Arial"/>
          <w:sz w:val="22"/>
          <w:szCs w:val="22"/>
        </w:rPr>
        <w:t xml:space="preserve">: 일정한 간격으로 요청이 도착하는 기본 상황</w:t>
      </w:r>
    </w:p>
    <w:p>
      <w:pPr>
        <w:pStyle w:val="ListParagraph"/>
        <w:numPr>
          <w:ilvl w:val="0"/>
          <w:numId w:val="5"/>
        </w:numPr>
        <w:spacing w:after="40"/>
      </w:pPr>
      <w:r>
        <w:rPr>
          <w:rFonts w:ascii="Arial" w:cs="Arial" w:eastAsia="Arial" w:hAnsi="Arial"/>
          <w:b/>
          <w:bCs/>
          <w:sz w:val="22"/>
          <w:szCs w:val="22"/>
        </w:rPr>
        <w:t xml:space="preserve">버스트 부하</w:t>
      </w:r>
      <w:r>
        <w:rPr>
          <w:rFonts w:ascii="Arial" w:cs="Arial" w:eastAsia="Arial" w:hAnsi="Arial"/>
          <w:sz w:val="22"/>
          <w:szCs w:val="22"/>
        </w:rPr>
        <w:t xml:space="preserve">: 특정 시점에 요청이 급증하는 상황</w:t>
      </w:r>
    </w:p>
    <w:p>
      <w:pPr>
        <w:pStyle w:val="ListParagraph"/>
        <w:numPr>
          <w:ilvl w:val="0"/>
          <w:numId w:val="5"/>
        </w:numPr>
        <w:spacing w:after="120"/>
      </w:pPr>
      <w:r>
        <w:rPr>
          <w:rFonts w:ascii="Arial" w:cs="Arial" w:eastAsia="Arial" w:hAnsi="Arial"/>
          <w:b/>
          <w:bCs/>
          <w:sz w:val="22"/>
          <w:szCs w:val="22"/>
        </w:rPr>
        <w:t xml:space="preserve">테넌트 비율 변동</w:t>
      </w:r>
      <w:r>
        <w:rPr>
          <w:rFonts w:ascii="Arial" w:cs="Arial" w:eastAsia="Arial" w:hAnsi="Arial"/>
          <w:sz w:val="22"/>
          <w:szCs w:val="22"/>
        </w:rPr>
        <w:t xml:space="preserve">: 테넌트 등급 비율을 달리하여 공정성 변화를 관찰하는 상황</w:t>
      </w:r>
    </w:p>
    <w:p>
      <w:pPr>
        <w:pStyle w:val="Heading2"/>
      </w:pPr>
      <w:r>
        <w:t xml:space="preserve">4.3 평가 방법</w:t>
      </w:r>
    </w:p>
    <w:p>
      <w:pPr>
        <w:spacing w:after="120"/>
      </w:pPr>
      <w:r>
        <w:rPr>
          <w:rFonts w:ascii="Arial" w:cs="Arial" w:eastAsia="Arial" w:hAnsi="Arial"/>
          <w:sz w:val="22"/>
          <w:szCs w:val="22"/>
        </w:rPr>
        <w:t xml:space="preserve">3.5절에서 정의한 평가 지표(대기시간, 처리량, 공정성, 생성 속도)를 4가지 알고리즘 모두에 동일하게 적용하여 비교할 계획이다.</w:t>
      </w:r>
    </w:p>
    <w:p>
      <w:pPr>
        <w:pStyle w:val="Heading2"/>
      </w:pPr>
      <w:r>
        <w:t xml:space="preserve">4.4 연구 일정</w:t>
      </w:r>
    </w:p>
    <w:p>
      <w:pPr>
        <w:spacing w:after="60"/>
      </w:pPr>
      <w:r>
        <w:rPr>
          <w:rFonts w:ascii="Arial" w:cs="Arial" w:eastAsia="Arial" w:hAnsi="Arial"/>
          <w:sz w:val="22"/>
          <w:szCs w:val="22"/>
        </w:rPr>
        <w:t xml:space="preserve">26-1학기에는 시스템 구현, 성능 비교 실험, 관련연구 추가 조사, 결과 정리를 진행할 계획이다.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구현, 본격 실험 수행</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2026-03-20T13:19:57.775Z</dcterms:created>
  <dcterms:modified xsi:type="dcterms:W3CDTF">2026-03-20T13:19:57.775Z</dcterms:modified>
</cp:coreProperties>
</file>

<file path=docProps/custom.xml><?xml version="1.0" encoding="utf-8"?>
<Properties xmlns="http://schemas.openxmlformats.org/officeDocument/2006/custom-properties" xmlns:vt="http://schemas.openxmlformats.org/officeDocument/2006/docPropsVTypes"/>
</file>