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적용하고,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장에서는 본 프로젝트에서 활용한 스케줄링 알고리즘의 이론적 배경, 기존 LLM 서빙 도구의 현황, 그리고 공정성 측정 방법을 살펴본다.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프로젝트에서는 다른 알고리즘과 비교하기 위한 기준선으로 사용한다.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프로젝트에서는 LLM API에서 사용자가 요청 단위로 긴급도를 지정할 수 있는 상황에 적합한 알고리즘으로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프로젝트에서는 시뮬레이션과 실서버 양쪽에서 선점형·비선점형을 모두 비교하여 이론적 효과와 실용적 한계를 함께 확인한다.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만들어 구현하기 위해, 각 요청에 가상 완료 시각(Virtual Finish Time, VFT)을 부여한다. 가상 완료 시각이 가장 작은 요청부터 처리하며, 가중치가 큰 사용자의 VFT는 천천히 증가해 결과적으로 더 자주 처리된다. 가중치 비율에 따라 자원을 비례 배분하므로 사용자별 차등 서비스를 자연스럽게 구현할 수 있다. 또한 처리 중단 없이도 차등이 가능하므로 비선점형 환경에도 적용할 수 있어, Ollama와 같이 추론 중단이 불가능한 LLM 서빙 도구에서도 사용할 수 있다. 단점은 모든 요청에 대해 VFT를 계산하고 정렬해야 하므로 단순 큐보다 연산 비용이 크다는 점이다. 본 프로젝트에서는 구독 등급 기반 차등 서비스를 구현하는 알고리즘으로 사용하며, 구체적 VFT 계산은 4.3절에서 설명한다.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가중치로 일부러 차이를 두는 방식에서는 단순 처리 건수로 JFI를 계산하면 "가중치대로 처리되었는가"를 판단할 수 없다. 그래서 xi 자리에 "처리 건수 ÷ 가중치"를 넣어 계산한 정규화(가중치 차이를 상쇄해 비교 기준을 맞추는 것) JFI를 사용하며, 본 프로젝트에서도 WFQ에는 이 방식을 적용하였다 (5.5절).</w:t>
      </w:r>
    </w:p>
    <w:p>
      <w:pPr>
        <w:spacing w:after="120" w:line="240"/>
      </w:pPr>
      <w:r>
        <w:rPr>
          <w:rFonts w:ascii="맑은 고딕" w:cs="맑은 고딕" w:eastAsia="맑은 고딕" w:hAnsi="맑은 고딕"/>
          <w:color w:val="000000"/>
          <w:sz w:val="20"/>
          <w:szCs w:val="20"/>
        </w:rPr>
        <w:t xml:space="preserve">다음 장에서는 이러한 이론을 LLM API 요청 관리에 적용한 시스템 설계를 설명한다.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서버로, 요청을 받고 스케줄러를 전환하며 통계를 조회하는 역할을 한다. 도착한 요청은 객체로 만든 뒤 Rate Limiter를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독립적이어서 Enterprise 사용자가 LOW 우선순위 요청을 보낼 수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Free를 기준으로 10배·50배·100배 차이를 두도록 실험을 위해 직접 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 LLM 실행 도구로는 로컬 Ollama [10]를 사용하였다. 저장소는 메모리 큐와 JSON 파일로 구성하였으며, 외부 라이브러리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시작한다.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구현하여 동작을 확인하였고, 스케줄러별 단위 테스트를 작성·통과시켰다. 환경변수(`SCHEDULER_TYPE`)로 알고리즘을 즉시 전환할 수 있다. 또한 대기열 상태와 처리 통계를 브라우저에서 확인할 수 있는 웹 대시보드(`public/dashboard.html`)를 함께 구성하여, 동일 요청에 대한 알고리즘별 처리 순서를 시각적으로 비교할 수 있도록 하였다.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뒤 스케줄러가 결정한 순서대로 한 건씩 처리하는 방식이다. 네트워크 지연이나 LLM 상태 변동이 없으므로 알고리즘 자체의 특성만 비교할 수 있다. 반복 실험에는 고정 시드(Seed, 난수 생성의 초기값이며 같은 시드로 실행하면 같은 요청 패턴을 다시 만들 수 있다)를 사용해 같은 결과를 다시 얻을 수 있도록 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유도한다. 본 실험에서는 이를 위해 20건씩 동시에 투입하는 방식으로 구성하였다. 모든 실험에서 요청은 1건씩 순차 처리된다. JFI 계산 방식의 차이는 5.5절에서 다루며, 대규모 환경은 7.2절 향후 연구 과제로 남긴다.</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네 명이 대기시간을 고르게 부담하였다 (JFI = 1.000).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처리 순서가 바뀌었으나 전체 평균은 FCFS와 거의 같은 수준이었다(약 216ms 차이). 우선순위 큐가 단순 FIFO보다 넣고 빼는 계산이 조금 더 필요해 생긴 작은 차이로 볼 수 있다. 또한 처리 시간이 짧아(10~100ms) 에이징이 작동하기 전에 처리가 끝나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은 FCFS와 동일한 결과였다. 모든 요청이 Q0 할당량(1,000ms) 안에 완료되어 하위 큐로 내려가는 일이 없었고,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평균은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확인하기 위해 Ollama를 활용한 실서버 실험을 수행하였다. 사용 모델은 2026년 4월 공개된 Google Gemma 4 계열의 `gemma4:e4b`이며, 약 40억 개 파라미터(Parameter, 모델이 학습해 가진 가중치 값)를 사용하는 중형 모델로 로컬 Ollama 서버에서 실행하였다.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동일하다. 스케줄러는 "누구를 먼저 처리할지"만 결정할 뿐 LLM 추론 속도를 바꾸지 못한다. </w:t>
      </w: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Enterprise → Free 순으로 대기시간이 늘었다(Enterprise를 먼저 투입).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않았지만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b/>
          <w:bCs/>
          <w:color w:val="000000"/>
          <w:sz w:val="20"/>
          <w:szCs w:val="20"/>
        </w:rPr>
        <w:t xml:space="preserve">JFI 계산 방식 차이</w:t>
      </w:r>
      <w:r>
        <w:rPr>
          <w:rFonts w:ascii="맑은 고딕" w:cs="맑은 고딕" w:eastAsia="맑은 고딕" w:hAnsi="맑은 고딕"/>
          <w:color w:val="000000"/>
          <w:sz w:val="20"/>
          <w:szCs w:val="20"/>
        </w:rPr>
        <w:t xml:space="preserve">: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따라서 표 12 및 그림 9의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(1)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0"/>
          <w:szCs w:val="20"/>
        </w:rPr>
        <w:t xml:space="preserve">등급 간 대기시간 차등</w:t>
      </w:r>
      <w:r>
        <w:rPr>
          <w:rFonts w:ascii="맑은 고딕" w:cs="맑은 고딕" w:eastAsia="맑은 고딕" w:hAnsi="맑은 고딕"/>
          <w:color w:val="000000"/>
          <w:sz w:val="20"/>
          <w:szCs w:val="20"/>
        </w:rPr>
        <w:t xml:space="preserve">: Enterprise(약 1,862ms)가 Free(약 22,029ms) 대비 약 12배 짧아 가중치 비율(100:1)에 대응한다. 등급당 1명만 배치하였으므로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0"/>
          <w:szCs w:val="20"/>
        </w:rPr>
        <w:t xml:space="preserve">선점형 MLFQ는 실서버 적용이 어렵다</w:t>
      </w:r>
      <w:r>
        <w:rPr>
          <w:rFonts w:ascii="맑은 고딕" w:cs="맑은 고딕" w:eastAsia="맑은 고딕" w:hAnsi="맑은 고딕"/>
          <w:color w:val="000000"/>
          <w:sz w:val="20"/>
          <w:szCs w:val="20"/>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0"/>
          <w:szCs w:val="20"/>
        </w:rPr>
        <w:t xml:space="preserve">처리 시간 분포가 실제와 다르다</w:t>
      </w:r>
      <w:r>
        <w:rPr>
          <w:rFonts w:ascii="맑은 고딕" w:cs="맑은 고딕" w:eastAsia="맑은 고딕" w:hAnsi="맑은 고딕"/>
          <w:color w:val="000000"/>
          <w:sz w:val="20"/>
          <w:szCs w:val="20"/>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0"/>
          <w:szCs w:val="20"/>
        </w:rPr>
        <w:t xml:space="preserve">동시 처리를 고려하지 않았다</w:t>
      </w:r>
      <w:r>
        <w:rPr>
          <w:rFonts w:ascii="맑은 고딕" w:cs="맑은 고딕" w:eastAsia="맑은 고딕" w:hAnsi="맑은 고딕"/>
          <w:color w:val="000000"/>
          <w:sz w:val="20"/>
          <w:szCs w:val="20"/>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0"/>
          <w:szCs w:val="20"/>
        </w:rPr>
        <w:t xml:space="preserve">실서버 실험 규모가 제한적이다</w:t>
      </w:r>
      <w:r>
        <w:rPr>
          <w:rFonts w:ascii="맑은 고딕" w:cs="맑은 고딕" w:eastAsia="맑은 고딕" w:hAnsi="맑은 고딕"/>
          <w:color w:val="000000"/>
          <w:sz w:val="20"/>
          <w:szCs w:val="20"/>
        </w:rPr>
        <w:t xml:space="preserve">(20건). 대기열 경합이나 극단적 트래픽은 재현하지 못하였으며, 실무 적용에는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 구현이 간단해 기본 정책에 적합하다.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필요해 현재 LLM 서빙 환경에서는 활용 범위가 좁다. 향후 LLM 서빙에 중단·재개 기능이 추가된다면 활용 가능성이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확인하였다. 본 프로젝트는 이 부분에 스케줄링 이론을 적용하여 알고리즘별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추가하면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본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같다"이다. 자유도(Degrees of Freedom, 독립적으로 변할 수 있는 값의 수로 표본 수에서 1을 뺀 값)는 5개 시드 표본에서 4가 된다. p 값이 0.001 미만이므로, 즉 두 방식의 평균 응답시간이 실제로 다르다고 볼 수 있다. Cohen's d = 20.39는 통상 "큰 효과"의 기준인 0.8을 크게 넘어서는 값으로, 두 방식의 응답시간이 거의 겹치지 않을 만큼 뚜렷한 차이를 보인다는 뜻이다. 시뮬레이션에서는 같은 요청 집합을 두 알고리즘에 각각 적용하므로 네트워크 지연 같은 외부 요인이 거의 없어 효과 크기가 이처럼 크게 나타났으며, 실제 운영 환경에서는 다양한 변동 요인 때문에 효과 크기가 더 작게 나타날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eb9979b0576f2f1f7d5adf75e81936ff1ca4bd97.png"/><Relationship Id="rId13" Type="http://schemas.openxmlformats.org/officeDocument/2006/relationships/image" Target="media/eb65f0001e7754e017747665c2f26afdf0705374.png"/><Relationship Id="rId14" Type="http://schemas.openxmlformats.org/officeDocument/2006/relationships/image" Target="media/4779ac09bb83949d6ee7a95e074bc83366eb8ac1.png"/><Relationship Id="rId15" Type="http://schemas.openxmlformats.org/officeDocument/2006/relationships/image" Target="media/5aeb8ea0f2493f1098ea32fe37d98dc670c88c40.png"/><Relationship Id="rId16" Type="http://schemas.openxmlformats.org/officeDocument/2006/relationships/image" Target="media/7db3300cf9529f3269be74397a335efd82792488.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2026-04-27T01:17:50.267Z</dcterms:created>
  <dcterms:modified xsi:type="dcterms:W3CDTF">2026-04-27T01:17:50.268Z</dcterms:modified>
</cp:coreProperties>
</file>

<file path=docProps/custom.xml><?xml version="1.0" encoding="utf-8"?>
<Properties xmlns="http://schemas.openxmlformats.org/officeDocument/2006/custom-properties" xmlns:vt="http://schemas.openxmlformats.org/officeDocument/2006/docPropsVTypes"/>
</file>