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5AEC5" w14:textId="7375C7FE" w:rsidR="00D911B6" w:rsidRPr="00F707C5" w:rsidRDefault="00FF64C0" w:rsidP="00AF5497">
      <w:pPr>
        <w:pStyle w:val="Title"/>
        <w:jc w:val="center"/>
        <w:rPr>
          <w:rFonts w:ascii="Calibri" w:hAnsi="Calibri" w:cs="Calibri"/>
        </w:rPr>
      </w:pPr>
      <w:r w:rsidRPr="00F707C5">
        <w:rPr>
          <w:rFonts w:ascii="Calibri" w:hAnsi="Calibri" w:cs="Calibri"/>
        </w:rPr>
        <w:t>CITS 5504 Data Warehousing</w:t>
      </w:r>
    </w:p>
    <w:p w14:paraId="0AC2EA4C" w14:textId="77777777" w:rsidR="00AF5497" w:rsidRPr="00F707C5" w:rsidRDefault="00AF5497" w:rsidP="00AF5497">
      <w:pPr>
        <w:pStyle w:val="Title"/>
        <w:jc w:val="center"/>
        <w:rPr>
          <w:rFonts w:ascii="Calibri" w:hAnsi="Calibri" w:cs="Calibri"/>
        </w:rPr>
      </w:pPr>
      <w:r w:rsidRPr="00F707C5">
        <w:rPr>
          <w:rFonts w:ascii="Calibri" w:hAnsi="Calibri" w:cs="Calibri"/>
        </w:rPr>
        <w:t>Project 1 - Data Warehouse Design</w:t>
      </w:r>
    </w:p>
    <w:p w14:paraId="2737F1B1" w14:textId="77777777" w:rsidR="00AF5497" w:rsidRPr="00F707C5" w:rsidRDefault="00AF5497" w:rsidP="00AF5497">
      <w:pPr>
        <w:jc w:val="right"/>
        <w:rPr>
          <w:rFonts w:cs="Calibri"/>
          <w:lang w:val="en-US"/>
        </w:rPr>
      </w:pPr>
    </w:p>
    <w:p w14:paraId="5C19FA69" w14:textId="62AD2381" w:rsidR="00AF5497" w:rsidRPr="00F707C5" w:rsidRDefault="00AF5497" w:rsidP="00AF5497">
      <w:pPr>
        <w:jc w:val="right"/>
        <w:rPr>
          <w:rFonts w:cs="Calibri"/>
          <w:lang w:val="en-US"/>
        </w:rPr>
      </w:pPr>
      <w:r w:rsidRPr="00F707C5">
        <w:rPr>
          <w:rFonts w:cs="Calibri"/>
          <w:lang w:val="en-US"/>
        </w:rPr>
        <w:t>24732339 Seonjeong Jeong</w:t>
      </w:r>
    </w:p>
    <w:p w14:paraId="350F4F0F" w14:textId="477890CF" w:rsidR="003323A5" w:rsidRPr="00F707C5" w:rsidRDefault="003323A5" w:rsidP="003323A5">
      <w:pPr>
        <w:pStyle w:val="Heading1"/>
        <w:rPr>
          <w:rFonts w:ascii="Calibri" w:hAnsi="Calibri" w:cs="Calibri"/>
          <w:lang w:val="en-US"/>
        </w:rPr>
      </w:pPr>
      <w:r w:rsidRPr="00F707C5">
        <w:rPr>
          <w:rFonts w:ascii="Calibri" w:hAnsi="Calibri" w:cs="Calibri"/>
          <w:lang w:val="en-US"/>
        </w:rPr>
        <w:t>Introduction</w:t>
      </w:r>
    </w:p>
    <w:p w14:paraId="5AA8DE63" w14:textId="44B04185" w:rsidR="003323A5" w:rsidRPr="00F707C5" w:rsidRDefault="003323A5" w:rsidP="00F707C5">
      <w:pPr>
        <w:spacing w:line="276" w:lineRule="auto"/>
        <w:rPr>
          <w:rFonts w:cs="Calibri"/>
          <w:lang w:val="en-US"/>
        </w:rPr>
      </w:pPr>
      <w:r w:rsidRPr="00F707C5">
        <w:rPr>
          <w:rFonts w:cs="Calibri"/>
          <w:lang w:val="en-US"/>
        </w:rPr>
        <w:t>This project aims to design and implement a data warehouse for analysing airline passenger data using real-world datasets. The solution integrates data from an airline dataset and an airport dataset to support multidimensional analysis and decision-making for stakeholders such as governments, airlines, and passengers.</w:t>
      </w:r>
    </w:p>
    <w:p w14:paraId="1091FEA7" w14:textId="77777777" w:rsidR="003323A5" w:rsidRPr="00F707C5" w:rsidRDefault="003323A5" w:rsidP="00AF5497">
      <w:pPr>
        <w:jc w:val="right"/>
        <w:rPr>
          <w:rFonts w:cs="Calibri"/>
          <w:lang w:val="en-US"/>
        </w:rPr>
      </w:pPr>
    </w:p>
    <w:p w14:paraId="1C06177A" w14:textId="554A280F" w:rsidR="00FF64C0" w:rsidRPr="00F707C5" w:rsidRDefault="003323A5" w:rsidP="003323A5">
      <w:pPr>
        <w:pStyle w:val="Heading1"/>
        <w:rPr>
          <w:rFonts w:ascii="Calibri" w:hAnsi="Calibri" w:cs="Calibri"/>
        </w:rPr>
      </w:pPr>
      <w:r w:rsidRPr="00F707C5">
        <w:rPr>
          <w:rFonts w:ascii="Calibri" w:hAnsi="Calibri" w:cs="Calibri"/>
        </w:rPr>
        <w:t>Business Requirements</w:t>
      </w:r>
    </w:p>
    <w:p w14:paraId="3D69C11E" w14:textId="3FF7C9D2" w:rsidR="003323A5" w:rsidRPr="00F707C5" w:rsidRDefault="003323A5" w:rsidP="00C02D93">
      <w:pPr>
        <w:pStyle w:val="Heading1"/>
        <w:rPr>
          <w:rFonts w:ascii="Calibri" w:hAnsi="Calibri" w:cs="Calibri"/>
        </w:rPr>
      </w:pPr>
      <w:r w:rsidRPr="00F707C5">
        <w:rPr>
          <w:rFonts w:ascii="Calibri" w:hAnsi="Calibri" w:cs="Calibri"/>
        </w:rPr>
        <w:t>Dataset Description</w:t>
      </w:r>
      <w:r w:rsidR="00C02D93" w:rsidRPr="00F707C5">
        <w:rPr>
          <w:rFonts w:ascii="Calibri" w:hAnsi="Calibri" w:cs="Calibri"/>
        </w:rPr>
        <w:t xml:space="preserve"> </w:t>
      </w:r>
      <w:r w:rsidR="00C02D93" w:rsidRPr="00F707C5">
        <w:rPr>
          <w:rFonts w:ascii="Calibri" w:hAnsi="Calibri" w:cs="Calibri"/>
          <w:lang w:val="en-US"/>
        </w:rPr>
        <w:t>and Preprocessing</w:t>
      </w:r>
    </w:p>
    <w:p w14:paraId="65F623DB" w14:textId="0C613EF9" w:rsidR="00C02D93" w:rsidRDefault="00C02D93" w:rsidP="003323A5">
      <w:pPr>
        <w:pStyle w:val="Heading2"/>
        <w:rPr>
          <w:rFonts w:ascii="Calibri" w:hAnsi="Calibri" w:cs="Calibri"/>
        </w:rPr>
      </w:pPr>
      <w:r w:rsidRPr="00F707C5">
        <w:rPr>
          <w:rFonts w:ascii="Calibri" w:hAnsi="Calibri" w:cs="Calibri"/>
        </w:rPr>
        <w:t>Dataset Overview</w:t>
      </w:r>
    </w:p>
    <w:p w14:paraId="6220176D" w14:textId="0FB132E6" w:rsidR="00F707C5" w:rsidRPr="00F707C5" w:rsidRDefault="00F707C5" w:rsidP="00F707C5">
      <w:pPr>
        <w:pStyle w:val="Heading3"/>
      </w:pPr>
      <w:r>
        <w:t>Airline Dataset</w:t>
      </w:r>
    </w:p>
    <w:p w14:paraId="740D1995" w14:textId="77777777" w:rsidR="00292713" w:rsidRPr="00292713" w:rsidRDefault="00292713" w:rsidP="00292713">
      <w:pPr>
        <w:rPr>
          <w:lang w:val="en-US"/>
        </w:rPr>
      </w:pPr>
      <w:r w:rsidRPr="00292713">
        <w:rPr>
          <w:lang w:val="en-US"/>
        </w:rPr>
        <w:t xml:space="preserve">The airline dataset serves as the primary data source for this project and contains </w:t>
      </w:r>
      <w:r w:rsidRPr="00292713">
        <w:rPr>
          <w:b/>
          <w:bCs/>
          <w:lang w:val="en-US"/>
        </w:rPr>
        <w:t>98,619 records</w:t>
      </w:r>
      <w:r w:rsidRPr="00292713">
        <w:rPr>
          <w:lang w:val="en-US"/>
        </w:rPr>
        <w:t>, where each row represents a passenger’s flight departure. The dataset includes demographic attributes such as gender, age, and nationality, as well as flight-related attributes including departure airport, departure date, and flight status.</w:t>
      </w:r>
    </w:p>
    <w:p w14:paraId="359B63DD" w14:textId="77777777" w:rsidR="00292713" w:rsidRPr="00292713" w:rsidRDefault="00292713" w:rsidP="00292713">
      <w:pPr>
        <w:rPr>
          <w:lang w:val="en-US"/>
        </w:rPr>
      </w:pPr>
      <w:r w:rsidRPr="00292713">
        <w:rPr>
          <w:lang w:val="en-US"/>
        </w:rPr>
        <w:t>This dataset enables analysis of passenger movement and flight performance at an individual level. However, it has several limitations. It does not include detailed airport characteristics, such as airport size, city-level information, or geographical coordinates. In addition, operational metrics such as flight distance, seat capacity, or airline identifiers are not available.</w:t>
      </w:r>
    </w:p>
    <w:p w14:paraId="2552DCFE" w14:textId="77777777" w:rsidR="00292713" w:rsidRDefault="00292713" w:rsidP="00292713">
      <w:pPr>
        <w:rPr>
          <w:lang w:val="en-US"/>
        </w:rPr>
      </w:pPr>
      <w:r w:rsidRPr="00292713">
        <w:rPr>
          <w:lang w:val="en-US"/>
        </w:rPr>
        <w:t>As a result, while the dataset supports basic analysis, it lacks sufficient contextual information to perform more comprehensive location-based or infrastructure-related analysis.</w:t>
      </w:r>
    </w:p>
    <w:p w14:paraId="788A28C1" w14:textId="77777777" w:rsidR="00292713" w:rsidRPr="00292713" w:rsidRDefault="00292713" w:rsidP="00292713">
      <w:pPr>
        <w:rPr>
          <w:lang w:val="en-US"/>
        </w:rPr>
      </w:pPr>
    </w:p>
    <w:p w14:paraId="6CD3AEA1" w14:textId="0266E1BA" w:rsidR="00F707C5" w:rsidRPr="00F707C5" w:rsidRDefault="00F707C5" w:rsidP="00F707C5">
      <w:pPr>
        <w:pStyle w:val="Heading3"/>
      </w:pPr>
      <w:r>
        <w:t>Airport</w:t>
      </w:r>
      <w:r w:rsidR="00F66682">
        <w:t>s</w:t>
      </w:r>
      <w:r>
        <w:t xml:space="preserve"> Dataset</w:t>
      </w:r>
    </w:p>
    <w:p w14:paraId="57B4025A" w14:textId="3FEE46D5" w:rsidR="00292713" w:rsidRPr="00292713" w:rsidRDefault="00292713" w:rsidP="00292713">
      <w:r w:rsidRPr="00292713">
        <w:t>To address the limitations of the airline dataset, an additional airport</w:t>
      </w:r>
      <w:r w:rsidR="00F66682">
        <w:t>s</w:t>
      </w:r>
      <w:r w:rsidRPr="00292713">
        <w:t xml:space="preserve"> dataset was incorporated. This dataset contains </w:t>
      </w:r>
      <w:r w:rsidRPr="00292713">
        <w:rPr>
          <w:b/>
          <w:bCs/>
        </w:rPr>
        <w:t>84,536 records</w:t>
      </w:r>
      <w:r w:rsidRPr="00292713">
        <w:t xml:space="preserve"> and provides detailed metadata about airports worldwide.</w:t>
      </w:r>
    </w:p>
    <w:p w14:paraId="2FCB116F" w14:textId="77777777" w:rsidR="00292713" w:rsidRPr="00292713" w:rsidRDefault="00292713" w:rsidP="00292713">
      <w:r w:rsidRPr="00292713">
        <w:lastRenderedPageBreak/>
        <w:t>Key attributes include airport name, IATA code, country, continent, municipality (city), airport type, and geographical coordinates. These attributes provide valuable contextual information that is not present in the airline dataset.</w:t>
      </w:r>
    </w:p>
    <w:p w14:paraId="1C68A7E4" w14:textId="77777777" w:rsidR="00292713" w:rsidRPr="00292713" w:rsidRDefault="00292713" w:rsidP="00292713">
      <w:r w:rsidRPr="00292713">
        <w:t>By integrating the airport dataset, it becomes possible to enrich the location dimension of the data warehouse. This enables more advanced analysis, such as comparing flight performance across airport types, analysing passenger distribution at the city level, and visualising airport locations geographically.</w:t>
      </w:r>
    </w:p>
    <w:p w14:paraId="7B93BAB0" w14:textId="77777777" w:rsidR="00F707C5" w:rsidRPr="00F707C5" w:rsidRDefault="00F707C5" w:rsidP="00F707C5">
      <w:pPr>
        <w:rPr>
          <w:rFonts w:cs="Calibri"/>
        </w:rPr>
      </w:pPr>
    </w:p>
    <w:p w14:paraId="1D227C7C" w14:textId="40D92891" w:rsidR="003323A5" w:rsidRDefault="003323A5" w:rsidP="003323A5">
      <w:pPr>
        <w:pStyle w:val="Heading2"/>
        <w:rPr>
          <w:rFonts w:ascii="Calibri" w:hAnsi="Calibri" w:cs="Calibri"/>
        </w:rPr>
      </w:pPr>
      <w:r w:rsidRPr="00F707C5">
        <w:rPr>
          <w:rFonts w:ascii="Calibri" w:hAnsi="Calibri" w:cs="Calibri"/>
        </w:rPr>
        <w:t>Data Issues</w:t>
      </w:r>
    </w:p>
    <w:p w14:paraId="0A72D23D" w14:textId="16B9678A" w:rsidR="00F707C5" w:rsidRDefault="00F707C5" w:rsidP="00F707C5">
      <w:pPr>
        <w:pStyle w:val="Heading3"/>
      </w:pPr>
      <w:r>
        <w:t>Airline Dataset</w:t>
      </w:r>
    </w:p>
    <w:p w14:paraId="6569AAE3" w14:textId="1ABE9F9D" w:rsidR="00324D67" w:rsidRDefault="00324D67" w:rsidP="00324D67">
      <w:r>
        <w:t>Several data quality issues were identified in the airline dataset during the initial inspection.</w:t>
      </w:r>
    </w:p>
    <w:p w14:paraId="6C90B3B5" w14:textId="1DFE175D" w:rsidR="00324D67" w:rsidRDefault="00324D67" w:rsidP="00324D67">
      <w:r>
        <w:t xml:space="preserve">First, the column labelled </w:t>
      </w:r>
      <w:r w:rsidRPr="00B15CA9">
        <w:rPr>
          <w:i/>
          <w:iCs/>
        </w:rPr>
        <w:t>“Arrival Airport”</w:t>
      </w:r>
      <w:r>
        <w:t xml:space="preserve"> does not represent the destination airport. According to the provided data dictionary, this column contains the IATA code of the departure airport.</w:t>
      </w:r>
    </w:p>
    <w:p w14:paraId="097075CB" w14:textId="37D30FA5" w:rsidR="00324D67" w:rsidRDefault="00324D67" w:rsidP="00324D67">
      <w:r>
        <w:t xml:space="preserve">Second, the dataset includes a </w:t>
      </w:r>
      <w:r w:rsidRPr="00B15CA9">
        <w:rPr>
          <w:i/>
          <w:iCs/>
        </w:rPr>
        <w:t>“Continents”</w:t>
      </w:r>
      <w:r>
        <w:t xml:space="preserve"> column that duplicates the information already available in the </w:t>
      </w:r>
      <w:r w:rsidRPr="00B15CA9">
        <w:rPr>
          <w:i/>
          <w:iCs/>
        </w:rPr>
        <w:t>“Airport Continent”</w:t>
      </w:r>
      <w:r>
        <w:t xml:space="preserve"> column. This redundancy does not provide additional analytical value and may introduce confusion in downstream analysis.</w:t>
      </w:r>
    </w:p>
    <w:p w14:paraId="08AB0D8D" w14:textId="3A639E59" w:rsidR="0030485C" w:rsidRDefault="00324D67" w:rsidP="00324D67">
      <w:r>
        <w:t xml:space="preserve">Third, the </w:t>
      </w:r>
      <w:r w:rsidRPr="00B15CA9">
        <w:rPr>
          <w:i/>
          <w:iCs/>
        </w:rPr>
        <w:t>“Departure Date”</w:t>
      </w:r>
      <w:r>
        <w:t xml:space="preserve"> column contains inconsistent formats, with both “/” and “-” used as separators across records.</w:t>
      </w:r>
    </w:p>
    <w:p w14:paraId="63029D1D" w14:textId="77777777" w:rsidR="00324D67" w:rsidRPr="00F66682" w:rsidRDefault="00324D67" w:rsidP="00324D67">
      <w:pPr>
        <w:rPr>
          <w:rFonts w:hint="eastAsia"/>
          <w:lang w:val="en-US"/>
        </w:rPr>
      </w:pPr>
    </w:p>
    <w:p w14:paraId="7B7857A7" w14:textId="50DDD558" w:rsidR="00F707C5" w:rsidRDefault="00F707C5" w:rsidP="00F707C5">
      <w:pPr>
        <w:pStyle w:val="Heading3"/>
      </w:pPr>
      <w:r>
        <w:t>Airport</w:t>
      </w:r>
      <w:r w:rsidR="00F66682">
        <w:rPr>
          <w:lang w:val="en-US"/>
        </w:rPr>
        <w:t>s</w:t>
      </w:r>
      <w:r>
        <w:t xml:space="preserve"> Dataset</w:t>
      </w:r>
    </w:p>
    <w:p w14:paraId="7C128DA9" w14:textId="7070CF6C" w:rsidR="00324D67" w:rsidRDefault="00324D67" w:rsidP="00324D67">
      <w:r>
        <w:t>The airports dataset also presents several data quality considerations that must be addressed before integration.</w:t>
      </w:r>
    </w:p>
    <w:p w14:paraId="74656548" w14:textId="32D266C9" w:rsidR="00324D67" w:rsidRDefault="00324D67" w:rsidP="00324D67">
      <w:r>
        <w:t xml:space="preserve">A significant number of records do not contain values in the </w:t>
      </w:r>
      <w:r w:rsidRPr="00B15CA9">
        <w:rPr>
          <w:i/>
          <w:iCs/>
        </w:rPr>
        <w:t xml:space="preserve">“iata_code” </w:t>
      </w:r>
      <w:r>
        <w:t>column. This is because IATA codes are primarily assigned to airports involved in commercial airline operations (International Air Transport Association, n.d.). As the dataset includes a wide range of facilities such as small airfields, private airports, and heliports, many records do not have an associated IATA code. Since the IATA code is required to link the airport dataset with the airline dataset, records without this value cannot be used for integration.</w:t>
      </w:r>
    </w:p>
    <w:p w14:paraId="495C2405" w14:textId="4D6ED7BD" w:rsidR="00324D67" w:rsidRDefault="00324D67" w:rsidP="00324D67">
      <w:r>
        <w:t xml:space="preserve">In addition, some attributes such as </w:t>
      </w:r>
      <w:r w:rsidRPr="00B15CA9">
        <w:rPr>
          <w:i/>
          <w:iCs/>
        </w:rPr>
        <w:t xml:space="preserve">“municipality” </w:t>
      </w:r>
      <w:r>
        <w:t>contain missing values, which may limit certain types of city-level analysis.</w:t>
      </w:r>
      <w:r>
        <w:rPr>
          <w:rFonts w:hint="eastAsia"/>
        </w:rPr>
        <w:t xml:space="preserve"> </w:t>
      </w:r>
      <w:r>
        <w:t xml:space="preserve">The </w:t>
      </w:r>
      <w:r w:rsidRPr="00B15CA9">
        <w:rPr>
          <w:i/>
          <w:iCs/>
        </w:rPr>
        <w:t>“continent”</w:t>
      </w:r>
      <w:r>
        <w:t xml:space="preserve"> attribute contains a large proportion of missing values, making it unsuitable for analytical use.</w:t>
      </w:r>
    </w:p>
    <w:p w14:paraId="043DE3E1" w14:textId="6EDEB273" w:rsidR="00324D67" w:rsidRPr="00324D67" w:rsidRDefault="00324D67" w:rsidP="00324D67">
      <w:r>
        <w:t>Furthermore, the original dataset includes several attributes that are not relevant for analytical purposes in this project, such as external links and descriptive keywords. These attributes increase data complexity without contributing meaningful analytical value.</w:t>
      </w:r>
    </w:p>
    <w:p w14:paraId="6370628A" w14:textId="6AF27581" w:rsidR="003323A5" w:rsidRDefault="003323A5" w:rsidP="003323A5">
      <w:pPr>
        <w:pStyle w:val="Heading2"/>
        <w:rPr>
          <w:rFonts w:ascii="Calibri" w:hAnsi="Calibri" w:cs="Calibri"/>
        </w:rPr>
      </w:pPr>
      <w:r w:rsidRPr="00F707C5">
        <w:rPr>
          <w:rFonts w:ascii="Calibri" w:hAnsi="Calibri" w:cs="Calibri"/>
        </w:rPr>
        <w:lastRenderedPageBreak/>
        <w:t>Data Cleaning</w:t>
      </w:r>
    </w:p>
    <w:p w14:paraId="4160C092" w14:textId="7CA56DC9" w:rsidR="00C3280D" w:rsidRDefault="00C3280D" w:rsidP="00C3280D">
      <w:pPr>
        <w:pStyle w:val="Heading3"/>
        <w:rPr>
          <w:lang w:val="en-US"/>
        </w:rPr>
      </w:pPr>
      <w:r>
        <w:rPr>
          <w:lang w:val="en-US"/>
        </w:rPr>
        <w:t>Airline Dataset</w:t>
      </w:r>
    </w:p>
    <w:p w14:paraId="42709EFD" w14:textId="471067CA" w:rsidR="00324D67" w:rsidRPr="00324D67" w:rsidRDefault="00324D67" w:rsidP="00324D67">
      <w:pPr>
        <w:rPr>
          <w:lang w:val="en-US"/>
        </w:rPr>
      </w:pPr>
      <w:r w:rsidRPr="00324D67">
        <w:rPr>
          <w:lang w:val="en-US"/>
        </w:rPr>
        <w:t>Data cleaning was performed on the airline dataset to address the issues identified during the initial inspection.</w:t>
      </w:r>
    </w:p>
    <w:p w14:paraId="34EF4FD2" w14:textId="4BC89540" w:rsidR="00324D67" w:rsidRPr="00324D67" w:rsidRDefault="00324D67" w:rsidP="00324D67">
      <w:pPr>
        <w:rPr>
          <w:lang w:val="en-US"/>
        </w:rPr>
      </w:pPr>
      <w:r w:rsidRPr="00324D67">
        <w:rPr>
          <w:lang w:val="en-US"/>
        </w:rPr>
        <w:t xml:space="preserve">First, the </w:t>
      </w:r>
      <w:r w:rsidRPr="00324D67">
        <w:rPr>
          <w:lang w:val="en-US"/>
        </w:rPr>
        <w:t>mislabeled</w:t>
      </w:r>
      <w:r w:rsidRPr="00324D67">
        <w:rPr>
          <w:lang w:val="en-US"/>
        </w:rPr>
        <w:t xml:space="preserve"> </w:t>
      </w:r>
      <w:r w:rsidRPr="00F748B7">
        <w:rPr>
          <w:i/>
          <w:iCs/>
          <w:lang w:val="en-US"/>
        </w:rPr>
        <w:t>“Arrival Airport”</w:t>
      </w:r>
      <w:r w:rsidRPr="00324D67">
        <w:rPr>
          <w:lang w:val="en-US"/>
        </w:rPr>
        <w:t xml:space="preserve"> column was </w:t>
      </w:r>
      <w:r w:rsidRPr="00B15CA9">
        <w:rPr>
          <w:lang w:val="en-US"/>
        </w:rPr>
        <w:t xml:space="preserve">renamed to </w:t>
      </w:r>
      <w:r w:rsidRPr="00F748B7">
        <w:rPr>
          <w:i/>
          <w:iCs/>
          <w:lang w:val="en-US"/>
        </w:rPr>
        <w:t>“Departure Airport Code”</w:t>
      </w:r>
      <w:r w:rsidRPr="00324D67">
        <w:rPr>
          <w:lang w:val="en-US"/>
        </w:rPr>
        <w:t xml:space="preserve"> in accordance with the data dictionary specification. This ensured that the attribute accurately reflects its meaning while preserving its analytical usefulness.</w:t>
      </w:r>
    </w:p>
    <w:p w14:paraId="3D250DF0" w14:textId="207687B1" w:rsidR="00324D67" w:rsidRPr="00324D67" w:rsidRDefault="00324D67" w:rsidP="00324D67">
      <w:pPr>
        <w:rPr>
          <w:rFonts w:hint="eastAsia"/>
          <w:lang w:val="en-US"/>
        </w:rPr>
      </w:pPr>
      <w:r w:rsidRPr="00324D67">
        <w:rPr>
          <w:lang w:val="en-US"/>
        </w:rPr>
        <w:t xml:space="preserve">Second, </w:t>
      </w:r>
      <w:r w:rsidRPr="00B15CA9">
        <w:rPr>
          <w:lang w:val="en-US"/>
        </w:rPr>
        <w:t xml:space="preserve">the redundant </w:t>
      </w:r>
      <w:r w:rsidRPr="00F748B7">
        <w:rPr>
          <w:i/>
          <w:iCs/>
          <w:lang w:val="en-US"/>
        </w:rPr>
        <w:t>“Continents”</w:t>
      </w:r>
      <w:r w:rsidRPr="00B15CA9">
        <w:rPr>
          <w:lang w:val="en-US"/>
        </w:rPr>
        <w:t xml:space="preserve"> column was removed, as it</w:t>
      </w:r>
      <w:r w:rsidRPr="00324D67">
        <w:rPr>
          <w:lang w:val="en-US"/>
        </w:rPr>
        <w:t xml:space="preserve"> duplicated the information already available in the </w:t>
      </w:r>
      <w:r w:rsidRPr="00F748B7">
        <w:rPr>
          <w:i/>
          <w:iCs/>
          <w:lang w:val="en-US"/>
        </w:rPr>
        <w:t>“Airport Continent”</w:t>
      </w:r>
      <w:r w:rsidRPr="00324D67">
        <w:rPr>
          <w:lang w:val="en-US"/>
        </w:rPr>
        <w:t xml:space="preserve"> attribute. Removing this column simplifies the dataset and avoids potential confusion during analysis.</w:t>
      </w:r>
    </w:p>
    <w:p w14:paraId="0281F04D" w14:textId="51947319" w:rsidR="00324D67" w:rsidRDefault="00324D67" w:rsidP="00324D67">
      <w:pPr>
        <w:rPr>
          <w:lang w:val="en-US"/>
        </w:rPr>
      </w:pPr>
      <w:r w:rsidRPr="00324D67">
        <w:rPr>
          <w:lang w:val="en-US"/>
        </w:rPr>
        <w:t>No duplicate rows were identified in the airline dataset, and all key attributes contained valid values. Therefore, no records were removed during the cleaning process, ensuring that the dataset remains complete and consistent with the original data.</w:t>
      </w:r>
    </w:p>
    <w:p w14:paraId="6B2729E0" w14:textId="77777777" w:rsidR="00B15CA9" w:rsidRPr="00324D67" w:rsidRDefault="00B15CA9" w:rsidP="00324D67">
      <w:pPr>
        <w:rPr>
          <w:lang w:val="en-US"/>
        </w:rPr>
      </w:pPr>
    </w:p>
    <w:p w14:paraId="3025D1F1" w14:textId="310C3E0E" w:rsidR="00C3280D" w:rsidRDefault="00C3280D" w:rsidP="00C3280D">
      <w:pPr>
        <w:pStyle w:val="Heading3"/>
        <w:rPr>
          <w:lang w:val="en-US"/>
        </w:rPr>
      </w:pPr>
      <w:r>
        <w:rPr>
          <w:lang w:val="en-US"/>
        </w:rPr>
        <w:t>Airport Dataset</w:t>
      </w:r>
    </w:p>
    <w:p w14:paraId="0F69A72A" w14:textId="46EA7440" w:rsidR="00B15CA9" w:rsidRPr="00B15CA9" w:rsidRDefault="00B15CA9" w:rsidP="00B15CA9">
      <w:pPr>
        <w:rPr>
          <w:lang w:val="en-US"/>
        </w:rPr>
      </w:pPr>
      <w:r w:rsidRPr="00B15CA9">
        <w:rPr>
          <w:lang w:val="en-US"/>
        </w:rPr>
        <w:t>Data cleaning was also applied to the airports dataset to prepare it for integration with the airline dataset.</w:t>
      </w:r>
    </w:p>
    <w:p w14:paraId="77F0CCB9" w14:textId="2B7A8308" w:rsidR="00B15CA9" w:rsidRPr="00B15CA9" w:rsidRDefault="00B15CA9" w:rsidP="00B15CA9">
      <w:pPr>
        <w:rPr>
          <w:lang w:val="en-US"/>
        </w:rPr>
      </w:pPr>
      <w:r w:rsidRPr="00B15CA9">
        <w:rPr>
          <w:lang w:val="en-US"/>
        </w:rPr>
        <w:t>First, only relevant attributes were retained for analysis. Attributes that do not contribute to the objectives of this project, such as external links and descriptive keywords, were removed to reduce data complexity and improve clarity.</w:t>
      </w:r>
    </w:p>
    <w:p w14:paraId="283B4F39" w14:textId="1601A433" w:rsidR="00B15CA9" w:rsidRPr="00B15CA9" w:rsidRDefault="00B15CA9" w:rsidP="00B15CA9">
      <w:pPr>
        <w:rPr>
          <w:lang w:val="en-US"/>
        </w:rPr>
      </w:pPr>
      <w:r w:rsidRPr="00B15CA9">
        <w:rPr>
          <w:lang w:val="en-US"/>
        </w:rPr>
        <w:t xml:space="preserve">Second, records without valid values in the </w:t>
      </w:r>
      <w:r w:rsidRPr="00F748B7">
        <w:rPr>
          <w:i/>
          <w:iCs/>
          <w:lang w:val="en-US"/>
        </w:rPr>
        <w:t>“iata_code”</w:t>
      </w:r>
      <w:r w:rsidRPr="00B15CA9">
        <w:rPr>
          <w:lang w:val="en-US"/>
        </w:rPr>
        <w:t xml:space="preserve"> column were removed. Since the IATA code is required to link the airports dataset with the airline dataset, these records cannot be used in the integration process. After this filtering step, the dataset was reduced to </w:t>
      </w:r>
      <w:r w:rsidRPr="00F748B7">
        <w:rPr>
          <w:b/>
          <w:bCs/>
          <w:lang w:val="en-US"/>
        </w:rPr>
        <w:t>9,059 records</w:t>
      </w:r>
      <w:r w:rsidRPr="00B15CA9">
        <w:rPr>
          <w:lang w:val="en-US"/>
        </w:rPr>
        <w:t>.</w:t>
      </w:r>
    </w:p>
    <w:p w14:paraId="6FCB65B8" w14:textId="77E55CDE" w:rsidR="00B15CA9" w:rsidRPr="00B15CA9" w:rsidRDefault="00B15CA9" w:rsidP="00B15CA9">
      <w:pPr>
        <w:rPr>
          <w:lang w:val="en-US"/>
        </w:rPr>
      </w:pPr>
      <w:r w:rsidRPr="00B15CA9">
        <w:rPr>
          <w:lang w:val="en-US"/>
        </w:rPr>
        <w:t xml:space="preserve">Third, the </w:t>
      </w:r>
      <w:r w:rsidRPr="00F748B7">
        <w:rPr>
          <w:i/>
          <w:iCs/>
          <w:lang w:val="en-US"/>
        </w:rPr>
        <w:t>“continent”</w:t>
      </w:r>
      <w:r w:rsidRPr="00B15CA9">
        <w:rPr>
          <w:lang w:val="en-US"/>
        </w:rPr>
        <w:t xml:space="preserve"> attribute was removed due to a high proportion of missing values, making it unsuitable for analytical use.</w:t>
      </w:r>
    </w:p>
    <w:p w14:paraId="609EBC0D" w14:textId="690A3043" w:rsidR="00B15CA9" w:rsidRDefault="00B15CA9" w:rsidP="00B15CA9">
      <w:pPr>
        <w:rPr>
          <w:lang w:val="en-US"/>
        </w:rPr>
      </w:pPr>
      <w:r w:rsidRPr="00B15CA9">
        <w:rPr>
          <w:lang w:val="en-US"/>
        </w:rPr>
        <w:t xml:space="preserve">Finally, the </w:t>
      </w:r>
      <w:r w:rsidRPr="00F748B7">
        <w:rPr>
          <w:i/>
          <w:iCs/>
          <w:lang w:val="en-US"/>
        </w:rPr>
        <w:t>“municipality”</w:t>
      </w:r>
      <w:r w:rsidRPr="00B15CA9">
        <w:rPr>
          <w:lang w:val="en-US"/>
        </w:rPr>
        <w:t xml:space="preserve"> attribute was retained despite containing missing values, as it provides important city-level information. The proportion of missing values in this attribute is relatively small (approximately 4.03%), and therefore it remains useful for analysis.</w:t>
      </w:r>
    </w:p>
    <w:p w14:paraId="71105B3D" w14:textId="77777777" w:rsidR="00F748B7" w:rsidRPr="00B15CA9" w:rsidRDefault="00F748B7" w:rsidP="00B15CA9">
      <w:pPr>
        <w:rPr>
          <w:rFonts w:hint="eastAsia"/>
          <w:lang w:val="en-US"/>
        </w:rPr>
      </w:pPr>
    </w:p>
    <w:p w14:paraId="671BF3FD" w14:textId="44F885A8" w:rsidR="003323A5" w:rsidRDefault="003323A5" w:rsidP="003323A5">
      <w:pPr>
        <w:pStyle w:val="Heading2"/>
        <w:rPr>
          <w:rFonts w:ascii="Calibri" w:hAnsi="Calibri" w:cs="Calibri"/>
        </w:rPr>
      </w:pPr>
      <w:r w:rsidRPr="00F707C5">
        <w:rPr>
          <w:rFonts w:ascii="Calibri" w:hAnsi="Calibri" w:cs="Calibri"/>
        </w:rPr>
        <w:t>Data Transformation</w:t>
      </w:r>
    </w:p>
    <w:p w14:paraId="3159F36B" w14:textId="77777777" w:rsidR="00D228AE" w:rsidRDefault="00D228AE" w:rsidP="00D228AE">
      <w:r>
        <w:t>Data transformation was applied to improve the analytical usability of the airline dataset and to prepare it for data warehouse modelling.</w:t>
      </w:r>
    </w:p>
    <w:p w14:paraId="61D0C46B" w14:textId="48A4D5F9" w:rsidR="00D228AE" w:rsidRDefault="00D228AE" w:rsidP="00D228AE">
      <w:r>
        <w:t xml:space="preserve">First, the </w:t>
      </w:r>
      <w:r w:rsidRPr="00D228AE">
        <w:rPr>
          <w:i/>
          <w:iCs/>
        </w:rPr>
        <w:t>“Departure Date”</w:t>
      </w:r>
      <w:r>
        <w:t xml:space="preserve"> attribute was standardised by unifying inconsistent separators and converting all values into a datetime format using a day-first convention. This transformation ensured that all date values were consistently represented and enabled time-based analysis.</w:t>
      </w:r>
    </w:p>
    <w:p w14:paraId="09B49C6A" w14:textId="7F7728C7" w:rsidR="00D228AE" w:rsidRDefault="00D228AE" w:rsidP="00D228AE">
      <w:r>
        <w:lastRenderedPageBreak/>
        <w:t>From the transformed date attribute, three additional temporal attributes were derived:</w:t>
      </w:r>
      <w:r w:rsidR="00F849A7">
        <w:rPr>
          <w:rFonts w:hint="eastAsia"/>
        </w:rPr>
        <w:t xml:space="preserve"> </w:t>
      </w:r>
      <w:r w:rsidR="00F849A7" w:rsidRPr="00F849A7">
        <w:rPr>
          <w:i/>
          <w:iCs/>
        </w:rPr>
        <w:t>“</w:t>
      </w:r>
      <w:r w:rsidRPr="00F849A7">
        <w:rPr>
          <w:i/>
          <w:iCs/>
        </w:rPr>
        <w:t>Year</w:t>
      </w:r>
      <w:r w:rsidR="00F849A7" w:rsidRPr="00F849A7">
        <w:rPr>
          <w:i/>
          <w:iCs/>
        </w:rPr>
        <w:t>”</w:t>
      </w:r>
      <w:r w:rsidR="00F849A7" w:rsidRPr="00F849A7">
        <w:rPr>
          <w:rFonts w:hint="eastAsia"/>
          <w:i/>
          <w:iCs/>
        </w:rPr>
        <w:t xml:space="preserve">, </w:t>
      </w:r>
      <w:r w:rsidR="00F849A7" w:rsidRPr="00F849A7">
        <w:rPr>
          <w:i/>
          <w:iCs/>
        </w:rPr>
        <w:t>“</w:t>
      </w:r>
      <w:r w:rsidRPr="00F849A7">
        <w:rPr>
          <w:i/>
          <w:iCs/>
        </w:rPr>
        <w:t>Month</w:t>
      </w:r>
      <w:r w:rsidR="00F849A7" w:rsidRPr="00F849A7">
        <w:rPr>
          <w:i/>
          <w:iCs/>
        </w:rPr>
        <w:t>”</w:t>
      </w:r>
      <w:r w:rsidR="00F849A7" w:rsidRPr="00F849A7">
        <w:rPr>
          <w:rFonts w:hint="eastAsia"/>
          <w:i/>
          <w:iCs/>
        </w:rPr>
        <w:t>,</w:t>
      </w:r>
      <w:r w:rsidRPr="00F849A7">
        <w:rPr>
          <w:i/>
          <w:iCs/>
        </w:rPr>
        <w:t xml:space="preserve"> </w:t>
      </w:r>
      <w:r w:rsidR="00F849A7" w:rsidRPr="00F849A7">
        <w:rPr>
          <w:i/>
          <w:iCs/>
        </w:rPr>
        <w:t>“</w:t>
      </w:r>
      <w:r w:rsidRPr="00F849A7">
        <w:rPr>
          <w:i/>
          <w:iCs/>
        </w:rPr>
        <w:t>Quarter</w:t>
      </w:r>
      <w:r w:rsidR="00F849A7" w:rsidRPr="00F849A7">
        <w:rPr>
          <w:i/>
          <w:iCs/>
        </w:rPr>
        <w:t>”</w:t>
      </w:r>
      <w:r w:rsidR="00F849A7">
        <w:rPr>
          <w:rFonts w:hint="eastAsia"/>
        </w:rPr>
        <w:t xml:space="preserve">. </w:t>
      </w:r>
      <w:r>
        <w:t>These attributes support multidimensional analysis across different time periods in the data warehouse.</w:t>
      </w:r>
    </w:p>
    <w:p w14:paraId="0EF797D7" w14:textId="19644DE9" w:rsidR="00D228AE" w:rsidRDefault="00D228AE" w:rsidP="00D228AE">
      <w:r>
        <w:t xml:space="preserve">Second, the numerical </w:t>
      </w:r>
      <w:r w:rsidRPr="00174A09">
        <w:rPr>
          <w:i/>
          <w:iCs/>
        </w:rPr>
        <w:t>“Age”</w:t>
      </w:r>
      <w:r>
        <w:t xml:space="preserve"> attribute was transformed into a categorical variable called </w:t>
      </w:r>
      <w:r w:rsidRPr="00174A09">
        <w:rPr>
          <w:i/>
          <w:iCs/>
        </w:rPr>
        <w:t>“Age Group.”</w:t>
      </w:r>
      <w:r>
        <w:t xml:space="preserve"> This categorisation groups passengers into meaningful age ranges, including “Under 18”, “18–29”, “30–44”, “45–59”, and “60 and above”. This transformation enables more interpretable demographic analysis compared to using raw numerical values.</w:t>
      </w:r>
    </w:p>
    <w:p w14:paraId="59A44EE3" w14:textId="34E05653" w:rsidR="00D228AE" w:rsidRDefault="00D228AE" w:rsidP="00D228AE">
      <w:r>
        <w:t>Data transformation was primarily applied to the airline dataset, as it serves as the main analytical dataset. In contrast, the airports dataset required minimal transformation, as it mainly provides contextual information for location-based analysis.</w:t>
      </w:r>
    </w:p>
    <w:p w14:paraId="31852663" w14:textId="0F7330B6" w:rsidR="00D228AE" w:rsidRPr="00E1623D" w:rsidRDefault="00D228AE" w:rsidP="00D228AE">
      <w:pPr>
        <w:rPr>
          <w:rFonts w:hint="eastAsia"/>
          <w:lang w:val="en-US"/>
        </w:rPr>
      </w:pPr>
      <w:r>
        <w:t>Overall, these transformations enhance the dataset by enabling aggregation and comparison across time and demographic dimensions, which are essential for OLAP analysis.</w:t>
      </w:r>
    </w:p>
    <w:p w14:paraId="03247E14" w14:textId="77777777" w:rsidR="00F42B8B" w:rsidRPr="00D228AE" w:rsidRDefault="00F42B8B" w:rsidP="00D228AE"/>
    <w:p w14:paraId="50CD46E8" w14:textId="2C1B1452" w:rsidR="003323A5" w:rsidRPr="00F707C5" w:rsidRDefault="003323A5" w:rsidP="003323A5">
      <w:pPr>
        <w:pStyle w:val="Heading2"/>
        <w:rPr>
          <w:rFonts w:ascii="Calibri" w:hAnsi="Calibri" w:cs="Calibri"/>
        </w:rPr>
      </w:pPr>
      <w:r w:rsidRPr="00F707C5">
        <w:rPr>
          <w:rFonts w:ascii="Calibri" w:hAnsi="Calibri" w:cs="Calibri"/>
        </w:rPr>
        <w:t>Data Integration</w:t>
      </w:r>
    </w:p>
    <w:p w14:paraId="6E26254B" w14:textId="77777777" w:rsidR="003323A5" w:rsidRPr="00F707C5" w:rsidRDefault="003323A5" w:rsidP="003323A5">
      <w:pPr>
        <w:numPr>
          <w:ilvl w:val="0"/>
          <w:numId w:val="5"/>
        </w:numPr>
        <w:spacing w:before="100" w:beforeAutospacing="1" w:after="100" w:afterAutospacing="1" w:line="240" w:lineRule="auto"/>
        <w:rPr>
          <w:rFonts w:cs="Calibri"/>
        </w:rPr>
      </w:pPr>
      <w:r w:rsidRPr="00F707C5">
        <w:rPr>
          <w:rFonts w:cs="Calibri"/>
        </w:rPr>
        <w:t xml:space="preserve">Airline + airports join </w:t>
      </w:r>
    </w:p>
    <w:p w14:paraId="4871A77B" w14:textId="77777777" w:rsidR="003323A5" w:rsidRPr="00F707C5" w:rsidRDefault="003323A5" w:rsidP="003323A5">
      <w:pPr>
        <w:numPr>
          <w:ilvl w:val="0"/>
          <w:numId w:val="5"/>
        </w:numPr>
        <w:spacing w:before="100" w:beforeAutospacing="1" w:after="100" w:afterAutospacing="1" w:line="240" w:lineRule="auto"/>
        <w:rPr>
          <w:rFonts w:cs="Calibri"/>
        </w:rPr>
      </w:pPr>
      <w:r w:rsidRPr="00F707C5">
        <w:rPr>
          <w:rFonts w:cs="Calibri"/>
        </w:rPr>
        <w:t xml:space="preserve">join key </w:t>
      </w:r>
      <w:r w:rsidRPr="00F707C5">
        <w:rPr>
          <w:rFonts w:cs="Calibri"/>
        </w:rPr>
        <w:t>설명</w:t>
      </w:r>
      <w:r w:rsidRPr="00F707C5">
        <w:rPr>
          <w:rFonts w:cs="Calibri"/>
        </w:rPr>
        <w:t xml:space="preserve"> </w:t>
      </w:r>
    </w:p>
    <w:p w14:paraId="4B32EF7A" w14:textId="77777777" w:rsidR="003323A5" w:rsidRPr="00F707C5" w:rsidRDefault="003323A5" w:rsidP="003323A5">
      <w:pPr>
        <w:pStyle w:val="Heading2"/>
        <w:rPr>
          <w:rFonts w:ascii="Calibri" w:hAnsi="Calibri" w:cs="Calibri"/>
        </w:rPr>
      </w:pPr>
      <w:r w:rsidRPr="00F707C5">
        <w:rPr>
          <w:rFonts w:ascii="Calibri" w:hAnsi="Calibri" w:cs="Calibri"/>
        </w:rPr>
        <w:t>4.5 ETL Summary</w:t>
      </w:r>
    </w:p>
    <w:p w14:paraId="7C19F455" w14:textId="77777777" w:rsidR="003323A5" w:rsidRPr="00F707C5" w:rsidRDefault="003323A5" w:rsidP="003323A5">
      <w:pPr>
        <w:numPr>
          <w:ilvl w:val="0"/>
          <w:numId w:val="6"/>
        </w:numPr>
        <w:spacing w:before="100" w:beforeAutospacing="1" w:after="100" w:afterAutospacing="1" w:line="240" w:lineRule="auto"/>
        <w:rPr>
          <w:rFonts w:cs="Calibri"/>
        </w:rPr>
      </w:pPr>
      <w:r w:rsidRPr="00F707C5">
        <w:rPr>
          <w:rFonts w:cs="Calibri"/>
        </w:rPr>
        <w:t>전체</w:t>
      </w:r>
      <w:r w:rsidRPr="00F707C5">
        <w:rPr>
          <w:rFonts w:cs="Calibri"/>
        </w:rPr>
        <w:t xml:space="preserve"> </w:t>
      </w:r>
      <w:r w:rsidRPr="00F707C5">
        <w:rPr>
          <w:rFonts w:cs="Calibri"/>
        </w:rPr>
        <w:t>흐름</w:t>
      </w:r>
      <w:r w:rsidRPr="00F707C5">
        <w:rPr>
          <w:rFonts w:cs="Calibri"/>
        </w:rPr>
        <w:t xml:space="preserve"> </w:t>
      </w:r>
      <w:r w:rsidRPr="00F707C5">
        <w:rPr>
          <w:rFonts w:cs="Calibri"/>
        </w:rPr>
        <w:t>정리</w:t>
      </w:r>
      <w:r w:rsidRPr="00F707C5">
        <w:rPr>
          <w:rFonts w:cs="Calibri"/>
        </w:rPr>
        <w:t xml:space="preserve"> </w:t>
      </w:r>
    </w:p>
    <w:p w14:paraId="0ABF58FE" w14:textId="77777777" w:rsidR="003323A5" w:rsidRPr="00F707C5" w:rsidRDefault="00CA4E22" w:rsidP="003323A5">
      <w:pPr>
        <w:spacing w:after="0"/>
        <w:rPr>
          <w:rFonts w:cs="Calibri"/>
        </w:rPr>
      </w:pPr>
      <w:r w:rsidRPr="00CA4E22">
        <w:rPr>
          <w:rFonts w:cs="Calibri"/>
          <w:noProof/>
        </w:rPr>
        <w:pict w14:anchorId="69C0F625">
          <v:rect id="_x0000_i1037" style="width:0;height:1.5pt" o:hralign="center" o:hrstd="t" o:hr="t" fillcolor="#a0a0a0" stroked="f"/>
        </w:pict>
      </w:r>
    </w:p>
    <w:p w14:paraId="69C5C257" w14:textId="77777777" w:rsidR="003323A5" w:rsidRPr="00F707C5" w:rsidRDefault="003323A5" w:rsidP="003323A5">
      <w:pPr>
        <w:pStyle w:val="Heading1"/>
        <w:rPr>
          <w:rFonts w:ascii="Calibri" w:hAnsi="Calibri" w:cs="Calibri"/>
        </w:rPr>
      </w:pPr>
      <w:r w:rsidRPr="00F707C5">
        <w:rPr>
          <w:rFonts w:ascii="Calibri" w:hAnsi="Calibri" w:cs="Calibri"/>
        </w:rPr>
        <w:t xml:space="preserve">5. Data Warehouse Design </w:t>
      </w:r>
      <w:r w:rsidRPr="00F707C5">
        <w:rPr>
          <w:rFonts w:ascii="Apple Color Emoji" w:hAnsi="Apple Color Emoji" w:cs="Apple Color Emoji"/>
        </w:rPr>
        <w:t>⭐⭐⭐</w:t>
      </w:r>
    </w:p>
    <w:p w14:paraId="62BD7B0A" w14:textId="77777777" w:rsidR="003323A5" w:rsidRPr="00F707C5" w:rsidRDefault="003323A5" w:rsidP="003323A5">
      <w:pPr>
        <w:pStyle w:val="Heading2"/>
        <w:rPr>
          <w:rFonts w:ascii="Calibri" w:hAnsi="Calibri" w:cs="Calibri"/>
        </w:rPr>
      </w:pPr>
      <w:r w:rsidRPr="00F707C5">
        <w:rPr>
          <w:rFonts w:ascii="Calibri" w:hAnsi="Calibri" w:cs="Calibri"/>
        </w:rPr>
        <w:t>5.1 Process Identification</w:t>
      </w:r>
    </w:p>
    <w:p w14:paraId="1A261D01" w14:textId="77777777" w:rsidR="003323A5" w:rsidRPr="00F707C5" w:rsidRDefault="003323A5" w:rsidP="003323A5">
      <w:pPr>
        <w:pStyle w:val="NormalWeb"/>
        <w:rPr>
          <w:rFonts w:ascii="Calibri" w:hAnsi="Calibri" w:cs="Calibri"/>
        </w:rPr>
      </w:pPr>
      <w:r w:rsidRPr="00F707C5">
        <w:rPr>
          <w:rFonts w:ascii="Apple Color Emoji" w:hAnsi="Apple Color Emoji" w:cs="Apple Color Emoji"/>
        </w:rPr>
        <w:t>👉</w:t>
      </w:r>
      <w:r w:rsidRPr="00F707C5">
        <w:rPr>
          <w:rFonts w:ascii="Calibri" w:hAnsi="Calibri" w:cs="Calibri"/>
        </w:rPr>
        <w:t xml:space="preserve"> </w:t>
      </w:r>
      <w:r w:rsidRPr="00F707C5">
        <w:rPr>
          <w:rFonts w:ascii="Calibri" w:eastAsia="Batang" w:hAnsi="Calibri" w:cs="Calibri"/>
        </w:rPr>
        <w:t>무엇을</w:t>
      </w:r>
      <w:r w:rsidRPr="00F707C5">
        <w:rPr>
          <w:rFonts w:ascii="Calibri" w:hAnsi="Calibri" w:cs="Calibri"/>
        </w:rPr>
        <w:t xml:space="preserve"> </w:t>
      </w:r>
      <w:r w:rsidRPr="00F707C5">
        <w:rPr>
          <w:rFonts w:ascii="Calibri" w:eastAsia="Batang" w:hAnsi="Calibri" w:cs="Calibri"/>
        </w:rPr>
        <w:t>분석하는지</w:t>
      </w:r>
    </w:p>
    <w:p w14:paraId="43337832" w14:textId="77777777" w:rsidR="003323A5" w:rsidRPr="00F707C5" w:rsidRDefault="00CA4E22" w:rsidP="003323A5">
      <w:pPr>
        <w:rPr>
          <w:rFonts w:cs="Calibri"/>
        </w:rPr>
      </w:pPr>
      <w:r w:rsidRPr="00CA4E22">
        <w:rPr>
          <w:rFonts w:cs="Calibri"/>
          <w:noProof/>
        </w:rPr>
        <w:pict w14:anchorId="74DDD8CA">
          <v:rect id="_x0000_i1036" style="width:0;height:1.5pt" o:hralign="center" o:hrstd="t" o:hr="t" fillcolor="#a0a0a0" stroked="f"/>
        </w:pict>
      </w:r>
    </w:p>
    <w:p w14:paraId="2896DEEC" w14:textId="77777777" w:rsidR="003323A5" w:rsidRPr="00F707C5" w:rsidRDefault="003323A5" w:rsidP="003323A5">
      <w:pPr>
        <w:pStyle w:val="Heading2"/>
        <w:rPr>
          <w:rFonts w:ascii="Calibri" w:hAnsi="Calibri" w:cs="Calibri"/>
        </w:rPr>
      </w:pPr>
      <w:r w:rsidRPr="00F707C5">
        <w:rPr>
          <w:rFonts w:ascii="Calibri" w:hAnsi="Calibri" w:cs="Calibri"/>
        </w:rPr>
        <w:t xml:space="preserve">5.2 Grain Definition </w:t>
      </w:r>
      <w:r w:rsidRPr="00F707C5">
        <w:rPr>
          <w:rFonts w:ascii="Apple Color Emoji" w:hAnsi="Apple Color Emoji" w:cs="Apple Color Emoji"/>
        </w:rPr>
        <w:t>🔥</w:t>
      </w:r>
    </w:p>
    <w:p w14:paraId="3EF2C586" w14:textId="77777777" w:rsidR="003323A5" w:rsidRPr="00F707C5" w:rsidRDefault="003323A5" w:rsidP="003323A5">
      <w:pPr>
        <w:pStyle w:val="NormalWeb"/>
        <w:rPr>
          <w:rFonts w:ascii="Calibri" w:hAnsi="Calibri" w:cs="Calibri"/>
        </w:rPr>
      </w:pPr>
      <w:r w:rsidRPr="00F707C5">
        <w:rPr>
          <w:rFonts w:ascii="Apple Color Emoji" w:hAnsi="Apple Color Emoji" w:cs="Apple Color Emoji"/>
        </w:rPr>
        <w:t>👉</w:t>
      </w:r>
      <w:r w:rsidRPr="00F707C5">
        <w:rPr>
          <w:rFonts w:ascii="Calibri" w:hAnsi="Calibri" w:cs="Calibri"/>
        </w:rPr>
        <w:t xml:space="preserve"> </w:t>
      </w:r>
      <w:r w:rsidRPr="00F707C5">
        <w:rPr>
          <w:rFonts w:ascii="Calibri" w:eastAsia="Batang" w:hAnsi="Calibri" w:cs="Calibri"/>
        </w:rPr>
        <w:t>가장</w:t>
      </w:r>
      <w:r w:rsidRPr="00F707C5">
        <w:rPr>
          <w:rFonts w:ascii="Calibri" w:hAnsi="Calibri" w:cs="Calibri"/>
        </w:rPr>
        <w:t xml:space="preserve"> </w:t>
      </w:r>
      <w:r w:rsidRPr="00F707C5">
        <w:rPr>
          <w:rFonts w:ascii="Calibri" w:eastAsia="Batang" w:hAnsi="Calibri" w:cs="Calibri"/>
        </w:rPr>
        <w:t>중요</w:t>
      </w:r>
    </w:p>
    <w:p w14:paraId="02906B98" w14:textId="77777777" w:rsidR="003323A5" w:rsidRPr="00F707C5" w:rsidRDefault="003323A5" w:rsidP="003323A5">
      <w:pPr>
        <w:pStyle w:val="NormalWeb"/>
        <w:rPr>
          <w:rFonts w:ascii="Calibri" w:hAnsi="Calibri" w:cs="Calibri"/>
        </w:rPr>
      </w:pPr>
      <w:r w:rsidRPr="00F707C5">
        <w:rPr>
          <w:rFonts w:ascii="Calibri" w:eastAsia="Batang" w:hAnsi="Calibri" w:cs="Calibri"/>
        </w:rPr>
        <w:t>예</w:t>
      </w:r>
      <w:r w:rsidRPr="00F707C5">
        <w:rPr>
          <w:rFonts w:ascii="Calibri" w:hAnsi="Calibri" w:cs="Calibri"/>
        </w:rPr>
        <w:t>:</w:t>
      </w:r>
    </w:p>
    <w:p w14:paraId="797C4563" w14:textId="77777777" w:rsidR="003323A5" w:rsidRPr="00F707C5" w:rsidRDefault="003323A5" w:rsidP="003323A5">
      <w:pPr>
        <w:pStyle w:val="NormalWeb"/>
        <w:rPr>
          <w:rFonts w:ascii="Calibri" w:hAnsi="Calibri" w:cs="Calibri"/>
        </w:rPr>
      </w:pPr>
      <w:r w:rsidRPr="00F707C5">
        <w:rPr>
          <w:rFonts w:ascii="Calibri" w:hAnsi="Calibri" w:cs="Calibri"/>
        </w:rPr>
        <w:t>One row represents a passenger flight record</w:t>
      </w:r>
    </w:p>
    <w:p w14:paraId="2F7ED663" w14:textId="77777777" w:rsidR="003323A5" w:rsidRPr="00F707C5" w:rsidRDefault="00CA4E22" w:rsidP="003323A5">
      <w:pPr>
        <w:rPr>
          <w:rFonts w:cs="Calibri"/>
        </w:rPr>
      </w:pPr>
      <w:r w:rsidRPr="00CA4E22">
        <w:rPr>
          <w:rFonts w:cs="Calibri"/>
          <w:noProof/>
        </w:rPr>
        <w:pict w14:anchorId="28765101">
          <v:rect id="_x0000_i1035" alt="" style="width:451.3pt;height:.05pt;mso-width-percent:0;mso-height-percent:0;mso-width-percent:0;mso-height-percent:0" o:hralign="center" o:hrstd="t" o:hr="t" fillcolor="#a0a0a0" stroked="f"/>
        </w:pict>
      </w:r>
    </w:p>
    <w:p w14:paraId="2FF36244" w14:textId="77777777" w:rsidR="003323A5" w:rsidRPr="00F707C5" w:rsidRDefault="003323A5" w:rsidP="003323A5">
      <w:pPr>
        <w:pStyle w:val="Heading2"/>
        <w:rPr>
          <w:rFonts w:ascii="Calibri" w:hAnsi="Calibri" w:cs="Calibri"/>
        </w:rPr>
      </w:pPr>
      <w:r w:rsidRPr="00F707C5">
        <w:rPr>
          <w:rFonts w:ascii="Calibri" w:hAnsi="Calibri" w:cs="Calibri"/>
        </w:rPr>
        <w:lastRenderedPageBreak/>
        <w:t>5.3 Fact Table Design</w:t>
      </w:r>
    </w:p>
    <w:p w14:paraId="270D9D6D" w14:textId="77777777" w:rsidR="003323A5" w:rsidRPr="00F707C5" w:rsidRDefault="003323A5" w:rsidP="003323A5">
      <w:pPr>
        <w:numPr>
          <w:ilvl w:val="0"/>
          <w:numId w:val="7"/>
        </w:numPr>
        <w:spacing w:before="100" w:beforeAutospacing="1" w:after="100" w:afterAutospacing="1" w:line="240" w:lineRule="auto"/>
        <w:rPr>
          <w:rFonts w:cs="Calibri"/>
        </w:rPr>
      </w:pPr>
      <w:r w:rsidRPr="00F707C5">
        <w:rPr>
          <w:rFonts w:cs="Calibri"/>
        </w:rPr>
        <w:t>설명</w:t>
      </w:r>
      <w:r w:rsidRPr="00F707C5">
        <w:rPr>
          <w:rFonts w:cs="Calibri"/>
        </w:rPr>
        <w:t xml:space="preserve"> </w:t>
      </w:r>
    </w:p>
    <w:p w14:paraId="505D2674" w14:textId="77777777" w:rsidR="003323A5" w:rsidRPr="00F707C5" w:rsidRDefault="003323A5" w:rsidP="003323A5">
      <w:pPr>
        <w:numPr>
          <w:ilvl w:val="0"/>
          <w:numId w:val="7"/>
        </w:numPr>
        <w:spacing w:before="100" w:beforeAutospacing="1" w:after="100" w:afterAutospacing="1" w:line="240" w:lineRule="auto"/>
        <w:rPr>
          <w:rFonts w:cs="Calibri"/>
        </w:rPr>
      </w:pPr>
      <w:r w:rsidRPr="00F707C5">
        <w:rPr>
          <w:rFonts w:cs="Calibri"/>
        </w:rPr>
        <w:t xml:space="preserve">measure </w:t>
      </w:r>
      <w:r w:rsidRPr="00F707C5">
        <w:rPr>
          <w:rFonts w:cs="Calibri"/>
        </w:rPr>
        <w:t>정의</w:t>
      </w:r>
      <w:r w:rsidRPr="00F707C5">
        <w:rPr>
          <w:rFonts w:cs="Calibri"/>
        </w:rPr>
        <w:t xml:space="preserve"> </w:t>
      </w:r>
    </w:p>
    <w:p w14:paraId="20991166" w14:textId="77777777" w:rsidR="003323A5" w:rsidRPr="00F707C5" w:rsidRDefault="00CA4E22" w:rsidP="003323A5">
      <w:pPr>
        <w:spacing w:after="0"/>
        <w:rPr>
          <w:rFonts w:cs="Calibri"/>
        </w:rPr>
      </w:pPr>
      <w:r w:rsidRPr="00CA4E22">
        <w:rPr>
          <w:rFonts w:cs="Calibri"/>
          <w:noProof/>
        </w:rPr>
        <w:pict w14:anchorId="5FD5973E">
          <v:rect id="_x0000_i1034" alt="" style="width:451.3pt;height:.05pt;mso-width-percent:0;mso-height-percent:0;mso-width-percent:0;mso-height-percent:0" o:hralign="center" o:hrstd="t" o:hr="t" fillcolor="#a0a0a0" stroked="f"/>
        </w:pict>
      </w:r>
    </w:p>
    <w:p w14:paraId="2B3D470E" w14:textId="77777777" w:rsidR="003323A5" w:rsidRPr="00F707C5" w:rsidRDefault="003323A5" w:rsidP="003323A5">
      <w:pPr>
        <w:pStyle w:val="Heading2"/>
        <w:rPr>
          <w:rFonts w:ascii="Calibri" w:hAnsi="Calibri" w:cs="Calibri"/>
        </w:rPr>
      </w:pPr>
      <w:r w:rsidRPr="00F707C5">
        <w:rPr>
          <w:rFonts w:ascii="Calibri" w:hAnsi="Calibri" w:cs="Calibri"/>
        </w:rPr>
        <w:t>5.4 Dimension Tables</w:t>
      </w:r>
    </w:p>
    <w:p w14:paraId="68DBA51F" w14:textId="77777777" w:rsidR="003323A5" w:rsidRPr="00F707C5" w:rsidRDefault="003323A5" w:rsidP="003323A5">
      <w:pPr>
        <w:numPr>
          <w:ilvl w:val="0"/>
          <w:numId w:val="8"/>
        </w:numPr>
        <w:spacing w:before="100" w:beforeAutospacing="1" w:after="100" w:afterAutospacing="1" w:line="240" w:lineRule="auto"/>
        <w:rPr>
          <w:rFonts w:cs="Calibri"/>
        </w:rPr>
      </w:pPr>
      <w:r w:rsidRPr="00F707C5">
        <w:rPr>
          <w:rFonts w:cs="Calibri"/>
        </w:rPr>
        <w:t xml:space="preserve">Passenger </w:t>
      </w:r>
    </w:p>
    <w:p w14:paraId="4D5A8993" w14:textId="77777777" w:rsidR="003323A5" w:rsidRPr="00F707C5" w:rsidRDefault="003323A5" w:rsidP="003323A5">
      <w:pPr>
        <w:numPr>
          <w:ilvl w:val="0"/>
          <w:numId w:val="8"/>
        </w:numPr>
        <w:spacing w:before="100" w:beforeAutospacing="1" w:after="100" w:afterAutospacing="1" w:line="240" w:lineRule="auto"/>
        <w:rPr>
          <w:rFonts w:cs="Calibri"/>
        </w:rPr>
      </w:pPr>
      <w:r w:rsidRPr="00F707C5">
        <w:rPr>
          <w:rFonts w:cs="Calibri"/>
        </w:rPr>
        <w:t xml:space="preserve">Airport </w:t>
      </w:r>
    </w:p>
    <w:p w14:paraId="255CBB26" w14:textId="77777777" w:rsidR="003323A5" w:rsidRPr="00F707C5" w:rsidRDefault="003323A5" w:rsidP="003323A5">
      <w:pPr>
        <w:numPr>
          <w:ilvl w:val="0"/>
          <w:numId w:val="8"/>
        </w:numPr>
        <w:spacing w:before="100" w:beforeAutospacing="1" w:after="100" w:afterAutospacing="1" w:line="240" w:lineRule="auto"/>
        <w:rPr>
          <w:rFonts w:cs="Calibri"/>
        </w:rPr>
      </w:pPr>
      <w:r w:rsidRPr="00F707C5">
        <w:rPr>
          <w:rFonts w:cs="Calibri"/>
        </w:rPr>
        <w:t xml:space="preserve">Date </w:t>
      </w:r>
    </w:p>
    <w:p w14:paraId="7184661C" w14:textId="77777777" w:rsidR="003323A5" w:rsidRPr="00F707C5" w:rsidRDefault="003323A5" w:rsidP="003323A5">
      <w:pPr>
        <w:numPr>
          <w:ilvl w:val="0"/>
          <w:numId w:val="8"/>
        </w:numPr>
        <w:spacing w:before="100" w:beforeAutospacing="1" w:after="100" w:afterAutospacing="1" w:line="240" w:lineRule="auto"/>
        <w:rPr>
          <w:rFonts w:cs="Calibri"/>
        </w:rPr>
      </w:pPr>
      <w:r w:rsidRPr="00F707C5">
        <w:rPr>
          <w:rFonts w:cs="Calibri"/>
        </w:rPr>
        <w:t xml:space="preserve">Flight Status </w:t>
      </w:r>
    </w:p>
    <w:p w14:paraId="7F4E410C" w14:textId="77777777" w:rsidR="003323A5" w:rsidRPr="00F707C5" w:rsidRDefault="00CA4E22" w:rsidP="003323A5">
      <w:pPr>
        <w:spacing w:after="0"/>
        <w:rPr>
          <w:rFonts w:cs="Calibri"/>
        </w:rPr>
      </w:pPr>
      <w:r w:rsidRPr="00CA4E22">
        <w:rPr>
          <w:rFonts w:cs="Calibri"/>
          <w:noProof/>
        </w:rPr>
        <w:pict w14:anchorId="58B8A0FC">
          <v:rect id="_x0000_i1033" alt="" style="width:451.3pt;height:.05pt;mso-width-percent:0;mso-height-percent:0;mso-width-percent:0;mso-height-percent:0" o:hralign="center" o:hrstd="t" o:hr="t" fillcolor="#a0a0a0" stroked="f"/>
        </w:pict>
      </w:r>
    </w:p>
    <w:p w14:paraId="78225361" w14:textId="77777777" w:rsidR="003323A5" w:rsidRPr="00F707C5" w:rsidRDefault="003323A5" w:rsidP="003323A5">
      <w:pPr>
        <w:pStyle w:val="Heading2"/>
        <w:rPr>
          <w:rFonts w:ascii="Calibri" w:hAnsi="Calibri" w:cs="Calibri"/>
        </w:rPr>
      </w:pPr>
      <w:r w:rsidRPr="00F707C5">
        <w:rPr>
          <w:rFonts w:ascii="Calibri" w:hAnsi="Calibri" w:cs="Calibri"/>
        </w:rPr>
        <w:t xml:space="preserve">5.5 Concept Hierarchies </w:t>
      </w:r>
      <w:r w:rsidRPr="00F707C5">
        <w:rPr>
          <w:rFonts w:ascii="Apple Color Emoji" w:hAnsi="Apple Color Emoji" w:cs="Apple Color Emoji"/>
        </w:rPr>
        <w:t>🔥</w:t>
      </w:r>
    </w:p>
    <w:p w14:paraId="57E5B157" w14:textId="77777777" w:rsidR="003323A5" w:rsidRPr="00F707C5" w:rsidRDefault="003323A5" w:rsidP="003323A5">
      <w:pPr>
        <w:pStyle w:val="NormalWeb"/>
        <w:rPr>
          <w:rFonts w:ascii="Calibri" w:hAnsi="Calibri" w:cs="Calibri"/>
        </w:rPr>
      </w:pPr>
      <w:r w:rsidRPr="00F707C5">
        <w:rPr>
          <w:rFonts w:ascii="Calibri" w:eastAsia="Batang" w:hAnsi="Calibri" w:cs="Calibri"/>
        </w:rPr>
        <w:t>예</w:t>
      </w:r>
      <w:r w:rsidRPr="00F707C5">
        <w:rPr>
          <w:rFonts w:ascii="Calibri" w:hAnsi="Calibri" w:cs="Calibri"/>
        </w:rPr>
        <w:t>:</w:t>
      </w:r>
    </w:p>
    <w:p w14:paraId="21D12F3F" w14:textId="77777777" w:rsidR="003323A5" w:rsidRPr="00F707C5" w:rsidRDefault="003323A5" w:rsidP="003323A5">
      <w:pPr>
        <w:pStyle w:val="HTMLPreformatted"/>
        <w:rPr>
          <w:rFonts w:ascii="Calibri" w:hAnsi="Calibri" w:cs="Calibri"/>
        </w:rPr>
      </w:pPr>
      <w:r w:rsidRPr="00F707C5">
        <w:rPr>
          <w:rFonts w:ascii="Calibri" w:hAnsi="Calibri" w:cs="Calibri"/>
        </w:rPr>
        <w:t>Airport → Country → Continent</w:t>
      </w:r>
      <w:r w:rsidRPr="00F707C5">
        <w:rPr>
          <w:rFonts w:ascii="Calibri" w:hAnsi="Calibri" w:cs="Calibri"/>
        </w:rPr>
        <w:br/>
        <w:t>Date → Month → Quarter → Year</w:t>
      </w:r>
      <w:r w:rsidRPr="00F707C5">
        <w:rPr>
          <w:rFonts w:ascii="Calibri" w:hAnsi="Calibri" w:cs="Calibri"/>
        </w:rPr>
        <w:br/>
        <w:t>Age → Age Group</w:t>
      </w:r>
    </w:p>
    <w:p w14:paraId="710E5927" w14:textId="77777777" w:rsidR="003323A5" w:rsidRPr="00F707C5" w:rsidRDefault="00CA4E22" w:rsidP="003323A5">
      <w:pPr>
        <w:rPr>
          <w:rFonts w:cs="Calibri"/>
        </w:rPr>
      </w:pPr>
      <w:r w:rsidRPr="00CA4E22">
        <w:rPr>
          <w:rFonts w:cs="Calibri"/>
          <w:noProof/>
        </w:rPr>
        <w:pict w14:anchorId="6911A29F">
          <v:rect id="_x0000_i1032" style="width:0;height:1.5pt" o:hralign="center" o:hrstd="t" o:hr="t" fillcolor="#a0a0a0" stroked="f"/>
        </w:pict>
      </w:r>
    </w:p>
    <w:p w14:paraId="4E7F2221" w14:textId="77777777" w:rsidR="003323A5" w:rsidRPr="00F707C5" w:rsidRDefault="003323A5" w:rsidP="003323A5">
      <w:pPr>
        <w:pStyle w:val="Heading1"/>
        <w:rPr>
          <w:rFonts w:ascii="Calibri" w:hAnsi="Calibri" w:cs="Calibri"/>
        </w:rPr>
      </w:pPr>
      <w:r w:rsidRPr="00F707C5">
        <w:rPr>
          <w:rFonts w:ascii="Calibri" w:hAnsi="Calibri" w:cs="Calibri"/>
        </w:rPr>
        <w:t xml:space="preserve">6. Schema and StarNet </w:t>
      </w:r>
      <w:r w:rsidRPr="00F707C5">
        <w:rPr>
          <w:rFonts w:ascii="Apple Color Emoji" w:hAnsi="Apple Color Emoji" w:cs="Apple Color Emoji"/>
        </w:rPr>
        <w:t>⭐⭐⭐</w:t>
      </w:r>
    </w:p>
    <w:p w14:paraId="7E4D3AA7" w14:textId="77777777" w:rsidR="003323A5" w:rsidRPr="00F707C5" w:rsidRDefault="003323A5" w:rsidP="003323A5">
      <w:pPr>
        <w:pStyle w:val="Heading2"/>
        <w:rPr>
          <w:rFonts w:ascii="Calibri" w:hAnsi="Calibri" w:cs="Calibri"/>
        </w:rPr>
      </w:pPr>
      <w:r w:rsidRPr="00F707C5">
        <w:rPr>
          <w:rFonts w:ascii="Calibri" w:hAnsi="Calibri" w:cs="Calibri"/>
        </w:rPr>
        <w:t>6.1 Star Schema</w:t>
      </w:r>
    </w:p>
    <w:p w14:paraId="73D023BB" w14:textId="77777777" w:rsidR="003323A5" w:rsidRPr="00F707C5" w:rsidRDefault="003323A5" w:rsidP="003323A5">
      <w:pPr>
        <w:numPr>
          <w:ilvl w:val="0"/>
          <w:numId w:val="9"/>
        </w:numPr>
        <w:spacing w:before="100" w:beforeAutospacing="1" w:after="100" w:afterAutospacing="1" w:line="240" w:lineRule="auto"/>
        <w:rPr>
          <w:rFonts w:cs="Calibri"/>
        </w:rPr>
      </w:pPr>
      <w:r w:rsidRPr="00F707C5">
        <w:rPr>
          <w:rFonts w:cs="Calibri"/>
        </w:rPr>
        <w:t>구조</w:t>
      </w:r>
      <w:r w:rsidRPr="00F707C5">
        <w:rPr>
          <w:rFonts w:cs="Calibri"/>
        </w:rPr>
        <w:t xml:space="preserve"> </w:t>
      </w:r>
      <w:r w:rsidRPr="00F707C5">
        <w:rPr>
          <w:rFonts w:cs="Calibri"/>
        </w:rPr>
        <w:t>설명</w:t>
      </w:r>
      <w:r w:rsidRPr="00F707C5">
        <w:rPr>
          <w:rFonts w:cs="Calibri"/>
        </w:rPr>
        <w:t xml:space="preserve"> </w:t>
      </w:r>
    </w:p>
    <w:p w14:paraId="12F7C1EF" w14:textId="77777777" w:rsidR="003323A5" w:rsidRPr="00F707C5" w:rsidRDefault="003323A5" w:rsidP="003323A5">
      <w:pPr>
        <w:numPr>
          <w:ilvl w:val="0"/>
          <w:numId w:val="9"/>
        </w:numPr>
        <w:spacing w:before="100" w:beforeAutospacing="1" w:after="100" w:afterAutospacing="1" w:line="240" w:lineRule="auto"/>
        <w:rPr>
          <w:rFonts w:cs="Calibri"/>
        </w:rPr>
      </w:pPr>
      <w:r w:rsidRPr="00F707C5">
        <w:rPr>
          <w:rFonts w:cs="Calibri"/>
        </w:rPr>
        <w:t>선택</w:t>
      </w:r>
      <w:r w:rsidRPr="00F707C5">
        <w:rPr>
          <w:rFonts w:cs="Calibri"/>
        </w:rPr>
        <w:t xml:space="preserve"> </w:t>
      </w:r>
      <w:r w:rsidRPr="00F707C5">
        <w:rPr>
          <w:rFonts w:cs="Calibri"/>
        </w:rPr>
        <w:t>이유</w:t>
      </w:r>
      <w:r w:rsidRPr="00F707C5">
        <w:rPr>
          <w:rFonts w:cs="Calibri"/>
        </w:rPr>
        <w:t xml:space="preserve"> (star vs snowflake) </w:t>
      </w:r>
    </w:p>
    <w:p w14:paraId="45D7B12F" w14:textId="77777777" w:rsidR="003323A5" w:rsidRPr="00F707C5" w:rsidRDefault="00CA4E22" w:rsidP="003323A5">
      <w:pPr>
        <w:spacing w:after="0"/>
        <w:rPr>
          <w:rFonts w:cs="Calibri"/>
        </w:rPr>
      </w:pPr>
      <w:r w:rsidRPr="00CA4E22">
        <w:rPr>
          <w:rFonts w:cs="Calibri"/>
          <w:noProof/>
        </w:rPr>
        <w:pict w14:anchorId="33B6D55C">
          <v:rect id="_x0000_i1031" alt="" style="width:451.3pt;height:.05pt;mso-width-percent:0;mso-height-percent:0;mso-width-percent:0;mso-height-percent:0" o:hralign="center" o:hrstd="t" o:hr="t" fillcolor="#a0a0a0" stroked="f"/>
        </w:pict>
      </w:r>
    </w:p>
    <w:p w14:paraId="7EB53D39" w14:textId="77777777" w:rsidR="003323A5" w:rsidRPr="00F707C5" w:rsidRDefault="003323A5" w:rsidP="003323A5">
      <w:pPr>
        <w:pStyle w:val="Heading2"/>
        <w:rPr>
          <w:rFonts w:ascii="Calibri" w:hAnsi="Calibri" w:cs="Calibri"/>
        </w:rPr>
      </w:pPr>
      <w:r w:rsidRPr="00F707C5">
        <w:rPr>
          <w:rFonts w:ascii="Calibri" w:hAnsi="Calibri" w:cs="Calibri"/>
        </w:rPr>
        <w:t>6.2 StarNet Diagram</w:t>
      </w:r>
    </w:p>
    <w:p w14:paraId="09FABC28" w14:textId="77777777" w:rsidR="003323A5" w:rsidRPr="00F707C5" w:rsidRDefault="003323A5" w:rsidP="003323A5">
      <w:pPr>
        <w:numPr>
          <w:ilvl w:val="0"/>
          <w:numId w:val="10"/>
        </w:numPr>
        <w:spacing w:before="100" w:beforeAutospacing="1" w:after="100" w:afterAutospacing="1" w:line="240" w:lineRule="auto"/>
        <w:rPr>
          <w:rFonts w:cs="Calibri"/>
        </w:rPr>
      </w:pPr>
      <w:r w:rsidRPr="00F707C5">
        <w:rPr>
          <w:rFonts w:cs="Calibri"/>
        </w:rPr>
        <w:t xml:space="preserve">diagram </w:t>
      </w:r>
    </w:p>
    <w:p w14:paraId="7310F52A" w14:textId="77777777" w:rsidR="003323A5" w:rsidRPr="00F707C5" w:rsidRDefault="003323A5" w:rsidP="003323A5">
      <w:pPr>
        <w:numPr>
          <w:ilvl w:val="0"/>
          <w:numId w:val="10"/>
        </w:numPr>
        <w:spacing w:before="100" w:beforeAutospacing="1" w:after="100" w:afterAutospacing="1" w:line="240" w:lineRule="auto"/>
        <w:rPr>
          <w:rFonts w:cs="Calibri"/>
        </w:rPr>
      </w:pPr>
      <w:r w:rsidRPr="00F707C5">
        <w:rPr>
          <w:rFonts w:cs="Calibri"/>
        </w:rPr>
        <w:t>설명</w:t>
      </w:r>
      <w:r w:rsidRPr="00F707C5">
        <w:rPr>
          <w:rFonts w:cs="Calibri"/>
        </w:rPr>
        <w:t xml:space="preserve"> </w:t>
      </w:r>
    </w:p>
    <w:p w14:paraId="6C9A33A8" w14:textId="77777777" w:rsidR="003323A5" w:rsidRPr="00F707C5" w:rsidRDefault="00CA4E22" w:rsidP="003323A5">
      <w:pPr>
        <w:spacing w:after="0"/>
        <w:rPr>
          <w:rFonts w:cs="Calibri"/>
        </w:rPr>
      </w:pPr>
      <w:r w:rsidRPr="00CA4E22">
        <w:rPr>
          <w:rFonts w:cs="Calibri"/>
          <w:noProof/>
        </w:rPr>
        <w:pict w14:anchorId="64687563">
          <v:rect id="_x0000_i1030" alt="" style="width:451.3pt;height:.05pt;mso-width-percent:0;mso-height-percent:0;mso-width-percent:0;mso-height-percent:0" o:hralign="center" o:hrstd="t" o:hr="t" fillcolor="#a0a0a0" stroked="f"/>
        </w:pict>
      </w:r>
    </w:p>
    <w:p w14:paraId="72BCA758" w14:textId="77777777" w:rsidR="003323A5" w:rsidRPr="00F707C5" w:rsidRDefault="003323A5" w:rsidP="003323A5">
      <w:pPr>
        <w:pStyle w:val="Heading2"/>
        <w:rPr>
          <w:rFonts w:ascii="Calibri" w:hAnsi="Calibri" w:cs="Calibri"/>
        </w:rPr>
      </w:pPr>
      <w:r w:rsidRPr="00F707C5">
        <w:rPr>
          <w:rFonts w:ascii="Calibri" w:hAnsi="Calibri" w:cs="Calibri"/>
        </w:rPr>
        <w:t>6.3 Query Footprints</w:t>
      </w:r>
    </w:p>
    <w:p w14:paraId="4A6CC9CA" w14:textId="77777777" w:rsidR="003323A5" w:rsidRPr="00F707C5" w:rsidRDefault="003323A5" w:rsidP="003323A5">
      <w:pPr>
        <w:numPr>
          <w:ilvl w:val="0"/>
          <w:numId w:val="11"/>
        </w:numPr>
        <w:spacing w:before="100" w:beforeAutospacing="1" w:after="100" w:afterAutospacing="1" w:line="240" w:lineRule="auto"/>
        <w:rPr>
          <w:rFonts w:cs="Calibri"/>
        </w:rPr>
      </w:pPr>
      <w:r w:rsidRPr="00F707C5">
        <w:rPr>
          <w:rFonts w:cs="Calibri"/>
        </w:rPr>
        <w:t>어떤</w:t>
      </w:r>
      <w:r w:rsidRPr="00F707C5">
        <w:rPr>
          <w:rFonts w:cs="Calibri"/>
        </w:rPr>
        <w:t xml:space="preserve"> query </w:t>
      </w:r>
      <w:r w:rsidRPr="00F707C5">
        <w:rPr>
          <w:rFonts w:cs="Calibri"/>
        </w:rPr>
        <w:t>가능한지</w:t>
      </w:r>
      <w:r w:rsidRPr="00F707C5">
        <w:rPr>
          <w:rFonts w:cs="Calibri"/>
        </w:rPr>
        <w:t xml:space="preserve"> </w:t>
      </w:r>
      <w:r w:rsidRPr="00F707C5">
        <w:rPr>
          <w:rFonts w:cs="Calibri"/>
        </w:rPr>
        <w:t>설명</w:t>
      </w:r>
      <w:r w:rsidRPr="00F707C5">
        <w:rPr>
          <w:rFonts w:cs="Calibri"/>
        </w:rPr>
        <w:t xml:space="preserve"> </w:t>
      </w:r>
    </w:p>
    <w:p w14:paraId="4A8616BC" w14:textId="77777777" w:rsidR="003323A5" w:rsidRPr="00F707C5" w:rsidRDefault="00CA4E22" w:rsidP="003323A5">
      <w:pPr>
        <w:spacing w:after="0"/>
        <w:rPr>
          <w:rFonts w:cs="Calibri"/>
        </w:rPr>
      </w:pPr>
      <w:r w:rsidRPr="00CA4E22">
        <w:rPr>
          <w:rFonts w:cs="Calibri"/>
          <w:noProof/>
        </w:rPr>
        <w:lastRenderedPageBreak/>
        <w:pict w14:anchorId="55F960A4">
          <v:rect id="_x0000_i1029" style="width:0;height:1.5pt" o:hralign="center" o:hrstd="t" o:hr="t" fillcolor="#a0a0a0" stroked="f"/>
        </w:pict>
      </w:r>
    </w:p>
    <w:p w14:paraId="152307A9" w14:textId="77777777" w:rsidR="003323A5" w:rsidRPr="00F707C5" w:rsidRDefault="003323A5" w:rsidP="003323A5">
      <w:pPr>
        <w:pStyle w:val="Heading1"/>
        <w:rPr>
          <w:rFonts w:ascii="Calibri" w:hAnsi="Calibri" w:cs="Calibri"/>
        </w:rPr>
      </w:pPr>
      <w:r w:rsidRPr="00F707C5">
        <w:rPr>
          <w:rFonts w:ascii="Calibri" w:hAnsi="Calibri" w:cs="Calibri"/>
        </w:rPr>
        <w:t>7. Business Queries and OLAP Analysis</w:t>
      </w:r>
    </w:p>
    <w:p w14:paraId="7BE99E4E" w14:textId="77777777" w:rsidR="003323A5" w:rsidRPr="00F707C5" w:rsidRDefault="003323A5" w:rsidP="003323A5">
      <w:pPr>
        <w:pStyle w:val="NormalWeb"/>
        <w:rPr>
          <w:rFonts w:ascii="Calibri" w:hAnsi="Calibri" w:cs="Calibri"/>
        </w:rPr>
      </w:pPr>
      <w:r w:rsidRPr="00F707C5">
        <w:rPr>
          <w:rFonts w:ascii="Apple Color Emoji" w:hAnsi="Apple Color Emoji" w:cs="Apple Color Emoji"/>
        </w:rPr>
        <w:t>👉</w:t>
      </w:r>
      <w:r w:rsidRPr="00F707C5">
        <w:rPr>
          <w:rFonts w:ascii="Calibri" w:hAnsi="Calibri" w:cs="Calibri"/>
        </w:rPr>
        <w:t xml:space="preserve"> </w:t>
      </w:r>
      <w:r w:rsidRPr="00F707C5">
        <w:rPr>
          <w:rFonts w:ascii="Calibri" w:eastAsia="Batang" w:hAnsi="Calibri" w:cs="Calibri"/>
        </w:rPr>
        <w:t>최소</w:t>
      </w:r>
      <w:r w:rsidRPr="00F707C5">
        <w:rPr>
          <w:rFonts w:ascii="Calibri" w:hAnsi="Calibri" w:cs="Calibri"/>
        </w:rPr>
        <w:t xml:space="preserve"> 5</w:t>
      </w:r>
      <w:r w:rsidRPr="00F707C5">
        <w:rPr>
          <w:rFonts w:ascii="Calibri" w:eastAsia="Batang" w:hAnsi="Calibri" w:cs="Calibri"/>
        </w:rPr>
        <w:t>개</w:t>
      </w:r>
    </w:p>
    <w:p w14:paraId="4C6B1437" w14:textId="77777777" w:rsidR="003323A5" w:rsidRPr="00F707C5" w:rsidRDefault="003323A5" w:rsidP="003323A5">
      <w:pPr>
        <w:pStyle w:val="NormalWeb"/>
        <w:rPr>
          <w:rFonts w:ascii="Calibri" w:hAnsi="Calibri" w:cs="Calibri"/>
        </w:rPr>
      </w:pPr>
      <w:r w:rsidRPr="00F707C5">
        <w:rPr>
          <w:rFonts w:ascii="Calibri" w:eastAsia="Batang" w:hAnsi="Calibri" w:cs="Calibri"/>
        </w:rPr>
        <w:t>각</w:t>
      </w:r>
      <w:r w:rsidRPr="00F707C5">
        <w:rPr>
          <w:rFonts w:ascii="Calibri" w:hAnsi="Calibri" w:cs="Calibri"/>
        </w:rPr>
        <w:t xml:space="preserve"> query</w:t>
      </w:r>
      <w:r w:rsidRPr="00F707C5">
        <w:rPr>
          <w:rFonts w:ascii="Calibri" w:eastAsia="Batang" w:hAnsi="Calibri" w:cs="Calibri"/>
        </w:rPr>
        <w:t>마다</w:t>
      </w:r>
      <w:r w:rsidRPr="00F707C5">
        <w:rPr>
          <w:rFonts w:ascii="Calibri" w:hAnsi="Calibri" w:cs="Calibri"/>
        </w:rPr>
        <w:t>:</w:t>
      </w:r>
    </w:p>
    <w:p w14:paraId="42F361D0" w14:textId="77777777" w:rsidR="003323A5" w:rsidRPr="00F707C5" w:rsidRDefault="003323A5" w:rsidP="003323A5">
      <w:pPr>
        <w:numPr>
          <w:ilvl w:val="0"/>
          <w:numId w:val="12"/>
        </w:numPr>
        <w:spacing w:before="100" w:beforeAutospacing="1" w:after="100" w:afterAutospacing="1" w:line="240" w:lineRule="auto"/>
        <w:rPr>
          <w:rFonts w:cs="Calibri"/>
        </w:rPr>
      </w:pPr>
      <w:r w:rsidRPr="00F707C5">
        <w:rPr>
          <w:rFonts w:cs="Calibri"/>
        </w:rPr>
        <w:t xml:space="preserve">query </w:t>
      </w:r>
      <w:r w:rsidRPr="00F707C5">
        <w:rPr>
          <w:rFonts w:cs="Calibri"/>
        </w:rPr>
        <w:t>설명</w:t>
      </w:r>
      <w:r w:rsidRPr="00F707C5">
        <w:rPr>
          <w:rFonts w:cs="Calibri"/>
        </w:rPr>
        <w:t xml:space="preserve"> </w:t>
      </w:r>
    </w:p>
    <w:p w14:paraId="0DFC4E9E" w14:textId="77777777" w:rsidR="003323A5" w:rsidRPr="00F707C5" w:rsidRDefault="003323A5" w:rsidP="003323A5">
      <w:pPr>
        <w:numPr>
          <w:ilvl w:val="0"/>
          <w:numId w:val="12"/>
        </w:numPr>
        <w:spacing w:before="100" w:beforeAutospacing="1" w:after="100" w:afterAutospacing="1" w:line="240" w:lineRule="auto"/>
        <w:rPr>
          <w:rFonts w:cs="Calibri"/>
        </w:rPr>
      </w:pPr>
      <w:r w:rsidRPr="00F707C5">
        <w:rPr>
          <w:rFonts w:cs="Calibri"/>
        </w:rPr>
        <w:t>결과</w:t>
      </w:r>
      <w:r w:rsidRPr="00F707C5">
        <w:rPr>
          <w:rFonts w:cs="Calibri"/>
        </w:rPr>
        <w:t xml:space="preserve"> </w:t>
      </w:r>
    </w:p>
    <w:p w14:paraId="2360C603" w14:textId="77777777" w:rsidR="003323A5" w:rsidRPr="00F707C5" w:rsidRDefault="003323A5" w:rsidP="003323A5">
      <w:pPr>
        <w:numPr>
          <w:ilvl w:val="0"/>
          <w:numId w:val="12"/>
        </w:numPr>
        <w:spacing w:before="100" w:beforeAutospacing="1" w:after="100" w:afterAutospacing="1" w:line="240" w:lineRule="auto"/>
        <w:rPr>
          <w:rFonts w:cs="Calibri"/>
        </w:rPr>
      </w:pPr>
      <w:r w:rsidRPr="00F707C5">
        <w:rPr>
          <w:rFonts w:cs="Calibri"/>
        </w:rPr>
        <w:t>해석</w:t>
      </w:r>
      <w:r w:rsidRPr="00F707C5">
        <w:rPr>
          <w:rFonts w:cs="Calibri"/>
        </w:rPr>
        <w:t xml:space="preserve"> </w:t>
      </w:r>
    </w:p>
    <w:p w14:paraId="529926EC" w14:textId="77777777" w:rsidR="003323A5" w:rsidRPr="00F707C5" w:rsidRDefault="00CA4E22" w:rsidP="003323A5">
      <w:pPr>
        <w:spacing w:after="0"/>
        <w:rPr>
          <w:rFonts w:cs="Calibri"/>
        </w:rPr>
      </w:pPr>
      <w:r w:rsidRPr="00CA4E22">
        <w:rPr>
          <w:rFonts w:cs="Calibri"/>
          <w:noProof/>
        </w:rPr>
        <w:pict w14:anchorId="30837DF7">
          <v:rect id="_x0000_i1028" alt="" style="width:451.3pt;height:.05pt;mso-width-percent:0;mso-height-percent:0;mso-width-percent:0;mso-height-percent:0" o:hralign="center" o:hrstd="t" o:hr="t" fillcolor="#a0a0a0" stroked="f"/>
        </w:pict>
      </w:r>
    </w:p>
    <w:p w14:paraId="587710A9" w14:textId="77777777" w:rsidR="003323A5" w:rsidRPr="00F707C5" w:rsidRDefault="003323A5" w:rsidP="003323A5">
      <w:pPr>
        <w:pStyle w:val="Heading1"/>
        <w:rPr>
          <w:rFonts w:ascii="Calibri" w:hAnsi="Calibri" w:cs="Calibri"/>
        </w:rPr>
      </w:pPr>
      <w:r w:rsidRPr="00F707C5">
        <w:rPr>
          <w:rFonts w:ascii="Calibri" w:hAnsi="Calibri" w:cs="Calibri"/>
        </w:rPr>
        <w:t>8. Visualisation of Results</w:t>
      </w:r>
    </w:p>
    <w:p w14:paraId="6AC716EF" w14:textId="77777777" w:rsidR="003323A5" w:rsidRPr="00F707C5" w:rsidRDefault="003323A5" w:rsidP="003323A5">
      <w:pPr>
        <w:numPr>
          <w:ilvl w:val="0"/>
          <w:numId w:val="13"/>
        </w:numPr>
        <w:spacing w:before="100" w:beforeAutospacing="1" w:after="100" w:afterAutospacing="1" w:line="240" w:lineRule="auto"/>
        <w:rPr>
          <w:rFonts w:cs="Calibri"/>
        </w:rPr>
      </w:pPr>
      <w:r w:rsidRPr="00F707C5">
        <w:rPr>
          <w:rFonts w:cs="Calibri"/>
        </w:rPr>
        <w:t xml:space="preserve">Tableau </w:t>
      </w:r>
      <w:r w:rsidRPr="00F707C5">
        <w:rPr>
          <w:rFonts w:cs="Calibri"/>
        </w:rPr>
        <w:t>그래프</w:t>
      </w:r>
      <w:r w:rsidRPr="00F707C5">
        <w:rPr>
          <w:rFonts w:cs="Calibri"/>
        </w:rPr>
        <w:t xml:space="preserve"> </w:t>
      </w:r>
    </w:p>
    <w:p w14:paraId="72C7AC1B" w14:textId="77777777" w:rsidR="003323A5" w:rsidRPr="00F707C5" w:rsidRDefault="003323A5" w:rsidP="003323A5">
      <w:pPr>
        <w:numPr>
          <w:ilvl w:val="0"/>
          <w:numId w:val="13"/>
        </w:numPr>
        <w:spacing w:before="100" w:beforeAutospacing="1" w:after="100" w:afterAutospacing="1" w:line="240" w:lineRule="auto"/>
        <w:rPr>
          <w:rFonts w:cs="Calibri"/>
        </w:rPr>
      </w:pPr>
      <w:r w:rsidRPr="00F707C5">
        <w:rPr>
          <w:rFonts w:cs="Calibri"/>
        </w:rPr>
        <w:t xml:space="preserve">chart </w:t>
      </w:r>
      <w:r w:rsidRPr="00F707C5">
        <w:rPr>
          <w:rFonts w:cs="Calibri"/>
        </w:rPr>
        <w:t>설명</w:t>
      </w:r>
      <w:r w:rsidRPr="00F707C5">
        <w:rPr>
          <w:rFonts w:cs="Calibri"/>
        </w:rPr>
        <w:t xml:space="preserve"> </w:t>
      </w:r>
    </w:p>
    <w:p w14:paraId="71228D8E" w14:textId="77777777" w:rsidR="003323A5" w:rsidRPr="00F707C5" w:rsidRDefault="003323A5" w:rsidP="003323A5">
      <w:pPr>
        <w:numPr>
          <w:ilvl w:val="0"/>
          <w:numId w:val="13"/>
        </w:numPr>
        <w:spacing w:before="100" w:beforeAutospacing="1" w:after="100" w:afterAutospacing="1" w:line="240" w:lineRule="auto"/>
        <w:rPr>
          <w:rFonts w:cs="Calibri"/>
        </w:rPr>
      </w:pPr>
      <w:r w:rsidRPr="00F707C5">
        <w:rPr>
          <w:rFonts w:cs="Calibri"/>
        </w:rPr>
        <w:t xml:space="preserve">insight </w:t>
      </w:r>
    </w:p>
    <w:p w14:paraId="559D6344" w14:textId="77777777" w:rsidR="003323A5" w:rsidRPr="00F707C5" w:rsidRDefault="00CA4E22" w:rsidP="003323A5">
      <w:pPr>
        <w:spacing w:after="0"/>
        <w:rPr>
          <w:rFonts w:cs="Calibri"/>
        </w:rPr>
      </w:pPr>
      <w:r w:rsidRPr="00CA4E22">
        <w:rPr>
          <w:rFonts w:cs="Calibri"/>
          <w:noProof/>
        </w:rPr>
        <w:pict w14:anchorId="08D2E86C">
          <v:rect id="_x0000_i1027" alt="" style="width:451.3pt;height:.05pt;mso-width-percent:0;mso-height-percent:0;mso-width-percent:0;mso-height-percent:0" o:hralign="center" o:hrstd="t" o:hr="t" fillcolor="#a0a0a0" stroked="f"/>
        </w:pict>
      </w:r>
    </w:p>
    <w:p w14:paraId="11F60A16" w14:textId="77777777" w:rsidR="003323A5" w:rsidRPr="00F707C5" w:rsidRDefault="003323A5" w:rsidP="003323A5">
      <w:pPr>
        <w:pStyle w:val="Heading1"/>
        <w:rPr>
          <w:rFonts w:ascii="Calibri" w:hAnsi="Calibri" w:cs="Calibri"/>
        </w:rPr>
      </w:pPr>
      <w:r w:rsidRPr="00F707C5">
        <w:rPr>
          <w:rFonts w:ascii="Calibri" w:hAnsi="Calibri" w:cs="Calibri"/>
        </w:rPr>
        <w:t xml:space="preserve">9. Association Rule Mining </w:t>
      </w:r>
      <w:r w:rsidRPr="00F707C5">
        <w:rPr>
          <w:rFonts w:ascii="Apple Color Emoji" w:hAnsi="Apple Color Emoji" w:cs="Apple Color Emoji"/>
        </w:rPr>
        <w:t>⭐</w:t>
      </w:r>
    </w:p>
    <w:p w14:paraId="26EDB46D" w14:textId="77777777" w:rsidR="003323A5" w:rsidRPr="00F707C5" w:rsidRDefault="003323A5" w:rsidP="003323A5">
      <w:pPr>
        <w:pStyle w:val="Heading2"/>
        <w:rPr>
          <w:rFonts w:ascii="Calibri" w:hAnsi="Calibri" w:cs="Calibri"/>
        </w:rPr>
      </w:pPr>
      <w:r w:rsidRPr="00F707C5">
        <w:rPr>
          <w:rFonts w:ascii="Calibri" w:hAnsi="Calibri" w:cs="Calibri"/>
        </w:rPr>
        <w:t>9.1 Data Preparation</w:t>
      </w:r>
    </w:p>
    <w:p w14:paraId="082F898D" w14:textId="77777777" w:rsidR="003323A5" w:rsidRPr="00F707C5" w:rsidRDefault="003323A5" w:rsidP="003323A5">
      <w:pPr>
        <w:numPr>
          <w:ilvl w:val="0"/>
          <w:numId w:val="14"/>
        </w:numPr>
        <w:spacing w:before="100" w:beforeAutospacing="1" w:after="100" w:afterAutospacing="1" w:line="240" w:lineRule="auto"/>
        <w:rPr>
          <w:rFonts w:cs="Calibri"/>
        </w:rPr>
      </w:pPr>
      <w:r w:rsidRPr="00F707C5">
        <w:rPr>
          <w:rFonts w:cs="Calibri"/>
        </w:rPr>
        <w:t xml:space="preserve">category </w:t>
      </w:r>
      <w:r w:rsidRPr="00F707C5">
        <w:rPr>
          <w:rFonts w:cs="Calibri"/>
        </w:rPr>
        <w:t>변환</w:t>
      </w:r>
      <w:r w:rsidRPr="00F707C5">
        <w:rPr>
          <w:rFonts w:cs="Calibri"/>
        </w:rPr>
        <w:t xml:space="preserve"> </w:t>
      </w:r>
    </w:p>
    <w:p w14:paraId="22BC926F" w14:textId="77777777" w:rsidR="003323A5" w:rsidRPr="00F707C5" w:rsidRDefault="003323A5" w:rsidP="003323A5">
      <w:pPr>
        <w:pStyle w:val="Heading2"/>
        <w:rPr>
          <w:rFonts w:ascii="Calibri" w:hAnsi="Calibri" w:cs="Calibri"/>
        </w:rPr>
      </w:pPr>
      <w:r w:rsidRPr="00F707C5">
        <w:rPr>
          <w:rFonts w:ascii="Calibri" w:hAnsi="Calibri" w:cs="Calibri"/>
        </w:rPr>
        <w:t>9.2 Mining Process</w:t>
      </w:r>
    </w:p>
    <w:p w14:paraId="374A663F" w14:textId="77777777" w:rsidR="003323A5" w:rsidRPr="00F707C5" w:rsidRDefault="003323A5" w:rsidP="003323A5">
      <w:pPr>
        <w:numPr>
          <w:ilvl w:val="0"/>
          <w:numId w:val="15"/>
        </w:numPr>
        <w:spacing w:before="100" w:beforeAutospacing="1" w:after="100" w:afterAutospacing="1" w:line="240" w:lineRule="auto"/>
        <w:rPr>
          <w:rFonts w:cs="Calibri"/>
        </w:rPr>
      </w:pPr>
      <w:r w:rsidRPr="00F707C5">
        <w:rPr>
          <w:rFonts w:cs="Calibri"/>
        </w:rPr>
        <w:t xml:space="preserve">support / confidence / lift </w:t>
      </w:r>
    </w:p>
    <w:p w14:paraId="3C414206" w14:textId="77777777" w:rsidR="003323A5" w:rsidRPr="00F707C5" w:rsidRDefault="003323A5" w:rsidP="003323A5">
      <w:pPr>
        <w:pStyle w:val="Heading2"/>
        <w:rPr>
          <w:rFonts w:ascii="Calibri" w:hAnsi="Calibri" w:cs="Calibri"/>
        </w:rPr>
      </w:pPr>
      <w:r w:rsidRPr="00F707C5">
        <w:rPr>
          <w:rFonts w:ascii="Calibri" w:hAnsi="Calibri" w:cs="Calibri"/>
        </w:rPr>
        <w:t>9.3 Results</w:t>
      </w:r>
    </w:p>
    <w:p w14:paraId="2E8EB06E" w14:textId="77777777" w:rsidR="003323A5" w:rsidRPr="00F707C5" w:rsidRDefault="003323A5" w:rsidP="003323A5">
      <w:pPr>
        <w:numPr>
          <w:ilvl w:val="0"/>
          <w:numId w:val="16"/>
        </w:numPr>
        <w:spacing w:before="100" w:beforeAutospacing="1" w:after="100" w:afterAutospacing="1" w:line="240" w:lineRule="auto"/>
        <w:rPr>
          <w:rFonts w:cs="Calibri"/>
        </w:rPr>
      </w:pPr>
      <w:r w:rsidRPr="00F707C5">
        <w:rPr>
          <w:rFonts w:cs="Calibri"/>
        </w:rPr>
        <w:t xml:space="preserve">rule </w:t>
      </w:r>
      <w:r w:rsidRPr="00F707C5">
        <w:rPr>
          <w:rFonts w:cs="Calibri"/>
        </w:rPr>
        <w:t>출력</w:t>
      </w:r>
      <w:r w:rsidRPr="00F707C5">
        <w:rPr>
          <w:rFonts w:cs="Calibri"/>
        </w:rPr>
        <w:t xml:space="preserve"> </w:t>
      </w:r>
    </w:p>
    <w:p w14:paraId="3313340B" w14:textId="77777777" w:rsidR="003323A5" w:rsidRPr="00F707C5" w:rsidRDefault="003323A5" w:rsidP="003323A5">
      <w:pPr>
        <w:pStyle w:val="Heading2"/>
        <w:rPr>
          <w:rFonts w:ascii="Calibri" w:hAnsi="Calibri" w:cs="Calibri"/>
        </w:rPr>
      </w:pPr>
      <w:r w:rsidRPr="00F707C5">
        <w:rPr>
          <w:rFonts w:ascii="Calibri" w:hAnsi="Calibri" w:cs="Calibri"/>
        </w:rPr>
        <w:t xml:space="preserve">9.4 Interpretation </w:t>
      </w:r>
      <w:r w:rsidRPr="00F707C5">
        <w:rPr>
          <w:rFonts w:ascii="Apple Color Emoji" w:hAnsi="Apple Color Emoji" w:cs="Apple Color Emoji"/>
        </w:rPr>
        <w:t>🔥</w:t>
      </w:r>
    </w:p>
    <w:p w14:paraId="02C059CC" w14:textId="77777777" w:rsidR="003323A5" w:rsidRPr="00F707C5" w:rsidRDefault="003323A5" w:rsidP="003323A5">
      <w:pPr>
        <w:numPr>
          <w:ilvl w:val="0"/>
          <w:numId w:val="17"/>
        </w:numPr>
        <w:spacing w:before="100" w:beforeAutospacing="1" w:after="100" w:afterAutospacing="1" w:line="240" w:lineRule="auto"/>
        <w:rPr>
          <w:rFonts w:cs="Calibri"/>
        </w:rPr>
      </w:pPr>
      <w:r w:rsidRPr="00F707C5">
        <w:rPr>
          <w:rFonts w:cs="Calibri"/>
        </w:rPr>
        <w:t>의미</w:t>
      </w:r>
      <w:r w:rsidRPr="00F707C5">
        <w:rPr>
          <w:rFonts w:cs="Calibri"/>
        </w:rPr>
        <w:t xml:space="preserve"> </w:t>
      </w:r>
      <w:r w:rsidRPr="00F707C5">
        <w:rPr>
          <w:rFonts w:cs="Calibri"/>
        </w:rPr>
        <w:t>설명</w:t>
      </w:r>
      <w:r w:rsidRPr="00F707C5">
        <w:rPr>
          <w:rFonts w:cs="Calibri"/>
        </w:rPr>
        <w:t xml:space="preserve"> </w:t>
      </w:r>
    </w:p>
    <w:p w14:paraId="2841ABBF" w14:textId="77777777" w:rsidR="003323A5" w:rsidRPr="00F707C5" w:rsidRDefault="00CA4E22" w:rsidP="003323A5">
      <w:pPr>
        <w:spacing w:after="0"/>
        <w:rPr>
          <w:rFonts w:cs="Calibri"/>
        </w:rPr>
      </w:pPr>
      <w:r w:rsidRPr="00CA4E22">
        <w:rPr>
          <w:rFonts w:cs="Calibri"/>
          <w:noProof/>
        </w:rPr>
        <w:lastRenderedPageBreak/>
        <w:pict w14:anchorId="51B07144">
          <v:rect id="_x0000_i1026" alt="" style="width:451.3pt;height:.05pt;mso-width-percent:0;mso-height-percent:0;mso-width-percent:0;mso-height-percent:0" o:hralign="center" o:hrstd="t" o:hr="t" fillcolor="#a0a0a0" stroked="f"/>
        </w:pict>
      </w:r>
    </w:p>
    <w:p w14:paraId="7A66808C" w14:textId="77777777" w:rsidR="003323A5" w:rsidRPr="00F707C5" w:rsidRDefault="003323A5" w:rsidP="003323A5">
      <w:pPr>
        <w:pStyle w:val="Heading1"/>
        <w:rPr>
          <w:rFonts w:ascii="Calibri" w:hAnsi="Calibri" w:cs="Calibri"/>
        </w:rPr>
      </w:pPr>
      <w:r w:rsidRPr="00F707C5">
        <w:rPr>
          <w:rFonts w:ascii="Calibri" w:hAnsi="Calibri" w:cs="Calibri"/>
        </w:rPr>
        <w:t>10. Conclusion</w:t>
      </w:r>
    </w:p>
    <w:p w14:paraId="495E7A9D" w14:textId="77777777" w:rsidR="003323A5" w:rsidRPr="00F707C5" w:rsidRDefault="003323A5" w:rsidP="003323A5">
      <w:pPr>
        <w:numPr>
          <w:ilvl w:val="0"/>
          <w:numId w:val="18"/>
        </w:numPr>
        <w:spacing w:before="100" w:beforeAutospacing="1" w:after="100" w:afterAutospacing="1" w:line="240" w:lineRule="auto"/>
        <w:rPr>
          <w:rFonts w:cs="Calibri"/>
        </w:rPr>
      </w:pPr>
      <w:r w:rsidRPr="00F707C5">
        <w:rPr>
          <w:rFonts w:cs="Calibri"/>
        </w:rPr>
        <w:t>전체</w:t>
      </w:r>
      <w:r w:rsidRPr="00F707C5">
        <w:rPr>
          <w:rFonts w:cs="Calibri"/>
        </w:rPr>
        <w:t xml:space="preserve"> </w:t>
      </w:r>
      <w:r w:rsidRPr="00F707C5">
        <w:rPr>
          <w:rFonts w:cs="Calibri"/>
        </w:rPr>
        <w:t>요약</w:t>
      </w:r>
      <w:r w:rsidRPr="00F707C5">
        <w:rPr>
          <w:rFonts w:cs="Calibri"/>
        </w:rPr>
        <w:t xml:space="preserve"> </w:t>
      </w:r>
    </w:p>
    <w:p w14:paraId="4892A756" w14:textId="77777777" w:rsidR="003323A5" w:rsidRPr="00F707C5" w:rsidRDefault="003323A5" w:rsidP="003323A5">
      <w:pPr>
        <w:numPr>
          <w:ilvl w:val="0"/>
          <w:numId w:val="18"/>
        </w:numPr>
        <w:spacing w:before="100" w:beforeAutospacing="1" w:after="100" w:afterAutospacing="1" w:line="240" w:lineRule="auto"/>
        <w:rPr>
          <w:rFonts w:cs="Calibri"/>
        </w:rPr>
      </w:pPr>
      <w:r w:rsidRPr="00F707C5">
        <w:rPr>
          <w:rFonts w:cs="Calibri"/>
        </w:rPr>
        <w:t>주요</w:t>
      </w:r>
      <w:r w:rsidRPr="00F707C5">
        <w:rPr>
          <w:rFonts w:cs="Calibri"/>
        </w:rPr>
        <w:t xml:space="preserve"> </w:t>
      </w:r>
      <w:r w:rsidRPr="00F707C5">
        <w:rPr>
          <w:rFonts w:cs="Calibri"/>
        </w:rPr>
        <w:t>인사이트</w:t>
      </w:r>
      <w:r w:rsidRPr="00F707C5">
        <w:rPr>
          <w:rFonts w:cs="Calibri"/>
        </w:rPr>
        <w:t xml:space="preserve"> </w:t>
      </w:r>
    </w:p>
    <w:p w14:paraId="3D2A60F7" w14:textId="77777777" w:rsidR="003323A5" w:rsidRPr="00F707C5" w:rsidRDefault="003323A5" w:rsidP="003323A5">
      <w:pPr>
        <w:numPr>
          <w:ilvl w:val="0"/>
          <w:numId w:val="18"/>
        </w:numPr>
        <w:spacing w:before="100" w:beforeAutospacing="1" w:after="100" w:afterAutospacing="1" w:line="240" w:lineRule="auto"/>
        <w:rPr>
          <w:rFonts w:cs="Calibri"/>
        </w:rPr>
      </w:pPr>
      <w:r w:rsidRPr="00F707C5">
        <w:rPr>
          <w:rFonts w:cs="Calibri"/>
        </w:rPr>
        <w:t>한계</w:t>
      </w:r>
      <w:r w:rsidRPr="00F707C5">
        <w:rPr>
          <w:rFonts w:cs="Calibri"/>
        </w:rPr>
        <w:t xml:space="preserve"> </w:t>
      </w:r>
    </w:p>
    <w:p w14:paraId="1DD6AB97" w14:textId="77777777" w:rsidR="003323A5" w:rsidRPr="00F707C5" w:rsidRDefault="003323A5" w:rsidP="003323A5">
      <w:pPr>
        <w:numPr>
          <w:ilvl w:val="0"/>
          <w:numId w:val="18"/>
        </w:numPr>
        <w:spacing w:before="100" w:beforeAutospacing="1" w:after="100" w:afterAutospacing="1" w:line="240" w:lineRule="auto"/>
        <w:rPr>
          <w:rFonts w:cs="Calibri"/>
        </w:rPr>
      </w:pPr>
      <w:r w:rsidRPr="00F707C5">
        <w:rPr>
          <w:rFonts w:cs="Calibri"/>
        </w:rPr>
        <w:t xml:space="preserve">future work </w:t>
      </w:r>
    </w:p>
    <w:p w14:paraId="4F817AC0" w14:textId="77777777" w:rsidR="003323A5" w:rsidRPr="00F707C5" w:rsidRDefault="00CA4E22" w:rsidP="003323A5">
      <w:pPr>
        <w:spacing w:after="0"/>
        <w:rPr>
          <w:rFonts w:cs="Calibri"/>
        </w:rPr>
      </w:pPr>
      <w:r w:rsidRPr="00CA4E22">
        <w:rPr>
          <w:rFonts w:cs="Calibri"/>
          <w:noProof/>
        </w:rPr>
        <w:pict w14:anchorId="2DD2F3CF">
          <v:rect id="_x0000_i1025" style="width:0;height:1.5pt" o:hralign="center" o:hrstd="t" o:hr="t" fillcolor="#a0a0a0" stroked="f"/>
        </w:pict>
      </w:r>
    </w:p>
    <w:p w14:paraId="354EE8C0" w14:textId="380D5B96" w:rsidR="003323A5" w:rsidRDefault="00767B37" w:rsidP="003323A5">
      <w:pPr>
        <w:pStyle w:val="Heading1"/>
        <w:rPr>
          <w:rFonts w:ascii="Calibri" w:hAnsi="Calibri" w:cs="Calibri"/>
        </w:rPr>
      </w:pPr>
      <w:r>
        <w:rPr>
          <w:rFonts w:ascii="Calibri" w:hAnsi="Calibri" w:cs="Calibri"/>
        </w:rPr>
        <w:t xml:space="preserve"> </w:t>
      </w:r>
      <w:r w:rsidR="003323A5" w:rsidRPr="00F707C5">
        <w:rPr>
          <w:rFonts w:ascii="Calibri" w:hAnsi="Calibri" w:cs="Calibri"/>
        </w:rPr>
        <w:t>References (IEEE Style)</w:t>
      </w:r>
    </w:p>
    <w:p w14:paraId="79578272" w14:textId="5882AAD1" w:rsidR="00767B37" w:rsidRPr="00767B37" w:rsidRDefault="00767B37" w:rsidP="00767B37">
      <w:r w:rsidRPr="00767B37">
        <w:t>[1] International Air Transport Association (IATA), “Airport coding system,” IATA, [Online]. Available: https://www.iata.org. [Accessed: Apr. 14, 2026].</w:t>
      </w:r>
    </w:p>
    <w:p w14:paraId="1505B429" w14:textId="77777777" w:rsidR="003323A5" w:rsidRPr="00F707C5" w:rsidRDefault="003323A5" w:rsidP="003323A5">
      <w:pPr>
        <w:rPr>
          <w:rFonts w:cs="Calibri" w:hint="eastAsia"/>
          <w:lang w:val="en-US"/>
        </w:rPr>
      </w:pPr>
    </w:p>
    <w:sectPr w:rsidR="003323A5" w:rsidRPr="00F707C5">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FA906" w14:textId="77777777" w:rsidR="00CA4E22" w:rsidRDefault="00CA4E22" w:rsidP="00851AE5">
      <w:pPr>
        <w:spacing w:after="0" w:line="240" w:lineRule="auto"/>
      </w:pPr>
      <w:r>
        <w:separator/>
      </w:r>
    </w:p>
  </w:endnote>
  <w:endnote w:type="continuationSeparator" w:id="0">
    <w:p w14:paraId="308660B2" w14:textId="77777777" w:rsidR="00CA4E22" w:rsidRDefault="00CA4E22" w:rsidP="00851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5257871"/>
      <w:docPartObj>
        <w:docPartGallery w:val="Page Numbers (Bottom of Page)"/>
        <w:docPartUnique/>
      </w:docPartObj>
    </w:sdtPr>
    <w:sdtContent>
      <w:p w14:paraId="41EFA1BF" w14:textId="6C58E0AF" w:rsidR="00851AE5" w:rsidRDefault="00851AE5" w:rsidP="00662CE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253BFBD" w14:textId="77777777" w:rsidR="00851AE5" w:rsidRDefault="00851AE5" w:rsidP="00851A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2207940"/>
      <w:docPartObj>
        <w:docPartGallery w:val="Page Numbers (Bottom of Page)"/>
        <w:docPartUnique/>
      </w:docPartObj>
    </w:sdtPr>
    <w:sdtContent>
      <w:p w14:paraId="52D2CDC2" w14:textId="5619E25E" w:rsidR="00851AE5" w:rsidRDefault="00851AE5" w:rsidP="00662CE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BFF2D0" w14:textId="77777777" w:rsidR="00851AE5" w:rsidRDefault="00851AE5" w:rsidP="00851A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3A1F2" w14:textId="77777777" w:rsidR="00CA4E22" w:rsidRDefault="00CA4E22" w:rsidP="00851AE5">
      <w:pPr>
        <w:spacing w:after="0" w:line="240" w:lineRule="auto"/>
      </w:pPr>
      <w:r>
        <w:separator/>
      </w:r>
    </w:p>
  </w:footnote>
  <w:footnote w:type="continuationSeparator" w:id="0">
    <w:p w14:paraId="63493164" w14:textId="77777777" w:rsidR="00CA4E22" w:rsidRDefault="00CA4E22" w:rsidP="00851A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5632"/>
    <w:multiLevelType w:val="multilevel"/>
    <w:tmpl w:val="0CF6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656EE"/>
    <w:multiLevelType w:val="multilevel"/>
    <w:tmpl w:val="43D2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95AAA"/>
    <w:multiLevelType w:val="multilevel"/>
    <w:tmpl w:val="0206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06C15"/>
    <w:multiLevelType w:val="multilevel"/>
    <w:tmpl w:val="4128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2116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0B83E02"/>
    <w:multiLevelType w:val="multilevel"/>
    <w:tmpl w:val="4684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2445A"/>
    <w:multiLevelType w:val="multilevel"/>
    <w:tmpl w:val="C522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A558F"/>
    <w:multiLevelType w:val="multilevel"/>
    <w:tmpl w:val="25A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224D1"/>
    <w:multiLevelType w:val="multilevel"/>
    <w:tmpl w:val="40B2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C0D5B"/>
    <w:multiLevelType w:val="multilevel"/>
    <w:tmpl w:val="2B12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72701"/>
    <w:multiLevelType w:val="multilevel"/>
    <w:tmpl w:val="FAC0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3C6868"/>
    <w:multiLevelType w:val="multilevel"/>
    <w:tmpl w:val="79CE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5B6CB1"/>
    <w:multiLevelType w:val="multilevel"/>
    <w:tmpl w:val="039C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96A01"/>
    <w:multiLevelType w:val="multilevel"/>
    <w:tmpl w:val="F4BE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BA59BD"/>
    <w:multiLevelType w:val="multilevel"/>
    <w:tmpl w:val="E8DC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0815BA"/>
    <w:multiLevelType w:val="multilevel"/>
    <w:tmpl w:val="55FE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B449C"/>
    <w:multiLevelType w:val="multilevel"/>
    <w:tmpl w:val="9256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5F7FE1"/>
    <w:multiLevelType w:val="multilevel"/>
    <w:tmpl w:val="41EA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324688">
    <w:abstractNumId w:val="4"/>
  </w:num>
  <w:num w:numId="2" w16cid:durableId="1846246072">
    <w:abstractNumId w:val="14"/>
  </w:num>
  <w:num w:numId="3" w16cid:durableId="717627278">
    <w:abstractNumId w:val="8"/>
  </w:num>
  <w:num w:numId="4" w16cid:durableId="1652056791">
    <w:abstractNumId w:val="5"/>
  </w:num>
  <w:num w:numId="5" w16cid:durableId="1466392062">
    <w:abstractNumId w:val="3"/>
  </w:num>
  <w:num w:numId="6" w16cid:durableId="756632762">
    <w:abstractNumId w:val="1"/>
  </w:num>
  <w:num w:numId="7" w16cid:durableId="260451781">
    <w:abstractNumId w:val="7"/>
  </w:num>
  <w:num w:numId="8" w16cid:durableId="235013539">
    <w:abstractNumId w:val="0"/>
  </w:num>
  <w:num w:numId="9" w16cid:durableId="650914186">
    <w:abstractNumId w:val="12"/>
  </w:num>
  <w:num w:numId="10" w16cid:durableId="1593513647">
    <w:abstractNumId w:val="11"/>
  </w:num>
  <w:num w:numId="11" w16cid:durableId="1020474723">
    <w:abstractNumId w:val="13"/>
  </w:num>
  <w:num w:numId="12" w16cid:durableId="1997999471">
    <w:abstractNumId w:val="10"/>
  </w:num>
  <w:num w:numId="13" w16cid:durableId="1652368851">
    <w:abstractNumId w:val="2"/>
  </w:num>
  <w:num w:numId="14" w16cid:durableId="15155880">
    <w:abstractNumId w:val="6"/>
  </w:num>
  <w:num w:numId="15" w16cid:durableId="386151967">
    <w:abstractNumId w:val="15"/>
  </w:num>
  <w:num w:numId="16" w16cid:durableId="181404177">
    <w:abstractNumId w:val="17"/>
  </w:num>
  <w:num w:numId="17" w16cid:durableId="370958957">
    <w:abstractNumId w:val="16"/>
  </w:num>
  <w:num w:numId="18" w16cid:durableId="5284176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1B6"/>
    <w:rsid w:val="00024EFA"/>
    <w:rsid w:val="00174A09"/>
    <w:rsid w:val="00292713"/>
    <w:rsid w:val="0030485C"/>
    <w:rsid w:val="00324D67"/>
    <w:rsid w:val="003323A5"/>
    <w:rsid w:val="005B4D6D"/>
    <w:rsid w:val="006A6FF2"/>
    <w:rsid w:val="00767B37"/>
    <w:rsid w:val="00851AE5"/>
    <w:rsid w:val="00AF5497"/>
    <w:rsid w:val="00B15CA9"/>
    <w:rsid w:val="00B86B58"/>
    <w:rsid w:val="00BA0E72"/>
    <w:rsid w:val="00C02D93"/>
    <w:rsid w:val="00C3280D"/>
    <w:rsid w:val="00CA4E22"/>
    <w:rsid w:val="00D228AE"/>
    <w:rsid w:val="00D911B6"/>
    <w:rsid w:val="00DF79DF"/>
    <w:rsid w:val="00E1623D"/>
    <w:rsid w:val="00F42B8B"/>
    <w:rsid w:val="00F66682"/>
    <w:rsid w:val="00F707C5"/>
    <w:rsid w:val="00F748B7"/>
    <w:rsid w:val="00F849A7"/>
    <w:rsid w:val="00FF64C0"/>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7427E"/>
  <w15:chartTrackingRefBased/>
  <w15:docId w15:val="{4ED5464B-9ED5-D448-94B6-CD0ADF90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713"/>
    <w:rPr>
      <w:rFonts w:ascii="Calibri" w:hAnsi="Calibri"/>
      <w:sz w:val="22"/>
    </w:rPr>
  </w:style>
  <w:style w:type="paragraph" w:styleId="Heading1">
    <w:name w:val="heading 1"/>
    <w:basedOn w:val="Normal"/>
    <w:next w:val="Normal"/>
    <w:link w:val="Heading1Char"/>
    <w:uiPriority w:val="9"/>
    <w:qFormat/>
    <w:rsid w:val="003323A5"/>
    <w:pPr>
      <w:keepNext/>
      <w:keepLines/>
      <w:numPr>
        <w:numId w:val="1"/>
      </w:numPr>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3323A5"/>
    <w:pPr>
      <w:keepNext/>
      <w:keepLines/>
      <w:numPr>
        <w:ilvl w:val="1"/>
        <w:numId w:val="1"/>
      </w:numPr>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F707C5"/>
    <w:pPr>
      <w:keepNext/>
      <w:keepLines/>
      <w:numPr>
        <w:ilvl w:val="2"/>
        <w:numId w:val="1"/>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D911B6"/>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1B6"/>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1B6"/>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1B6"/>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1B6"/>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1B6"/>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3A5"/>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3323A5"/>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F707C5"/>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D91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1B6"/>
    <w:rPr>
      <w:rFonts w:eastAsiaTheme="majorEastAsia" w:cstheme="majorBidi"/>
      <w:color w:val="272727" w:themeColor="text1" w:themeTint="D8"/>
    </w:rPr>
  </w:style>
  <w:style w:type="paragraph" w:styleId="Title">
    <w:name w:val="Title"/>
    <w:basedOn w:val="Normal"/>
    <w:next w:val="Normal"/>
    <w:link w:val="TitleChar"/>
    <w:uiPriority w:val="10"/>
    <w:qFormat/>
    <w:rsid w:val="00D91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1B6"/>
    <w:pPr>
      <w:spacing w:before="160"/>
      <w:jc w:val="center"/>
    </w:pPr>
    <w:rPr>
      <w:i/>
      <w:iCs/>
      <w:color w:val="404040" w:themeColor="text1" w:themeTint="BF"/>
    </w:rPr>
  </w:style>
  <w:style w:type="character" w:customStyle="1" w:styleId="QuoteChar">
    <w:name w:val="Quote Char"/>
    <w:basedOn w:val="DefaultParagraphFont"/>
    <w:link w:val="Quote"/>
    <w:uiPriority w:val="29"/>
    <w:rsid w:val="00D911B6"/>
    <w:rPr>
      <w:i/>
      <w:iCs/>
      <w:color w:val="404040" w:themeColor="text1" w:themeTint="BF"/>
    </w:rPr>
  </w:style>
  <w:style w:type="paragraph" w:styleId="ListParagraph">
    <w:name w:val="List Paragraph"/>
    <w:basedOn w:val="Normal"/>
    <w:uiPriority w:val="34"/>
    <w:qFormat/>
    <w:rsid w:val="00D911B6"/>
    <w:pPr>
      <w:ind w:left="720"/>
      <w:contextualSpacing/>
    </w:pPr>
  </w:style>
  <w:style w:type="character" w:styleId="IntenseEmphasis">
    <w:name w:val="Intense Emphasis"/>
    <w:basedOn w:val="DefaultParagraphFont"/>
    <w:uiPriority w:val="21"/>
    <w:qFormat/>
    <w:rsid w:val="00D911B6"/>
    <w:rPr>
      <w:i/>
      <w:iCs/>
      <w:color w:val="0F4761" w:themeColor="accent1" w:themeShade="BF"/>
    </w:rPr>
  </w:style>
  <w:style w:type="paragraph" w:styleId="IntenseQuote">
    <w:name w:val="Intense Quote"/>
    <w:basedOn w:val="Normal"/>
    <w:next w:val="Normal"/>
    <w:link w:val="IntenseQuoteChar"/>
    <w:uiPriority w:val="30"/>
    <w:qFormat/>
    <w:rsid w:val="00D91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1B6"/>
    <w:rPr>
      <w:i/>
      <w:iCs/>
      <w:color w:val="0F4761" w:themeColor="accent1" w:themeShade="BF"/>
    </w:rPr>
  </w:style>
  <w:style w:type="character" w:styleId="IntenseReference">
    <w:name w:val="Intense Reference"/>
    <w:basedOn w:val="DefaultParagraphFont"/>
    <w:uiPriority w:val="32"/>
    <w:qFormat/>
    <w:rsid w:val="00D911B6"/>
    <w:rPr>
      <w:b/>
      <w:bCs/>
      <w:smallCaps/>
      <w:color w:val="0F4761" w:themeColor="accent1" w:themeShade="BF"/>
      <w:spacing w:val="5"/>
    </w:rPr>
  </w:style>
  <w:style w:type="paragraph" w:styleId="NormalWeb">
    <w:name w:val="Normal (Web)"/>
    <w:basedOn w:val="Normal"/>
    <w:uiPriority w:val="99"/>
    <w:semiHidden/>
    <w:unhideWhenUsed/>
    <w:rsid w:val="003323A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332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323A5"/>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F707C5"/>
    <w:rPr>
      <w:b/>
      <w:bCs/>
    </w:rPr>
  </w:style>
  <w:style w:type="paragraph" w:styleId="Footer">
    <w:name w:val="footer"/>
    <w:basedOn w:val="Normal"/>
    <w:link w:val="FooterChar"/>
    <w:uiPriority w:val="99"/>
    <w:unhideWhenUsed/>
    <w:rsid w:val="00851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AE5"/>
    <w:rPr>
      <w:rFonts w:ascii="Calibri" w:hAnsi="Calibri"/>
      <w:sz w:val="22"/>
    </w:rPr>
  </w:style>
  <w:style w:type="character" w:styleId="PageNumber">
    <w:name w:val="page number"/>
    <w:basedOn w:val="DefaultParagraphFont"/>
    <w:uiPriority w:val="99"/>
    <w:semiHidden/>
    <w:unhideWhenUsed/>
    <w:rsid w:val="00851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1275</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Seonjeong Jeong</dc:creator>
  <cp:keywords/>
  <dc:description/>
  <cp:lastModifiedBy>Seonjeong Jeong</cp:lastModifiedBy>
  <cp:revision>29</cp:revision>
  <dcterms:created xsi:type="dcterms:W3CDTF">2026-04-14T09:25:00Z</dcterms:created>
  <dcterms:modified xsi:type="dcterms:W3CDTF">2026-04-14T11:03:00Z</dcterms:modified>
</cp:coreProperties>
</file>