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/>
          <w:sz w:val="32"/>
        </w:rPr>
        <w:t>PingFang SC: 中文测试 Insta360 影石 创作者</w:t>
      </w:r>
    </w:p>
    <w:p>
      <w:r>
        <w:rPr>
          <w:rFonts w:ascii="Songti SC" w:hAnsi="Songti SC" w:eastAsia="Songti SC"/>
          <w:sz w:val="32"/>
        </w:rPr>
        <w:t>Songti SC: 中文测试 Insta360 影石 创作者</w:t>
      </w:r>
    </w:p>
    <w:p>
      <w:r>
        <w:rPr>
          <w:rFonts w:ascii="Hiragino Sans GB" w:hAnsi="Hiragino Sans GB" w:eastAsia="Hiragino Sans GB"/>
          <w:sz w:val="32"/>
        </w:rPr>
        <w:t>Hiragino Sans GB: 中文测试 Insta360 影石 创作者</w:t>
      </w:r>
    </w:p>
    <w:p>
      <w:r>
        <w:rPr>
          <w:rFonts w:ascii="Hiragino Kaku Gothic ProN" w:hAnsi="Hiragino Kaku Gothic ProN" w:eastAsia="Hiragino Kaku Gothic ProN"/>
          <w:sz w:val="32"/>
        </w:rPr>
        <w:t>Hiragino Kaku Gothic ProN: 中文测试 Insta360 影石 创作者</w:t>
      </w:r>
    </w:p>
    <w:p>
      <w:r>
        <w:rPr>
          <w:rFonts w:ascii="Arial Unicode MS" w:hAnsi="Arial Unicode MS" w:eastAsia="Arial Unicode MS"/>
          <w:sz w:val="32"/>
        </w:rPr>
        <w:t>Arial Unicode MS: 中文测试 Insta360 影石 创作者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