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Computer Vision Paper Gestalt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d4tmfqr0j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계기: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연구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결과를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학계에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전파하는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peer review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필수다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Peer review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해당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분야의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다른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전문가들이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연구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철저히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검토하는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절차이다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그러나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최상위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컴퓨터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비전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제출되는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사상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최고치를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기록하는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반면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비해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숙련된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리뷰어의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부족하여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peer review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점점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어려워졌다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조직위원회는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결국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경험이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적은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학생들이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peer reviewer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되어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수개월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또는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동안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노력해서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작성한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근거가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부족하거나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불공정한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받게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된다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논문에서는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년도의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자료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(ICCV/CVPR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및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워크숍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활용해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시각적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외형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(Paper Gestalt)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기반으로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품질을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판단할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있도록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CNN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기반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개발했다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b63wl9x87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데이터셋/Train: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Computer Vision Foundation, CVF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웹사이트에서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데이터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크롤링을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통해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2013-2017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제출된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중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Accepted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Rejected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Train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시킨다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편파적이지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않고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공정한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위해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7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페이지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이상의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선정하였다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또한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다운받은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pdf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pdf2image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페이지를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4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행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2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열로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구성된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하나의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이미지로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총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2200 x 3400 pixel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사이즈로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변환했다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Data Pre-processing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머릿글을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제거하여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과적합성을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방지했다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evodaq5dzq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Test: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2018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CVPR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accepted/rejected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random sampling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이전년도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논믄들을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test data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Classification method: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기존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imageNet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학습된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1000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클래스를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Resent-18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두개의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출력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노드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fine tuning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바탕으로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CVPG(Computer Vision Paper Gestalt)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데이터셋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(github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제공됨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SGD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적용하여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Epoch=50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초기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learning rate=0.001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Decay Learning Rate/ per 10 Epoch= 0.1 (10epoch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당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학습률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0.1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감소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Loss function = Weighted Cross Entropy loss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Train/test image = 224 x 224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픽셀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원래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시각적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내용과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레이아웃을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유지하기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위해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무작위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자르기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(random cropping),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수평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뒤집기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(horizontal flipping),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색상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변화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(photometric transformation)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등의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일반적인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데이터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증강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기법은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적용하지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않는다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0gx5xae1kxl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성능: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2013-2017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년도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ICCV/CVPR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및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워크숍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Trained Data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학습시켜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Test Data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2018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년도의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대해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92%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정확도를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가진다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b w:val="1"/>
        </w:rPr>
      </w:pPr>
      <w:bookmarkStart w:colFirst="0" w:colLast="0" w:name="_tfx9shciin9s" w:id="4"/>
      <w:bookmarkEnd w:id="4"/>
      <w:r w:rsidDel="00000000" w:rsidR="00000000" w:rsidRPr="00000000">
        <w:rPr>
          <w:b w:val="1"/>
          <w:rtl w:val="0"/>
        </w:rPr>
        <w:t xml:space="preserve">Error: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Softmax layer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이후의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임계값들을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변화시키는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것에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대해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성능을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나타낸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그래프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3086100" cy="2006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False Positive Rate (FPR) vs False Negative Rate (FNR)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여기서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TPR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대신해서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FNR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사용하였다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학회에서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공정하지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않은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rejected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error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accepted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error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간의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상충관계를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설명하기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위해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dataset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총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3309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중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979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2230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논문에서는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0.4% FPR, 50% FNR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설정하여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많아도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겨우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4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개의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데이타셋의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0.4%) rejected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되도록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수용했다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(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이러면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안전하게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확실하게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50%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reject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할수있음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u72pn8spa8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Class-specific activation map: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Classification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이미지의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어느부분을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근거로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의사결정을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했는지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보여주는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visualization tech.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1854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= 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페이지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꽉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채워져있지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않다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첫페이지에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흐름을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꿰뚫는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그림이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없다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등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이유가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있다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1841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평가한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첫페이지에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정확한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실험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모형과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설명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O, colorful image O,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이들의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조화로운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밸런스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f9fmvwi61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평가 및 한계: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데이터상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코딩상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한계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학습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accepted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전체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주제를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아우르는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그림이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첫페이지에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있으며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다채로운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이미지나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그림이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있으며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8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페이지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꽉채운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구성하는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요소로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판단했다는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것이다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하지만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예를들어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요소를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가졌지만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7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페이지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밖에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도지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않을때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97.4%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분류한다는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한계가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존재한다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또한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사용된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그림이나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장표가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흐릿하거나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불투명하면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논문이라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판단하는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경우도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나아가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앞서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설명했듯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50%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확률로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확실히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reject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하기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위해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FPR 0.4%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설정하여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reject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했다는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점도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포함된다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But,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논문에서는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확실히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좋고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안좋은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결정하여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accept &amp; reject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해야될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걸러네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peer reviews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업무량을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줄이는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것을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목표로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하기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때문에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완전성보다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확실히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가능하다는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것에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초점을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두었기에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과감히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감내한다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시스템적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한계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할때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내용적인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측면이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아닌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시각적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형태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(visual appearance)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에만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초점을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맞췄다는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점이다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또한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논문의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텍스트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세팅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스타일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(CVPR, ICCV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등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일정하다는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가정하에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분류했기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때문에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다른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적용하기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힘들다는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점도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있다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추가로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pdf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원본이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아니고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네트워크에서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다운받은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것이기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때문에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특정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noise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굉장히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클수있고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그에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따라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정확한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분류가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어려워진다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마지막으로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workshop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conference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모두를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데이터셋으로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설정했지만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workshop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에서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conference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제출된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중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rejected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논문들에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대한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정보를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얻을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접근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권한이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없다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양식의 맨 위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양식의 맨 아래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