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489520C5" w14:textId="77777777" w:rsidR="00CF595A" w:rsidRDefault="00CF595A" w:rsidP="005832F7">
      <w:pPr>
        <w:tabs>
          <w:tab w:val="right" w:pos="9360"/>
        </w:tabs>
        <w:spacing w:after="15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  <w:r w:rsidRPr="00CF595A">
        <w:rPr>
          <w:rFonts w:ascii="Microsoft New Tai Lue" w:hAnsi="Microsoft New Tai Lue" w:cs="Microsoft New Tai Lue"/>
          <w:sz w:val="20"/>
        </w:rPr>
        <w:t xml:space="preserve">A Data Solutions Engineer who possesses the extremely unique background of a former general contractor, creating an unparalleled ability to bridge the gap between hands-on construction operations and sophisticated data engineering. Proven expertise in designing and building scalable data solutions, from database architecture to Power BI dashboards. </w:t>
      </w:r>
      <w:proofErr w:type="gramStart"/>
      <w:r w:rsidRPr="00CF595A">
        <w:rPr>
          <w:rFonts w:ascii="Microsoft New Tai Lue" w:hAnsi="Microsoft New Tai Lue" w:cs="Microsoft New Tai Lue"/>
          <w:sz w:val="20"/>
        </w:rPr>
        <w:t>Adept</w:t>
      </w:r>
      <w:proofErr w:type="gramEnd"/>
      <w:r w:rsidRPr="00CF595A">
        <w:rPr>
          <w:rFonts w:ascii="Microsoft New Tai Lue" w:hAnsi="Microsoft New Tai Lue" w:cs="Microsoft New Tai Lue"/>
          <w:sz w:val="20"/>
        </w:rPr>
        <w:t xml:space="preserve"> at leveraging deep industry knowledge to partner with stakeholders, </w:t>
      </w:r>
      <w:proofErr w:type="gramStart"/>
      <w:r w:rsidRPr="00CF595A">
        <w:rPr>
          <w:rFonts w:ascii="Microsoft New Tai Lue" w:hAnsi="Microsoft New Tai Lue" w:cs="Microsoft New Tai Lue"/>
          <w:sz w:val="20"/>
        </w:rPr>
        <w:t>understand</w:t>
      </w:r>
      <w:proofErr w:type="gramEnd"/>
      <w:r w:rsidRPr="00CF595A">
        <w:rPr>
          <w:rFonts w:ascii="Microsoft New Tai Lue" w:hAnsi="Microsoft New Tai Lue" w:cs="Microsoft New Tai Lue"/>
          <w:sz w:val="20"/>
        </w:rPr>
        <w:t xml:space="preserve"> core business needs, and </w:t>
      </w:r>
      <w:proofErr w:type="gramStart"/>
      <w:r w:rsidRPr="00CF595A">
        <w:rPr>
          <w:rFonts w:ascii="Microsoft New Tai Lue" w:hAnsi="Microsoft New Tai Lue" w:cs="Microsoft New Tai Lue"/>
          <w:sz w:val="20"/>
        </w:rPr>
        <w:t>translate</w:t>
      </w:r>
      <w:proofErr w:type="gramEnd"/>
      <w:r w:rsidRPr="00CF595A">
        <w:rPr>
          <w:rFonts w:ascii="Microsoft New Tai Lue" w:hAnsi="Microsoft New Tai Lue" w:cs="Microsoft New Tai Lue"/>
          <w:sz w:val="20"/>
        </w:rPr>
        <w:t xml:space="preserve"> complex field challenges into actionable, data-driven insights that drive efficiency and profitability in the construction sector</w:t>
      </w:r>
    </w:p>
    <w:p w14:paraId="394E2A95" w14:textId="77777777" w:rsidR="00CF595A" w:rsidRDefault="00CF595A" w:rsidP="005832F7">
      <w:pPr>
        <w:tabs>
          <w:tab w:val="right" w:pos="9360"/>
        </w:tabs>
        <w:spacing w:after="15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</w:p>
    <w:p w14:paraId="249BBB33" w14:textId="1C16FF5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A26B4F9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CD2FD1">
        <w:rPr>
          <w:rFonts w:ascii="Microsoft New Tai Lue" w:hAnsi="Microsoft New Tai Lue" w:cs="Microsoft New Tai Lue"/>
          <w:sz w:val="20"/>
        </w:rPr>
        <w:t>React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, </w:t>
      </w:r>
      <w:r w:rsidR="00F83AB0" w:rsidRPr="00F83AB0">
        <w:rPr>
          <w:rFonts w:ascii="Microsoft New Tai Lue" w:hAnsi="Microsoft New Tai Lue" w:cs="Microsoft New Tai Lue"/>
          <w:sz w:val="20"/>
        </w:rPr>
        <w:t>Green Sock GSAP</w:t>
      </w:r>
      <w:r w:rsidR="002F3CEE" w:rsidRPr="00F521FA">
        <w:rPr>
          <w:rFonts w:ascii="Microsoft New Tai Lue" w:hAnsi="Microsoft New Tai Lue" w:cs="Microsoft New Tai Lue"/>
          <w:sz w:val="20"/>
        </w:rPr>
        <w:t>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338841D7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1330AC">
        <w:rPr>
          <w:rFonts w:ascii="Microsoft New Tai Lue" w:hAnsi="Microsoft New Tai Lue" w:cs="Microsoft New Tai Lue"/>
          <w:sz w:val="20"/>
        </w:rPr>
        <w:t xml:space="preserve">Power BI,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 xml:space="preserve">Team Foundation Server (TFS), PCI compliance &amp; working credit card </w:t>
      </w:r>
      <w:proofErr w:type="gramStart"/>
      <w:r>
        <w:rPr>
          <w:rFonts w:ascii="Microsoft New Tai Lue" w:hAnsi="Microsoft New Tai Lue" w:cs="Microsoft New Tai Lue"/>
          <w:sz w:val="20"/>
        </w:rPr>
        <w:t>API’s</w:t>
      </w:r>
      <w:proofErr w:type="gramEnd"/>
      <w:r>
        <w:rPr>
          <w:rFonts w:ascii="Microsoft New Tai Lue" w:hAnsi="Microsoft New Tai Lue" w:cs="Microsoft New Tai Lue"/>
          <w:sz w:val="20"/>
        </w:rPr>
        <w:t>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E2B590A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/EDD</w:t>
      </w:r>
      <w:r w:rsidR="00724815">
        <w:rPr>
          <w:b/>
        </w:rPr>
        <w:tab/>
        <w:t>Sacramento, Ca</w:t>
      </w:r>
    </w:p>
    <w:p w14:paraId="042795F3" w14:textId="79BC534E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lastRenderedPageBreak/>
        <w:t>Partnered exclusively with general contractor clients to design and implement innovative, company-wide data solutions, leveraging direct construction industry experience to identify needs and opportunities.</w:t>
      </w:r>
    </w:p>
    <w:p w14:paraId="7DB05035" w14:textId="6EA6CDA0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Designed, maintained, and enhanced relational database structures to ensure performance and reliability for construction management data, including project costs, scheduling, and resource allocation.</w:t>
      </w:r>
    </w:p>
    <w:p w14:paraId="700205A6" w14:textId="2005408A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Built robust connections and generated custom reports from client ERP systems to streamline and automate critical business processes.</w:t>
      </w:r>
    </w:p>
    <w:p w14:paraId="189FB003" w14:textId="665EB171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Developed and oversaw API integrations within clients’ managed applications, ensuring seamless data access and interoperability between financial systems, field reporting tools, and project management platforms.</w:t>
      </w:r>
    </w:p>
    <w:p w14:paraId="41301C8F" w14:textId="0EA0C252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Engineered and managed efficient data pipelines and transformation workflows using Python and advanced SQL queries to parse JSON data, clean, and aggregate information for analysis.</w:t>
      </w:r>
    </w:p>
    <w:p w14:paraId="6DC48000" w14:textId="4B161B26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Designed and developed intuitive reports and interactive dashboards in Power BI, empowering stakeholders—from site managers to executive leadership—with actionable insights to improve project outcomes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1AC7D0E0" w14:textId="5BCA2FBF" w:rsidR="00B12838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09DAE8DB" w:rsidR="00C35866" w:rsidRDefault="00D62EDC" w:rsidP="004A65B5">
      <w:pPr>
        <w:pStyle w:val="ListParagraph"/>
        <w:numPr>
          <w:ilvl w:val="0"/>
          <w:numId w:val="1"/>
        </w:numPr>
      </w:pPr>
      <w:r w:rsidRPr="004A65B5">
        <w:t>Designed and implemented scalable microservices architectures</w:t>
      </w:r>
      <w:r w:rsidRPr="00D62EDC">
        <w:t xml:space="preserve"> utilizing </w:t>
      </w:r>
      <w:r w:rsidRPr="004A65B5">
        <w:t>AWS services</w:t>
      </w:r>
      <w:r w:rsidRPr="00D62EDC">
        <w:t xml:space="preserve"> such as </w:t>
      </w:r>
      <w:r w:rsidRPr="004A65B5">
        <w:t>Lambda, EC2, and API Gateway</w:t>
      </w:r>
      <w:r w:rsidRPr="00D62EDC">
        <w:t>, optimizing backend systems to support high-performance data operations and large-scale application demands</w:t>
      </w:r>
      <w:r w:rsidR="005F35DB">
        <w:t>.</w:t>
      </w:r>
    </w:p>
    <w:p w14:paraId="19BAA60A" w14:textId="114869DA" w:rsidR="00C35866" w:rsidRDefault="004A65B5" w:rsidP="00C35866">
      <w:pPr>
        <w:pStyle w:val="ListParagraph"/>
        <w:numPr>
          <w:ilvl w:val="0"/>
          <w:numId w:val="1"/>
        </w:numPr>
      </w:pPr>
      <w:r w:rsidRPr="004A65B5">
        <w:t>Led the adoption and optimization of AWS-centric CI/CD pipelines, implementing disciplined Git workflows and integrating automated testing to enhance release agility, software quality, and rapid iteration in an Agile environment</w:t>
      </w:r>
      <w:r w:rsidR="005808F1">
        <w:t xml:space="preserve">. </w:t>
      </w:r>
    </w:p>
    <w:p w14:paraId="0BCD8FCA" w14:textId="179E0077" w:rsidR="00537614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FD516B">
        <w:t>Provided hands-on expertise in integrating cloud services (including AWS components) with existing infrastructure, ensuring seamless data interoperability critical for unified web applications</w:t>
      </w:r>
      <w:r w:rsidR="00397444">
        <w:t xml:space="preserve"> </w:t>
      </w:r>
      <w:r w:rsidR="00444C2C"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3B77E290" w14:textId="043D73BD" w:rsidR="00FD516B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FD516B">
        <w:rPr>
          <w:bCs/>
        </w:rPr>
        <w:t>Collaborated with cross-functional teams to resolve complex infrastructure issues, ensuring high availability and reliability of systems that underpin user-facing applications.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lastRenderedPageBreak/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lastRenderedPageBreak/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6611221"/>
    <w:multiLevelType w:val="hybridMultilevel"/>
    <w:tmpl w:val="3A1E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93B5A"/>
    <w:multiLevelType w:val="hybridMultilevel"/>
    <w:tmpl w:val="2D6E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3"/>
  </w:num>
  <w:num w:numId="5" w16cid:durableId="2003318262">
    <w:abstractNumId w:val="3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4"/>
  </w:num>
  <w:num w:numId="11" w16cid:durableId="1371882939">
    <w:abstractNumId w:val="2"/>
  </w:num>
  <w:num w:numId="12" w16cid:durableId="328098707">
    <w:abstractNumId w:val="11"/>
  </w:num>
  <w:num w:numId="13" w16cid:durableId="1609116727">
    <w:abstractNumId w:val="10"/>
  </w:num>
  <w:num w:numId="14" w16cid:durableId="806779577">
    <w:abstractNumId w:val="12"/>
  </w:num>
  <w:num w:numId="15" w16cid:durableId="590546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330AC"/>
    <w:rsid w:val="0015636A"/>
    <w:rsid w:val="00164459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270E1"/>
    <w:rsid w:val="00262BBE"/>
    <w:rsid w:val="00263BF7"/>
    <w:rsid w:val="0026649C"/>
    <w:rsid w:val="0026691B"/>
    <w:rsid w:val="00283FE9"/>
    <w:rsid w:val="00292558"/>
    <w:rsid w:val="00293E3B"/>
    <w:rsid w:val="002B71B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444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A65B5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86499"/>
    <w:rsid w:val="005C7112"/>
    <w:rsid w:val="005F35DB"/>
    <w:rsid w:val="005F6023"/>
    <w:rsid w:val="005F7F34"/>
    <w:rsid w:val="0060224C"/>
    <w:rsid w:val="00616975"/>
    <w:rsid w:val="00626FCA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3578B"/>
    <w:rsid w:val="00736E55"/>
    <w:rsid w:val="00747FB3"/>
    <w:rsid w:val="007566CA"/>
    <w:rsid w:val="0075736F"/>
    <w:rsid w:val="00773FE7"/>
    <w:rsid w:val="00794D88"/>
    <w:rsid w:val="00796A7A"/>
    <w:rsid w:val="007B103A"/>
    <w:rsid w:val="007D0165"/>
    <w:rsid w:val="007E6038"/>
    <w:rsid w:val="007F0604"/>
    <w:rsid w:val="007F50D5"/>
    <w:rsid w:val="007F71A6"/>
    <w:rsid w:val="00864637"/>
    <w:rsid w:val="008779DB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912A4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D2FD1"/>
    <w:rsid w:val="00CE13A0"/>
    <w:rsid w:val="00CE6DDE"/>
    <w:rsid w:val="00CF595A"/>
    <w:rsid w:val="00D115E0"/>
    <w:rsid w:val="00D20D6F"/>
    <w:rsid w:val="00D41903"/>
    <w:rsid w:val="00D62EDC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35DD"/>
    <w:rsid w:val="00E24A65"/>
    <w:rsid w:val="00E51D0D"/>
    <w:rsid w:val="00E743BC"/>
    <w:rsid w:val="00EA1E7D"/>
    <w:rsid w:val="00EB0E53"/>
    <w:rsid w:val="00EB1CF9"/>
    <w:rsid w:val="00EB20DC"/>
    <w:rsid w:val="00EB3013"/>
    <w:rsid w:val="00ED1D88"/>
    <w:rsid w:val="00ED20E8"/>
    <w:rsid w:val="00EE00F6"/>
    <w:rsid w:val="00EF40B9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3AB0"/>
    <w:rsid w:val="00F84160"/>
    <w:rsid w:val="00F84665"/>
    <w:rsid w:val="00F95D40"/>
    <w:rsid w:val="00FB3654"/>
    <w:rsid w:val="00FB66B6"/>
    <w:rsid w:val="00FD516B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1791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</cp:revision>
  <dcterms:created xsi:type="dcterms:W3CDTF">2025-07-30T15:47:00Z</dcterms:created>
  <dcterms:modified xsi:type="dcterms:W3CDTF">2025-07-30T15:47:00Z</dcterms:modified>
</cp:coreProperties>
</file>