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7248" w14:textId="77777777" w:rsidR="00A26520" w:rsidRPr="001B6F87" w:rsidRDefault="00A26520">
      <w:pPr>
        <w:rPr>
          <w:rFonts w:cstheme="minorHAnsi"/>
        </w:rPr>
      </w:pPr>
    </w:p>
    <w:p w14:paraId="01DA28C0" w14:textId="1ACC20A9" w:rsidR="00A26520" w:rsidRPr="001B6F87" w:rsidRDefault="00A26520" w:rsidP="00EF2D23">
      <w:pPr>
        <w:pStyle w:val="a7"/>
        <w:jc w:val="both"/>
        <w:rPr>
          <w:rFonts w:asciiTheme="minorHAnsi" w:hAnsiTheme="minorHAnsi" w:cstheme="minorHAnsi"/>
          <w:sz w:val="40"/>
          <w:szCs w:val="40"/>
        </w:rPr>
      </w:pPr>
      <w:r w:rsidRPr="001B6F87">
        <w:rPr>
          <w:rFonts w:asciiTheme="minorHAnsi" w:hAnsiTheme="minorHAnsi" w:cstheme="minorHAnsi"/>
          <w:sz w:val="40"/>
          <w:szCs w:val="40"/>
        </w:rPr>
        <w:t>OHDSI</w:t>
      </w:r>
      <w:r w:rsidR="002842D9" w:rsidRPr="001B6F87">
        <w:rPr>
          <w:rFonts w:asciiTheme="minorHAnsi" w:hAnsiTheme="minorHAnsi" w:cstheme="minorHAnsi"/>
          <w:sz w:val="40"/>
          <w:szCs w:val="40"/>
        </w:rPr>
        <w:t>:</w:t>
      </w:r>
      <w:r w:rsidRPr="001B6F87">
        <w:rPr>
          <w:rFonts w:asciiTheme="minorHAnsi" w:hAnsiTheme="minorHAnsi" w:cstheme="minorHAnsi"/>
          <w:sz w:val="40"/>
          <w:szCs w:val="40"/>
        </w:rPr>
        <w:t xml:space="preserve"> </w:t>
      </w:r>
      <w:r w:rsidR="00146923" w:rsidRPr="001B6F87">
        <w:rPr>
          <w:rFonts w:asciiTheme="minorHAnsi" w:eastAsia="맑은 고딕" w:hAnsiTheme="minorHAnsi" w:cstheme="minorHAnsi"/>
          <w:sz w:val="40"/>
          <w:szCs w:val="40"/>
        </w:rPr>
        <w:t>Impact of concomitant use of proton pump inhibitors and antiplatelet agents on cardiovascular adverse outcomes- A multicenter, multinational study using common data model</w:t>
      </w:r>
    </w:p>
    <w:p w14:paraId="4EE5C3B0" w14:textId="23C8E57E" w:rsidR="00DA5BC8" w:rsidRPr="001B6F87" w:rsidRDefault="0092461C">
      <w:pPr>
        <w:rPr>
          <w:rFonts w:cstheme="minorHAnsi"/>
        </w:rPr>
      </w:pPr>
      <w:r w:rsidRPr="001B6F87">
        <w:rPr>
          <w:rFonts w:cstheme="minorHAnsi"/>
          <w:b/>
        </w:rPr>
        <w:t>Version</w:t>
      </w:r>
      <w:r w:rsidR="00FE2F14" w:rsidRPr="001B6F87">
        <w:rPr>
          <w:rFonts w:cstheme="minorHAnsi"/>
          <w:b/>
        </w:rPr>
        <w:t>:</w:t>
      </w:r>
      <w:r w:rsidRPr="001B6F87">
        <w:rPr>
          <w:rFonts w:cstheme="minorHAnsi"/>
          <w:b/>
        </w:rPr>
        <w:t xml:space="preserve"> </w:t>
      </w:r>
      <w:r w:rsidR="00D3123A" w:rsidRPr="001B6F87">
        <w:rPr>
          <w:rFonts w:cstheme="minorHAnsi"/>
        </w:rPr>
        <w:t>0.</w:t>
      </w:r>
      <w:r w:rsidR="00FC573E">
        <w:rPr>
          <w:rFonts w:cstheme="minorHAnsi"/>
        </w:rPr>
        <w:t>3</w:t>
      </w:r>
    </w:p>
    <w:p w14:paraId="7E43F05A" w14:textId="77777777" w:rsidR="00FE2F14" w:rsidRPr="001B6F87" w:rsidRDefault="00FE2F14">
      <w:pPr>
        <w:rPr>
          <w:rFonts w:cstheme="minorHAnsi"/>
          <w:b/>
        </w:rPr>
      </w:pPr>
    </w:p>
    <w:p w14:paraId="0F68A568" w14:textId="77777777" w:rsidR="00C84B89" w:rsidRPr="001B6F87" w:rsidRDefault="0074593E">
      <w:pPr>
        <w:rPr>
          <w:rFonts w:cstheme="minorHAnsi"/>
          <w:b/>
        </w:rPr>
      </w:pPr>
      <w:r w:rsidRPr="001B6F87">
        <w:rPr>
          <w:rFonts w:cstheme="minorHAnsi"/>
          <w:b/>
        </w:rPr>
        <w:t>Author</w:t>
      </w:r>
      <w:r w:rsidR="00A26520" w:rsidRPr="001B6F87">
        <w:rPr>
          <w:rFonts w:cstheme="minorHAnsi"/>
          <w:b/>
        </w:rPr>
        <w:t>s</w:t>
      </w:r>
      <w:r w:rsidRPr="001B6F87">
        <w:rPr>
          <w:rFonts w:cstheme="minorHAnsi"/>
          <w:b/>
        </w:rPr>
        <w:t>:</w:t>
      </w:r>
      <w:r w:rsidR="00A26520" w:rsidRPr="001B6F87">
        <w:rPr>
          <w:rFonts w:cstheme="minorHAnsi"/>
          <w:b/>
        </w:rPr>
        <w:t xml:space="preserve">  </w:t>
      </w:r>
    </w:p>
    <w:p w14:paraId="6CAF4E9B" w14:textId="77777777" w:rsidR="009160A9" w:rsidRPr="00AB01FA" w:rsidRDefault="009160A9" w:rsidP="009160A9">
      <w:pPr>
        <w:rPr>
          <w:rFonts w:eastAsiaTheme="minorHAnsi"/>
        </w:rPr>
      </w:pPr>
      <w:proofErr w:type="spellStart"/>
      <w:r w:rsidRPr="00AB01FA">
        <w:rPr>
          <w:rFonts w:eastAsiaTheme="minorHAnsi"/>
        </w:rPr>
        <w:t>Seonji</w:t>
      </w:r>
      <w:proofErr w:type="spellEnd"/>
      <w:r w:rsidRPr="00AB01FA">
        <w:rPr>
          <w:rFonts w:eastAsiaTheme="minorHAnsi"/>
        </w:rPr>
        <w:t xml:space="preserve"> Kim</w:t>
      </w:r>
      <w:r w:rsidRPr="00AB01FA">
        <w:rPr>
          <w:rFonts w:eastAsiaTheme="minorHAnsi"/>
          <w:vertAlign w:val="superscript"/>
        </w:rPr>
        <w:t>1,2</w:t>
      </w:r>
      <w:r w:rsidRPr="00AB01FA">
        <w:rPr>
          <w:rFonts w:eastAsiaTheme="minorHAnsi" w:hint="eastAsia"/>
        </w:rPr>
        <w:t xml:space="preserve">, </w:t>
      </w:r>
      <w:r w:rsidRPr="0058407F">
        <w:rPr>
          <w:rFonts w:eastAsiaTheme="minorHAnsi"/>
        </w:rPr>
        <w:t xml:space="preserve">Kyung </w:t>
      </w:r>
      <w:proofErr w:type="spellStart"/>
      <w:r w:rsidRPr="0058407F">
        <w:rPr>
          <w:rFonts w:eastAsiaTheme="minorHAnsi"/>
        </w:rPr>
        <w:t>Joo</w:t>
      </w:r>
      <w:proofErr w:type="spellEnd"/>
      <w:r w:rsidRPr="0058407F">
        <w:rPr>
          <w:rFonts w:eastAsiaTheme="minorHAnsi"/>
        </w:rPr>
        <w:t xml:space="preserve"> Lee</w:t>
      </w:r>
      <w:r>
        <w:rPr>
          <w:rFonts w:eastAsiaTheme="minorHAnsi" w:hint="eastAsia"/>
          <w:vertAlign w:val="superscript"/>
        </w:rPr>
        <w:t>3</w:t>
      </w:r>
      <w:r w:rsidRPr="00AB01FA">
        <w:rPr>
          <w:rFonts w:eastAsiaTheme="minorHAnsi" w:hint="eastAsia"/>
        </w:rPr>
        <w:t>,</w:t>
      </w:r>
      <w:r w:rsidRPr="00AB01FA">
        <w:rPr>
          <w:rFonts w:eastAsiaTheme="minorHAnsi"/>
        </w:rPr>
        <w:t xml:space="preserve"> Seng Chan You</w:t>
      </w:r>
      <w:r w:rsidRPr="00AB01FA">
        <w:rPr>
          <w:rFonts w:eastAsiaTheme="minorHAnsi"/>
          <w:vertAlign w:val="superscript"/>
        </w:rPr>
        <w:t>1,2*</w:t>
      </w:r>
      <w:r w:rsidRPr="00AB01FA">
        <w:rPr>
          <w:rFonts w:eastAsiaTheme="minorHAnsi"/>
        </w:rPr>
        <w:t xml:space="preserve">, Seung </w:t>
      </w:r>
      <w:proofErr w:type="gramStart"/>
      <w:r w:rsidRPr="00AB01FA">
        <w:rPr>
          <w:rFonts w:eastAsiaTheme="minorHAnsi"/>
        </w:rPr>
        <w:t>In</w:t>
      </w:r>
      <w:proofErr w:type="gramEnd"/>
      <w:r w:rsidRPr="00AB01FA">
        <w:rPr>
          <w:rFonts w:eastAsiaTheme="minorHAnsi"/>
        </w:rPr>
        <w:t xml:space="preserve"> Seo</w:t>
      </w:r>
      <w:r>
        <w:rPr>
          <w:rFonts w:eastAsiaTheme="minorHAnsi" w:hint="eastAsia"/>
          <w:vertAlign w:val="superscript"/>
        </w:rPr>
        <w:t>4</w:t>
      </w:r>
      <w:r w:rsidRPr="00AB01FA">
        <w:rPr>
          <w:rFonts w:eastAsiaTheme="minorHAnsi"/>
          <w:vertAlign w:val="superscript"/>
        </w:rPr>
        <w:t>,</w:t>
      </w:r>
      <w:r>
        <w:rPr>
          <w:rFonts w:eastAsiaTheme="minorHAnsi" w:hint="eastAsia"/>
          <w:vertAlign w:val="superscript"/>
        </w:rPr>
        <w:t>5</w:t>
      </w:r>
      <w:r w:rsidRPr="00AB01FA">
        <w:rPr>
          <w:rFonts w:eastAsiaTheme="minorHAnsi"/>
          <w:vertAlign w:val="superscript"/>
        </w:rPr>
        <w:t>*</w:t>
      </w:r>
    </w:p>
    <w:p w14:paraId="1C678E31" w14:textId="77777777" w:rsidR="009160A9" w:rsidRPr="00AB01FA" w:rsidRDefault="009160A9" w:rsidP="009160A9"/>
    <w:p w14:paraId="4BC6A745" w14:textId="77777777" w:rsidR="009160A9" w:rsidRPr="00AB01FA" w:rsidRDefault="009160A9" w:rsidP="009160A9">
      <w:r w:rsidRPr="00AB01FA">
        <w:rPr>
          <w:vertAlign w:val="superscript"/>
        </w:rPr>
        <w:t xml:space="preserve">1 </w:t>
      </w:r>
      <w:r w:rsidRPr="00AB01FA">
        <w:t>Department of Biomedical Systems Informatics, Yonsei University College of Medicine, Seoul, Korea</w:t>
      </w:r>
    </w:p>
    <w:p w14:paraId="1F0BE81F" w14:textId="77777777" w:rsidR="009160A9" w:rsidRDefault="009160A9" w:rsidP="009160A9">
      <w:r w:rsidRPr="00AB01FA">
        <w:rPr>
          <w:vertAlign w:val="superscript"/>
        </w:rPr>
        <w:t xml:space="preserve">2 </w:t>
      </w:r>
      <w:r w:rsidRPr="00AB01FA">
        <w:t>Institute for Innovation in Digital Healthcare, Yonsei University, Seoul, Korea</w:t>
      </w:r>
    </w:p>
    <w:p w14:paraId="26D4AFE0" w14:textId="77777777" w:rsidR="009160A9" w:rsidRPr="0058407F" w:rsidRDefault="009160A9" w:rsidP="009160A9">
      <w:pPr>
        <w:rPr>
          <w:bCs/>
        </w:rPr>
      </w:pPr>
      <w:r>
        <w:rPr>
          <w:rFonts w:hint="eastAsia"/>
          <w:bCs/>
          <w:vertAlign w:val="superscript"/>
        </w:rPr>
        <w:t>3</w:t>
      </w:r>
      <w:r>
        <w:rPr>
          <w:bCs/>
          <w:vertAlign w:val="superscript"/>
        </w:rPr>
        <w:t xml:space="preserve"> </w:t>
      </w:r>
      <w:r w:rsidRPr="0058407F">
        <w:rPr>
          <w:bCs/>
        </w:rPr>
        <w:t xml:space="preserve">University Industry Foundation, </w:t>
      </w:r>
      <w:proofErr w:type="spellStart"/>
      <w:r w:rsidRPr="0058407F">
        <w:rPr>
          <w:bCs/>
        </w:rPr>
        <w:t>Hallym</w:t>
      </w:r>
      <w:proofErr w:type="spellEnd"/>
      <w:r w:rsidRPr="0058407F">
        <w:rPr>
          <w:bCs/>
        </w:rPr>
        <w:t xml:space="preserve"> University, </w:t>
      </w:r>
      <w:proofErr w:type="spellStart"/>
      <w:r w:rsidRPr="0058407F">
        <w:rPr>
          <w:bCs/>
        </w:rPr>
        <w:t>Chuncheon</w:t>
      </w:r>
      <w:proofErr w:type="spellEnd"/>
      <w:r w:rsidRPr="0058407F">
        <w:rPr>
          <w:bCs/>
        </w:rPr>
        <w:t>, South Korea</w:t>
      </w:r>
    </w:p>
    <w:p w14:paraId="486BEA35" w14:textId="77777777" w:rsidR="009160A9" w:rsidRPr="00AB01FA" w:rsidRDefault="009160A9" w:rsidP="009160A9">
      <w:pPr>
        <w:rPr>
          <w:bCs/>
        </w:rPr>
      </w:pPr>
      <w:r>
        <w:rPr>
          <w:rFonts w:hint="eastAsia"/>
          <w:bCs/>
          <w:vertAlign w:val="superscript"/>
        </w:rPr>
        <w:t>4</w:t>
      </w:r>
      <w:r>
        <w:rPr>
          <w:bCs/>
          <w:vertAlign w:val="superscript"/>
        </w:rPr>
        <w:t xml:space="preserve"> </w:t>
      </w:r>
      <w:r w:rsidRPr="00AB01FA">
        <w:rPr>
          <w:bCs/>
        </w:rPr>
        <w:t xml:space="preserve">Institute for Liver and Digestive Diseases, </w:t>
      </w:r>
      <w:proofErr w:type="spellStart"/>
      <w:r w:rsidRPr="00AB01FA">
        <w:rPr>
          <w:bCs/>
        </w:rPr>
        <w:t>Hallym</w:t>
      </w:r>
      <w:proofErr w:type="spellEnd"/>
      <w:r w:rsidRPr="00AB01FA">
        <w:rPr>
          <w:bCs/>
        </w:rPr>
        <w:t xml:space="preserve"> University, </w:t>
      </w:r>
      <w:proofErr w:type="spellStart"/>
      <w:r w:rsidRPr="00AB01FA">
        <w:rPr>
          <w:bCs/>
        </w:rPr>
        <w:t>Chuncheon</w:t>
      </w:r>
      <w:proofErr w:type="spellEnd"/>
      <w:r w:rsidRPr="00AB01FA">
        <w:rPr>
          <w:bCs/>
        </w:rPr>
        <w:t>, Korea</w:t>
      </w:r>
    </w:p>
    <w:p w14:paraId="6F04D82E" w14:textId="77777777" w:rsidR="009160A9" w:rsidRPr="00AB01FA" w:rsidRDefault="009160A9" w:rsidP="009160A9">
      <w:pPr>
        <w:rPr>
          <w:rFonts w:eastAsia="HY신명조"/>
        </w:rPr>
      </w:pPr>
      <w:r>
        <w:rPr>
          <w:rFonts w:eastAsia="HY신명조" w:hint="eastAsia"/>
          <w:vertAlign w:val="superscript"/>
        </w:rPr>
        <w:t>5</w:t>
      </w:r>
      <w:r>
        <w:rPr>
          <w:rFonts w:eastAsia="HY신명조"/>
          <w:vertAlign w:val="superscript"/>
        </w:rPr>
        <w:t xml:space="preserve"> </w:t>
      </w:r>
      <w:r w:rsidRPr="00AB01FA">
        <w:rPr>
          <w:rFonts w:eastAsia="HY신명조"/>
        </w:rPr>
        <w:t xml:space="preserve">Department of Internal Medicine, </w:t>
      </w:r>
      <w:proofErr w:type="spellStart"/>
      <w:r w:rsidRPr="00AB01FA">
        <w:rPr>
          <w:rFonts w:eastAsia="HY신명조"/>
        </w:rPr>
        <w:t>Kangdong</w:t>
      </w:r>
      <w:proofErr w:type="spellEnd"/>
      <w:r w:rsidRPr="00AB01FA">
        <w:rPr>
          <w:rFonts w:eastAsia="HY신명조"/>
        </w:rPr>
        <w:t xml:space="preserve"> Sacred Heart Hospital, </w:t>
      </w:r>
      <w:proofErr w:type="spellStart"/>
      <w:r w:rsidRPr="00AB01FA">
        <w:rPr>
          <w:rFonts w:eastAsia="HY신명조"/>
        </w:rPr>
        <w:t>Hallym</w:t>
      </w:r>
      <w:proofErr w:type="spellEnd"/>
      <w:r w:rsidRPr="00AB01FA">
        <w:rPr>
          <w:rFonts w:eastAsia="HY신명조"/>
        </w:rPr>
        <w:t xml:space="preserve"> University College of Medicine, Seoul, Korea.</w:t>
      </w:r>
    </w:p>
    <w:p w14:paraId="66AAA907" w14:textId="77777777" w:rsidR="00146923" w:rsidRPr="001B6F87" w:rsidRDefault="00146923">
      <w:pPr>
        <w:rPr>
          <w:rFonts w:cstheme="minorHAnsi"/>
          <w:lang w:val="en-GB"/>
        </w:rPr>
      </w:pPr>
    </w:p>
    <w:p w14:paraId="6B1D3C49" w14:textId="510F998E" w:rsidR="009D45C8" w:rsidRPr="001B6F87" w:rsidRDefault="00A26520">
      <w:pPr>
        <w:rPr>
          <w:rFonts w:cstheme="minorHAnsi"/>
        </w:rPr>
      </w:pPr>
      <w:r w:rsidRPr="001B6F87">
        <w:rPr>
          <w:rFonts w:cstheme="minorHAnsi"/>
          <w:b/>
        </w:rPr>
        <w:t>Date</w:t>
      </w:r>
      <w:r w:rsidR="0074593E" w:rsidRPr="001B6F87">
        <w:rPr>
          <w:rFonts w:cstheme="minorHAnsi"/>
          <w:b/>
        </w:rPr>
        <w:t>:</w:t>
      </w:r>
      <w:r w:rsidR="00EE506E" w:rsidRPr="001B6F87">
        <w:rPr>
          <w:rFonts w:cstheme="minorHAnsi"/>
        </w:rPr>
        <w:t xml:space="preserve"> </w:t>
      </w:r>
      <w:r w:rsidR="00E521BE">
        <w:rPr>
          <w:rFonts w:cstheme="minorHAnsi"/>
        </w:rPr>
        <w:t>August</w:t>
      </w:r>
      <w:r w:rsidR="00E521BE" w:rsidRPr="001B6F87">
        <w:rPr>
          <w:rFonts w:cstheme="minorHAnsi"/>
          <w:lang w:eastAsia="ko-KR"/>
        </w:rPr>
        <w:t xml:space="preserve"> </w:t>
      </w:r>
      <w:r w:rsidR="00E521BE">
        <w:rPr>
          <w:rFonts w:cstheme="minorHAnsi"/>
          <w:lang w:eastAsia="ko-KR"/>
        </w:rPr>
        <w:t>3</w:t>
      </w:r>
      <w:r w:rsidR="009160A9">
        <w:rPr>
          <w:rFonts w:cstheme="minorHAnsi"/>
          <w:lang w:eastAsia="ko-KR"/>
        </w:rPr>
        <w:t>, 2023</w:t>
      </w:r>
    </w:p>
    <w:p w14:paraId="094FFE2C" w14:textId="77777777" w:rsidR="00EE506E" w:rsidRPr="001B6F87" w:rsidRDefault="00EE506E">
      <w:pPr>
        <w:rPr>
          <w:rFonts w:cstheme="minorHAnsi"/>
        </w:rPr>
      </w:pPr>
    </w:p>
    <w:p w14:paraId="5CD68A1E" w14:textId="77777777" w:rsidR="00EE506E" w:rsidRPr="001B6F87" w:rsidRDefault="00EE506E">
      <w:pPr>
        <w:rPr>
          <w:rFonts w:cstheme="minorHAnsi"/>
        </w:rPr>
      </w:pPr>
      <w:r w:rsidRPr="001B6F87">
        <w:rPr>
          <w:rFonts w:cstheme="minorHAnsi"/>
          <w:b/>
        </w:rPr>
        <w:t>Acknowledgement:</w:t>
      </w:r>
      <w:r w:rsidRPr="001B6F87">
        <w:rPr>
          <w:rFonts w:cstheme="minorHAnsi"/>
        </w:rPr>
        <w:t xml:space="preserve">  The analysis is </w:t>
      </w:r>
      <w:r w:rsidR="00E321CF" w:rsidRPr="001B6F87">
        <w:rPr>
          <w:rFonts w:cstheme="minorHAnsi"/>
        </w:rPr>
        <w:t>based in part</w:t>
      </w:r>
      <w:r w:rsidRPr="001B6F87">
        <w:rPr>
          <w:rFonts w:cstheme="minorHAnsi"/>
        </w:rPr>
        <w:t xml:space="preserve"> on work from the Observational Health Sciences and Informatics collaborative. OHDSI (</w:t>
      </w:r>
      <w:hyperlink r:id="rId8" w:history="1">
        <w:r w:rsidRPr="001B6F87">
          <w:rPr>
            <w:rStyle w:val="a3"/>
            <w:rFonts w:cstheme="minorHAnsi"/>
          </w:rPr>
          <w:t>http://ohdsi.org</w:t>
        </w:r>
      </w:hyperlink>
      <w:r w:rsidRPr="001B6F87">
        <w:rPr>
          <w:rFonts w:cstheme="minorHAnsi"/>
        </w:rPr>
        <w:t xml:space="preserve">) is a multi-stakeholder, interdisciplinary collaborative to create open-source solutions that bring out the value of observational health data through large-scale analytics.  </w:t>
      </w:r>
    </w:p>
    <w:p w14:paraId="41C6573D" w14:textId="77777777" w:rsidR="00E321CF" w:rsidRPr="001B6F87" w:rsidRDefault="00E321CF">
      <w:pPr>
        <w:rPr>
          <w:rFonts w:cstheme="minorHAnsi"/>
        </w:rPr>
      </w:pPr>
    </w:p>
    <w:p w14:paraId="710D8F08" w14:textId="77777777" w:rsidR="00A26520" w:rsidRPr="001B6F87" w:rsidRDefault="00A26520">
      <w:pPr>
        <w:rPr>
          <w:rFonts w:eastAsiaTheme="majorEastAsia" w:cstheme="minorHAnsi"/>
          <w:b/>
          <w:bCs/>
          <w:color w:val="365F91" w:themeColor="accent1" w:themeShade="BF"/>
          <w:sz w:val="28"/>
          <w:szCs w:val="28"/>
        </w:rPr>
      </w:pPr>
      <w:r w:rsidRPr="001B6F87">
        <w:rPr>
          <w:rFonts w:cstheme="minorHAnsi"/>
        </w:rPr>
        <w:br w:type="page"/>
      </w:r>
    </w:p>
    <w:bookmarkStart w:id="0" w:name="_Hlk144826136" w:displacedByCustomXml="next"/>
    <w:sdt>
      <w:sdtPr>
        <w:rPr>
          <w:rFonts w:asciiTheme="minorHAnsi" w:eastAsiaTheme="minorHAnsi" w:hAnsiTheme="minorHAnsi" w:cstheme="minorHAns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Pr="001B6F87" w:rsidRDefault="00572D03">
          <w:pPr>
            <w:pStyle w:val="TOC"/>
            <w:rPr>
              <w:rFonts w:asciiTheme="minorHAnsi" w:hAnsiTheme="minorHAnsi" w:cstheme="minorHAnsi"/>
            </w:rPr>
          </w:pPr>
          <w:r w:rsidRPr="001B6F87">
            <w:rPr>
              <w:rFonts w:asciiTheme="minorHAnsi" w:hAnsiTheme="minorHAnsi" w:cstheme="minorHAnsi"/>
            </w:rPr>
            <w:t>Table of c</w:t>
          </w:r>
          <w:r w:rsidR="000F0CE6" w:rsidRPr="001B6F87">
            <w:rPr>
              <w:rFonts w:asciiTheme="minorHAnsi" w:hAnsiTheme="minorHAnsi" w:cstheme="minorHAnsi"/>
            </w:rPr>
            <w:t>ontents</w:t>
          </w:r>
        </w:p>
        <w:bookmarkStart w:id="1" w:name="_Hlk144826279"/>
        <w:p w14:paraId="0424E38E" w14:textId="0C1A927D" w:rsidR="009862C6" w:rsidRDefault="000F0CE6">
          <w:pPr>
            <w:pStyle w:val="10"/>
            <w:tabs>
              <w:tab w:val="left" w:pos="440"/>
              <w:tab w:val="right" w:leader="dot" w:pos="9350"/>
            </w:tabs>
            <w:rPr>
              <w:rFonts w:eastAsiaTheme="minorEastAsia"/>
              <w:noProof/>
              <w:kern w:val="2"/>
              <w:sz w:val="20"/>
              <w:lang w:eastAsia="ko-KR"/>
            </w:rPr>
          </w:pPr>
          <w:r w:rsidRPr="001B6F87">
            <w:rPr>
              <w:rFonts w:cstheme="minorHAnsi"/>
            </w:rPr>
            <w:fldChar w:fldCharType="begin"/>
          </w:r>
          <w:r w:rsidRPr="001B6F87">
            <w:rPr>
              <w:rFonts w:cstheme="minorHAnsi"/>
            </w:rPr>
            <w:instrText xml:space="preserve"> TOC \o "1-3" \h \z \u </w:instrText>
          </w:r>
          <w:r w:rsidRPr="001B6F87">
            <w:rPr>
              <w:rFonts w:cstheme="minorHAnsi"/>
            </w:rPr>
            <w:fldChar w:fldCharType="separate"/>
          </w:r>
          <w:hyperlink w:anchor="_Toc144826393" w:history="1">
            <w:r w:rsidR="009862C6" w:rsidRPr="00770F47">
              <w:rPr>
                <w:rStyle w:val="a3"/>
                <w:rFonts w:cstheme="minorHAnsi"/>
                <w:noProof/>
              </w:rPr>
              <w:t>2</w:t>
            </w:r>
            <w:r w:rsidR="009862C6">
              <w:rPr>
                <w:rFonts w:eastAsiaTheme="minorEastAsia"/>
                <w:noProof/>
                <w:kern w:val="2"/>
                <w:sz w:val="20"/>
                <w:lang w:eastAsia="ko-KR"/>
              </w:rPr>
              <w:tab/>
            </w:r>
            <w:r w:rsidR="009862C6" w:rsidRPr="00770F47">
              <w:rPr>
                <w:rStyle w:val="a3"/>
                <w:rFonts w:cstheme="minorHAnsi"/>
                <w:noProof/>
              </w:rPr>
              <w:t>List of abbreviations</w:t>
            </w:r>
            <w:r w:rsidR="009862C6">
              <w:rPr>
                <w:noProof/>
                <w:webHidden/>
              </w:rPr>
              <w:tab/>
            </w:r>
            <w:r w:rsidR="009862C6">
              <w:rPr>
                <w:noProof/>
                <w:webHidden/>
              </w:rPr>
              <w:fldChar w:fldCharType="begin"/>
            </w:r>
            <w:r w:rsidR="009862C6">
              <w:rPr>
                <w:noProof/>
                <w:webHidden/>
              </w:rPr>
              <w:instrText xml:space="preserve"> PAGEREF _Toc144826393 \h </w:instrText>
            </w:r>
            <w:r w:rsidR="009862C6">
              <w:rPr>
                <w:noProof/>
                <w:webHidden/>
              </w:rPr>
            </w:r>
            <w:r w:rsidR="009862C6">
              <w:rPr>
                <w:noProof/>
                <w:webHidden/>
              </w:rPr>
              <w:fldChar w:fldCharType="separate"/>
            </w:r>
            <w:r w:rsidR="009862C6">
              <w:rPr>
                <w:noProof/>
                <w:webHidden/>
              </w:rPr>
              <w:t>3</w:t>
            </w:r>
            <w:r w:rsidR="009862C6">
              <w:rPr>
                <w:noProof/>
                <w:webHidden/>
              </w:rPr>
              <w:fldChar w:fldCharType="end"/>
            </w:r>
          </w:hyperlink>
        </w:p>
        <w:p w14:paraId="163A65C7" w14:textId="45CB7313" w:rsidR="009862C6" w:rsidRDefault="009862C6">
          <w:pPr>
            <w:pStyle w:val="10"/>
            <w:tabs>
              <w:tab w:val="left" w:pos="440"/>
              <w:tab w:val="right" w:leader="dot" w:pos="9350"/>
            </w:tabs>
            <w:rPr>
              <w:rFonts w:eastAsiaTheme="minorEastAsia"/>
              <w:noProof/>
              <w:kern w:val="2"/>
              <w:sz w:val="20"/>
              <w:lang w:eastAsia="ko-KR"/>
            </w:rPr>
          </w:pPr>
          <w:hyperlink w:anchor="_Toc144826394" w:history="1">
            <w:r w:rsidRPr="00770F47">
              <w:rPr>
                <w:rStyle w:val="a3"/>
                <w:rFonts w:cstheme="minorHAnsi"/>
                <w:noProof/>
              </w:rPr>
              <w:t>3</w:t>
            </w:r>
            <w:r>
              <w:rPr>
                <w:rFonts w:eastAsiaTheme="minorEastAsia"/>
                <w:noProof/>
                <w:kern w:val="2"/>
                <w:sz w:val="20"/>
                <w:lang w:eastAsia="ko-KR"/>
              </w:rPr>
              <w:tab/>
            </w:r>
            <w:r w:rsidRPr="00770F47">
              <w:rPr>
                <w:rStyle w:val="a3"/>
                <w:rFonts w:cstheme="minorHAnsi"/>
                <w:noProof/>
              </w:rPr>
              <w:t>Abstract</w:t>
            </w:r>
            <w:r>
              <w:rPr>
                <w:noProof/>
                <w:webHidden/>
              </w:rPr>
              <w:tab/>
            </w:r>
            <w:r>
              <w:rPr>
                <w:noProof/>
                <w:webHidden/>
              </w:rPr>
              <w:fldChar w:fldCharType="begin"/>
            </w:r>
            <w:r>
              <w:rPr>
                <w:noProof/>
                <w:webHidden/>
              </w:rPr>
              <w:instrText xml:space="preserve"> PAGEREF _Toc144826394 \h </w:instrText>
            </w:r>
            <w:r>
              <w:rPr>
                <w:noProof/>
                <w:webHidden/>
              </w:rPr>
            </w:r>
            <w:r>
              <w:rPr>
                <w:noProof/>
                <w:webHidden/>
              </w:rPr>
              <w:fldChar w:fldCharType="separate"/>
            </w:r>
            <w:r>
              <w:rPr>
                <w:noProof/>
                <w:webHidden/>
              </w:rPr>
              <w:t>3</w:t>
            </w:r>
            <w:r>
              <w:rPr>
                <w:noProof/>
                <w:webHidden/>
              </w:rPr>
              <w:fldChar w:fldCharType="end"/>
            </w:r>
          </w:hyperlink>
        </w:p>
        <w:p w14:paraId="595F36B1" w14:textId="62D15DA6" w:rsidR="009862C6" w:rsidRDefault="009862C6">
          <w:pPr>
            <w:pStyle w:val="10"/>
            <w:tabs>
              <w:tab w:val="left" w:pos="440"/>
              <w:tab w:val="right" w:leader="dot" w:pos="9350"/>
            </w:tabs>
            <w:rPr>
              <w:rFonts w:eastAsiaTheme="minorEastAsia"/>
              <w:noProof/>
              <w:kern w:val="2"/>
              <w:sz w:val="20"/>
              <w:lang w:eastAsia="ko-KR"/>
            </w:rPr>
          </w:pPr>
          <w:hyperlink w:anchor="_Toc144826395" w:history="1">
            <w:r w:rsidRPr="00770F47">
              <w:rPr>
                <w:rStyle w:val="a3"/>
                <w:rFonts w:cstheme="minorHAnsi"/>
                <w:noProof/>
              </w:rPr>
              <w:t>4</w:t>
            </w:r>
            <w:r>
              <w:rPr>
                <w:rFonts w:eastAsiaTheme="minorEastAsia"/>
                <w:noProof/>
                <w:kern w:val="2"/>
                <w:sz w:val="20"/>
                <w:lang w:eastAsia="ko-KR"/>
              </w:rPr>
              <w:tab/>
            </w:r>
            <w:r w:rsidRPr="00770F47">
              <w:rPr>
                <w:rStyle w:val="a3"/>
                <w:rFonts w:cstheme="minorHAnsi"/>
                <w:noProof/>
              </w:rPr>
              <w:t>Amendments and Updates</w:t>
            </w:r>
            <w:r>
              <w:rPr>
                <w:noProof/>
                <w:webHidden/>
              </w:rPr>
              <w:tab/>
            </w:r>
            <w:r>
              <w:rPr>
                <w:noProof/>
                <w:webHidden/>
              </w:rPr>
              <w:fldChar w:fldCharType="begin"/>
            </w:r>
            <w:r>
              <w:rPr>
                <w:noProof/>
                <w:webHidden/>
              </w:rPr>
              <w:instrText xml:space="preserve"> PAGEREF _Toc144826395 \h </w:instrText>
            </w:r>
            <w:r>
              <w:rPr>
                <w:noProof/>
                <w:webHidden/>
              </w:rPr>
            </w:r>
            <w:r>
              <w:rPr>
                <w:noProof/>
                <w:webHidden/>
              </w:rPr>
              <w:fldChar w:fldCharType="separate"/>
            </w:r>
            <w:r>
              <w:rPr>
                <w:noProof/>
                <w:webHidden/>
              </w:rPr>
              <w:t>4</w:t>
            </w:r>
            <w:r>
              <w:rPr>
                <w:noProof/>
                <w:webHidden/>
              </w:rPr>
              <w:fldChar w:fldCharType="end"/>
            </w:r>
          </w:hyperlink>
        </w:p>
        <w:p w14:paraId="34C2155E" w14:textId="522967CB" w:rsidR="009862C6" w:rsidRDefault="009862C6">
          <w:pPr>
            <w:pStyle w:val="10"/>
            <w:tabs>
              <w:tab w:val="left" w:pos="440"/>
              <w:tab w:val="right" w:leader="dot" w:pos="9350"/>
            </w:tabs>
            <w:rPr>
              <w:rFonts w:eastAsiaTheme="minorEastAsia"/>
              <w:noProof/>
              <w:kern w:val="2"/>
              <w:sz w:val="20"/>
              <w:lang w:eastAsia="ko-KR"/>
            </w:rPr>
          </w:pPr>
          <w:hyperlink w:anchor="_Toc144826396" w:history="1">
            <w:r w:rsidRPr="00770F47">
              <w:rPr>
                <w:rStyle w:val="a3"/>
                <w:rFonts w:cstheme="minorHAnsi"/>
                <w:noProof/>
              </w:rPr>
              <w:t>5</w:t>
            </w:r>
            <w:r>
              <w:rPr>
                <w:rFonts w:eastAsiaTheme="minorEastAsia"/>
                <w:noProof/>
                <w:kern w:val="2"/>
                <w:sz w:val="20"/>
                <w:lang w:eastAsia="ko-KR"/>
              </w:rPr>
              <w:tab/>
            </w:r>
            <w:r w:rsidRPr="00770F47">
              <w:rPr>
                <w:rStyle w:val="a3"/>
                <w:rFonts w:cstheme="minorHAnsi"/>
                <w:noProof/>
              </w:rPr>
              <w:t>Rationale and Background</w:t>
            </w:r>
            <w:r>
              <w:rPr>
                <w:noProof/>
                <w:webHidden/>
              </w:rPr>
              <w:tab/>
            </w:r>
            <w:r>
              <w:rPr>
                <w:noProof/>
                <w:webHidden/>
              </w:rPr>
              <w:fldChar w:fldCharType="begin"/>
            </w:r>
            <w:r>
              <w:rPr>
                <w:noProof/>
                <w:webHidden/>
              </w:rPr>
              <w:instrText xml:space="preserve"> PAGEREF _Toc144826396 \h </w:instrText>
            </w:r>
            <w:r>
              <w:rPr>
                <w:noProof/>
                <w:webHidden/>
              </w:rPr>
            </w:r>
            <w:r>
              <w:rPr>
                <w:noProof/>
                <w:webHidden/>
              </w:rPr>
              <w:fldChar w:fldCharType="separate"/>
            </w:r>
            <w:r>
              <w:rPr>
                <w:noProof/>
                <w:webHidden/>
              </w:rPr>
              <w:t>4</w:t>
            </w:r>
            <w:r>
              <w:rPr>
                <w:noProof/>
                <w:webHidden/>
              </w:rPr>
              <w:fldChar w:fldCharType="end"/>
            </w:r>
          </w:hyperlink>
        </w:p>
        <w:p w14:paraId="14BA94A9" w14:textId="02190841" w:rsidR="009862C6" w:rsidRDefault="009862C6">
          <w:pPr>
            <w:pStyle w:val="10"/>
            <w:tabs>
              <w:tab w:val="left" w:pos="440"/>
              <w:tab w:val="right" w:leader="dot" w:pos="9350"/>
            </w:tabs>
            <w:rPr>
              <w:rFonts w:eastAsiaTheme="minorEastAsia"/>
              <w:noProof/>
              <w:kern w:val="2"/>
              <w:sz w:val="20"/>
              <w:lang w:eastAsia="ko-KR"/>
            </w:rPr>
          </w:pPr>
          <w:hyperlink w:anchor="_Toc144826397" w:history="1">
            <w:r w:rsidRPr="00770F47">
              <w:rPr>
                <w:rStyle w:val="a3"/>
                <w:rFonts w:cstheme="minorHAnsi"/>
                <w:noProof/>
              </w:rPr>
              <w:t>6</w:t>
            </w:r>
            <w:r>
              <w:rPr>
                <w:rFonts w:eastAsiaTheme="minorEastAsia"/>
                <w:noProof/>
                <w:kern w:val="2"/>
                <w:sz w:val="20"/>
                <w:lang w:eastAsia="ko-KR"/>
              </w:rPr>
              <w:tab/>
            </w:r>
            <w:r w:rsidRPr="00770F47">
              <w:rPr>
                <w:rStyle w:val="a3"/>
                <w:rFonts w:cstheme="minorHAnsi"/>
                <w:noProof/>
              </w:rPr>
              <w:t>Study Objectives</w:t>
            </w:r>
            <w:r>
              <w:rPr>
                <w:noProof/>
                <w:webHidden/>
              </w:rPr>
              <w:tab/>
            </w:r>
            <w:r>
              <w:rPr>
                <w:noProof/>
                <w:webHidden/>
              </w:rPr>
              <w:fldChar w:fldCharType="begin"/>
            </w:r>
            <w:r>
              <w:rPr>
                <w:noProof/>
                <w:webHidden/>
              </w:rPr>
              <w:instrText xml:space="preserve"> PAGEREF _Toc144826397 \h </w:instrText>
            </w:r>
            <w:r>
              <w:rPr>
                <w:noProof/>
                <w:webHidden/>
              </w:rPr>
            </w:r>
            <w:r>
              <w:rPr>
                <w:noProof/>
                <w:webHidden/>
              </w:rPr>
              <w:fldChar w:fldCharType="separate"/>
            </w:r>
            <w:r>
              <w:rPr>
                <w:noProof/>
                <w:webHidden/>
              </w:rPr>
              <w:t>4</w:t>
            </w:r>
            <w:r>
              <w:rPr>
                <w:noProof/>
                <w:webHidden/>
              </w:rPr>
              <w:fldChar w:fldCharType="end"/>
            </w:r>
          </w:hyperlink>
        </w:p>
        <w:p w14:paraId="54E5E53E" w14:textId="2415EAAE" w:rsidR="009862C6" w:rsidRDefault="009862C6">
          <w:pPr>
            <w:pStyle w:val="20"/>
            <w:tabs>
              <w:tab w:val="left" w:pos="800"/>
              <w:tab w:val="right" w:leader="dot" w:pos="9350"/>
            </w:tabs>
            <w:rPr>
              <w:rFonts w:eastAsiaTheme="minorEastAsia"/>
              <w:noProof/>
              <w:kern w:val="2"/>
              <w:sz w:val="20"/>
              <w:lang w:eastAsia="ko-KR"/>
            </w:rPr>
          </w:pPr>
          <w:hyperlink w:anchor="_Toc144826398" w:history="1">
            <w:r w:rsidRPr="00770F47">
              <w:rPr>
                <w:rStyle w:val="a3"/>
                <w:rFonts w:cstheme="minorHAnsi"/>
                <w:noProof/>
              </w:rPr>
              <w:t>6.1</w:t>
            </w:r>
            <w:r>
              <w:rPr>
                <w:rFonts w:eastAsiaTheme="minorEastAsia"/>
                <w:noProof/>
                <w:kern w:val="2"/>
                <w:sz w:val="20"/>
                <w:lang w:eastAsia="ko-KR"/>
              </w:rPr>
              <w:tab/>
            </w:r>
            <w:r w:rsidRPr="00770F47">
              <w:rPr>
                <w:rStyle w:val="a3"/>
                <w:rFonts w:cstheme="minorHAnsi"/>
                <w:noProof/>
              </w:rPr>
              <w:t>Primary Hypothesis</w:t>
            </w:r>
            <w:r>
              <w:rPr>
                <w:noProof/>
                <w:webHidden/>
              </w:rPr>
              <w:tab/>
            </w:r>
            <w:r>
              <w:rPr>
                <w:noProof/>
                <w:webHidden/>
              </w:rPr>
              <w:fldChar w:fldCharType="begin"/>
            </w:r>
            <w:r>
              <w:rPr>
                <w:noProof/>
                <w:webHidden/>
              </w:rPr>
              <w:instrText xml:space="preserve"> PAGEREF _Toc144826398 \h </w:instrText>
            </w:r>
            <w:r>
              <w:rPr>
                <w:noProof/>
                <w:webHidden/>
              </w:rPr>
            </w:r>
            <w:r>
              <w:rPr>
                <w:noProof/>
                <w:webHidden/>
              </w:rPr>
              <w:fldChar w:fldCharType="separate"/>
            </w:r>
            <w:r>
              <w:rPr>
                <w:noProof/>
                <w:webHidden/>
              </w:rPr>
              <w:t>4</w:t>
            </w:r>
            <w:r>
              <w:rPr>
                <w:noProof/>
                <w:webHidden/>
              </w:rPr>
              <w:fldChar w:fldCharType="end"/>
            </w:r>
          </w:hyperlink>
        </w:p>
        <w:p w14:paraId="1298712A" w14:textId="1C0D663E" w:rsidR="009862C6" w:rsidRDefault="009862C6">
          <w:pPr>
            <w:pStyle w:val="20"/>
            <w:tabs>
              <w:tab w:val="left" w:pos="800"/>
              <w:tab w:val="right" w:leader="dot" w:pos="9350"/>
            </w:tabs>
            <w:rPr>
              <w:rFonts w:eastAsiaTheme="minorEastAsia"/>
              <w:noProof/>
              <w:kern w:val="2"/>
              <w:sz w:val="20"/>
              <w:lang w:eastAsia="ko-KR"/>
            </w:rPr>
          </w:pPr>
          <w:hyperlink w:anchor="_Toc144826399" w:history="1">
            <w:r w:rsidRPr="00770F47">
              <w:rPr>
                <w:rStyle w:val="a3"/>
                <w:rFonts w:cstheme="minorHAnsi"/>
                <w:noProof/>
              </w:rPr>
              <w:t>6.2</w:t>
            </w:r>
            <w:r>
              <w:rPr>
                <w:rFonts w:eastAsiaTheme="minorEastAsia"/>
                <w:noProof/>
                <w:kern w:val="2"/>
                <w:sz w:val="20"/>
                <w:lang w:eastAsia="ko-KR"/>
              </w:rPr>
              <w:tab/>
            </w:r>
            <w:r w:rsidRPr="00770F47">
              <w:rPr>
                <w:rStyle w:val="a3"/>
                <w:rFonts w:cstheme="minorHAnsi"/>
                <w:noProof/>
              </w:rPr>
              <w:t>Secondary Hypotheses</w:t>
            </w:r>
            <w:r>
              <w:rPr>
                <w:noProof/>
                <w:webHidden/>
              </w:rPr>
              <w:tab/>
            </w:r>
            <w:r>
              <w:rPr>
                <w:noProof/>
                <w:webHidden/>
              </w:rPr>
              <w:fldChar w:fldCharType="begin"/>
            </w:r>
            <w:r>
              <w:rPr>
                <w:noProof/>
                <w:webHidden/>
              </w:rPr>
              <w:instrText xml:space="preserve"> PAGEREF _Toc144826399 \h </w:instrText>
            </w:r>
            <w:r>
              <w:rPr>
                <w:noProof/>
                <w:webHidden/>
              </w:rPr>
            </w:r>
            <w:r>
              <w:rPr>
                <w:noProof/>
                <w:webHidden/>
              </w:rPr>
              <w:fldChar w:fldCharType="separate"/>
            </w:r>
            <w:r>
              <w:rPr>
                <w:noProof/>
                <w:webHidden/>
              </w:rPr>
              <w:t>5</w:t>
            </w:r>
            <w:r>
              <w:rPr>
                <w:noProof/>
                <w:webHidden/>
              </w:rPr>
              <w:fldChar w:fldCharType="end"/>
            </w:r>
          </w:hyperlink>
        </w:p>
        <w:p w14:paraId="7D3A1279" w14:textId="7ECBB97A" w:rsidR="009862C6" w:rsidRDefault="009862C6">
          <w:pPr>
            <w:pStyle w:val="20"/>
            <w:tabs>
              <w:tab w:val="left" w:pos="800"/>
              <w:tab w:val="right" w:leader="dot" w:pos="9350"/>
            </w:tabs>
            <w:rPr>
              <w:rFonts w:eastAsiaTheme="minorEastAsia"/>
              <w:noProof/>
              <w:kern w:val="2"/>
              <w:sz w:val="20"/>
              <w:lang w:eastAsia="ko-KR"/>
            </w:rPr>
          </w:pPr>
          <w:hyperlink w:anchor="_Toc144826400" w:history="1">
            <w:r w:rsidRPr="00770F47">
              <w:rPr>
                <w:rStyle w:val="a3"/>
                <w:rFonts w:cstheme="minorHAnsi"/>
                <w:noProof/>
              </w:rPr>
              <w:t>6.3</w:t>
            </w:r>
            <w:r>
              <w:rPr>
                <w:rFonts w:eastAsiaTheme="minorEastAsia"/>
                <w:noProof/>
                <w:kern w:val="2"/>
                <w:sz w:val="20"/>
                <w:lang w:eastAsia="ko-KR"/>
              </w:rPr>
              <w:tab/>
            </w:r>
            <w:r w:rsidRPr="00770F47">
              <w:rPr>
                <w:rStyle w:val="a3"/>
                <w:rFonts w:cstheme="minorHAnsi"/>
                <w:noProof/>
              </w:rPr>
              <w:t>Primary objectives</w:t>
            </w:r>
            <w:r>
              <w:rPr>
                <w:noProof/>
                <w:webHidden/>
              </w:rPr>
              <w:tab/>
            </w:r>
            <w:r>
              <w:rPr>
                <w:noProof/>
                <w:webHidden/>
              </w:rPr>
              <w:fldChar w:fldCharType="begin"/>
            </w:r>
            <w:r>
              <w:rPr>
                <w:noProof/>
                <w:webHidden/>
              </w:rPr>
              <w:instrText xml:space="preserve"> PAGEREF _Toc144826400 \h </w:instrText>
            </w:r>
            <w:r>
              <w:rPr>
                <w:noProof/>
                <w:webHidden/>
              </w:rPr>
            </w:r>
            <w:r>
              <w:rPr>
                <w:noProof/>
                <w:webHidden/>
              </w:rPr>
              <w:fldChar w:fldCharType="separate"/>
            </w:r>
            <w:r>
              <w:rPr>
                <w:noProof/>
                <w:webHidden/>
              </w:rPr>
              <w:t>5</w:t>
            </w:r>
            <w:r>
              <w:rPr>
                <w:noProof/>
                <w:webHidden/>
              </w:rPr>
              <w:fldChar w:fldCharType="end"/>
            </w:r>
          </w:hyperlink>
        </w:p>
        <w:p w14:paraId="37E3B155" w14:textId="20E1A555" w:rsidR="009862C6" w:rsidRDefault="009862C6">
          <w:pPr>
            <w:pStyle w:val="20"/>
            <w:tabs>
              <w:tab w:val="left" w:pos="800"/>
              <w:tab w:val="right" w:leader="dot" w:pos="9350"/>
            </w:tabs>
            <w:rPr>
              <w:rFonts w:eastAsiaTheme="minorEastAsia"/>
              <w:noProof/>
              <w:kern w:val="2"/>
              <w:sz w:val="20"/>
              <w:lang w:eastAsia="ko-KR"/>
            </w:rPr>
          </w:pPr>
          <w:hyperlink w:anchor="_Toc144826401" w:history="1">
            <w:r w:rsidRPr="00770F47">
              <w:rPr>
                <w:rStyle w:val="a3"/>
                <w:rFonts w:cstheme="minorHAnsi"/>
                <w:noProof/>
              </w:rPr>
              <w:t>6.4</w:t>
            </w:r>
            <w:r>
              <w:rPr>
                <w:rFonts w:eastAsiaTheme="minorEastAsia"/>
                <w:noProof/>
                <w:kern w:val="2"/>
                <w:sz w:val="20"/>
                <w:lang w:eastAsia="ko-KR"/>
              </w:rPr>
              <w:tab/>
            </w:r>
            <w:r w:rsidRPr="00770F47">
              <w:rPr>
                <w:rStyle w:val="a3"/>
                <w:rFonts w:cstheme="minorHAnsi"/>
                <w:noProof/>
              </w:rPr>
              <w:t>Secondary objectives</w:t>
            </w:r>
            <w:r>
              <w:rPr>
                <w:noProof/>
                <w:webHidden/>
              </w:rPr>
              <w:tab/>
            </w:r>
            <w:r>
              <w:rPr>
                <w:noProof/>
                <w:webHidden/>
              </w:rPr>
              <w:fldChar w:fldCharType="begin"/>
            </w:r>
            <w:r>
              <w:rPr>
                <w:noProof/>
                <w:webHidden/>
              </w:rPr>
              <w:instrText xml:space="preserve"> PAGEREF _Toc144826401 \h </w:instrText>
            </w:r>
            <w:r>
              <w:rPr>
                <w:noProof/>
                <w:webHidden/>
              </w:rPr>
            </w:r>
            <w:r>
              <w:rPr>
                <w:noProof/>
                <w:webHidden/>
              </w:rPr>
              <w:fldChar w:fldCharType="separate"/>
            </w:r>
            <w:r>
              <w:rPr>
                <w:noProof/>
                <w:webHidden/>
              </w:rPr>
              <w:t>5</w:t>
            </w:r>
            <w:r>
              <w:rPr>
                <w:noProof/>
                <w:webHidden/>
              </w:rPr>
              <w:fldChar w:fldCharType="end"/>
            </w:r>
          </w:hyperlink>
        </w:p>
        <w:p w14:paraId="3516C9A5" w14:textId="749F3F19" w:rsidR="009862C6" w:rsidRDefault="009862C6">
          <w:pPr>
            <w:pStyle w:val="10"/>
            <w:tabs>
              <w:tab w:val="left" w:pos="440"/>
              <w:tab w:val="right" w:leader="dot" w:pos="9350"/>
            </w:tabs>
            <w:rPr>
              <w:rFonts w:eastAsiaTheme="minorEastAsia"/>
              <w:noProof/>
              <w:kern w:val="2"/>
              <w:sz w:val="20"/>
              <w:lang w:eastAsia="ko-KR"/>
            </w:rPr>
          </w:pPr>
          <w:hyperlink w:anchor="_Toc144826402" w:history="1">
            <w:r w:rsidRPr="00770F47">
              <w:rPr>
                <w:rStyle w:val="a3"/>
                <w:rFonts w:cstheme="minorHAnsi"/>
                <w:noProof/>
              </w:rPr>
              <w:t>7</w:t>
            </w:r>
            <w:r>
              <w:rPr>
                <w:rFonts w:eastAsiaTheme="minorEastAsia"/>
                <w:noProof/>
                <w:kern w:val="2"/>
                <w:sz w:val="20"/>
                <w:lang w:eastAsia="ko-KR"/>
              </w:rPr>
              <w:tab/>
            </w:r>
            <w:r w:rsidRPr="00770F47">
              <w:rPr>
                <w:rStyle w:val="a3"/>
                <w:rFonts w:cstheme="minorHAnsi"/>
                <w:noProof/>
              </w:rPr>
              <w:t>Research methods</w:t>
            </w:r>
            <w:r>
              <w:rPr>
                <w:noProof/>
                <w:webHidden/>
              </w:rPr>
              <w:tab/>
            </w:r>
            <w:r>
              <w:rPr>
                <w:noProof/>
                <w:webHidden/>
              </w:rPr>
              <w:fldChar w:fldCharType="begin"/>
            </w:r>
            <w:r>
              <w:rPr>
                <w:noProof/>
                <w:webHidden/>
              </w:rPr>
              <w:instrText xml:space="preserve"> PAGEREF _Toc144826402 \h </w:instrText>
            </w:r>
            <w:r>
              <w:rPr>
                <w:noProof/>
                <w:webHidden/>
              </w:rPr>
            </w:r>
            <w:r>
              <w:rPr>
                <w:noProof/>
                <w:webHidden/>
              </w:rPr>
              <w:fldChar w:fldCharType="separate"/>
            </w:r>
            <w:r>
              <w:rPr>
                <w:noProof/>
                <w:webHidden/>
              </w:rPr>
              <w:t>6</w:t>
            </w:r>
            <w:r>
              <w:rPr>
                <w:noProof/>
                <w:webHidden/>
              </w:rPr>
              <w:fldChar w:fldCharType="end"/>
            </w:r>
          </w:hyperlink>
        </w:p>
        <w:p w14:paraId="46428885" w14:textId="20B6A871" w:rsidR="009862C6" w:rsidRDefault="009862C6">
          <w:pPr>
            <w:pStyle w:val="20"/>
            <w:tabs>
              <w:tab w:val="left" w:pos="800"/>
              <w:tab w:val="right" w:leader="dot" w:pos="9350"/>
            </w:tabs>
            <w:rPr>
              <w:rFonts w:eastAsiaTheme="minorEastAsia"/>
              <w:noProof/>
              <w:kern w:val="2"/>
              <w:sz w:val="20"/>
              <w:lang w:eastAsia="ko-KR"/>
            </w:rPr>
          </w:pPr>
          <w:hyperlink w:anchor="_Toc144826403" w:history="1">
            <w:r w:rsidRPr="00770F47">
              <w:rPr>
                <w:rStyle w:val="a3"/>
                <w:rFonts w:cstheme="minorHAnsi"/>
                <w:noProof/>
              </w:rPr>
              <w:t>7.1</w:t>
            </w:r>
            <w:r>
              <w:rPr>
                <w:rFonts w:eastAsiaTheme="minorEastAsia"/>
                <w:noProof/>
                <w:kern w:val="2"/>
                <w:sz w:val="20"/>
                <w:lang w:eastAsia="ko-KR"/>
              </w:rPr>
              <w:tab/>
            </w:r>
            <w:r w:rsidRPr="00770F47">
              <w:rPr>
                <w:rStyle w:val="a3"/>
                <w:rFonts w:cstheme="minorHAnsi"/>
                <w:noProof/>
              </w:rPr>
              <w:t>Study Design</w:t>
            </w:r>
            <w:r>
              <w:rPr>
                <w:noProof/>
                <w:webHidden/>
              </w:rPr>
              <w:tab/>
            </w:r>
            <w:r>
              <w:rPr>
                <w:noProof/>
                <w:webHidden/>
              </w:rPr>
              <w:fldChar w:fldCharType="begin"/>
            </w:r>
            <w:r>
              <w:rPr>
                <w:noProof/>
                <w:webHidden/>
              </w:rPr>
              <w:instrText xml:space="preserve"> PAGEREF _Toc144826403 \h </w:instrText>
            </w:r>
            <w:r>
              <w:rPr>
                <w:noProof/>
                <w:webHidden/>
              </w:rPr>
            </w:r>
            <w:r>
              <w:rPr>
                <w:noProof/>
                <w:webHidden/>
              </w:rPr>
              <w:fldChar w:fldCharType="separate"/>
            </w:r>
            <w:r>
              <w:rPr>
                <w:noProof/>
                <w:webHidden/>
              </w:rPr>
              <w:t>6</w:t>
            </w:r>
            <w:r>
              <w:rPr>
                <w:noProof/>
                <w:webHidden/>
              </w:rPr>
              <w:fldChar w:fldCharType="end"/>
            </w:r>
          </w:hyperlink>
        </w:p>
        <w:p w14:paraId="017C3E65" w14:textId="1EB66203" w:rsidR="009862C6" w:rsidRDefault="009862C6">
          <w:pPr>
            <w:pStyle w:val="30"/>
            <w:tabs>
              <w:tab w:val="left" w:pos="1200"/>
              <w:tab w:val="right" w:leader="dot" w:pos="9350"/>
            </w:tabs>
            <w:rPr>
              <w:rFonts w:eastAsiaTheme="minorEastAsia"/>
              <w:noProof/>
              <w:kern w:val="2"/>
              <w:sz w:val="20"/>
              <w:lang w:eastAsia="ko-KR"/>
            </w:rPr>
          </w:pPr>
          <w:hyperlink w:anchor="_Toc144826404" w:history="1">
            <w:r w:rsidRPr="00770F47">
              <w:rPr>
                <w:rStyle w:val="a3"/>
                <w:rFonts w:cstheme="minorHAnsi"/>
                <w:noProof/>
              </w:rPr>
              <w:t>7.1.1</w:t>
            </w:r>
            <w:r>
              <w:rPr>
                <w:rFonts w:eastAsiaTheme="minorEastAsia"/>
                <w:noProof/>
                <w:kern w:val="2"/>
                <w:sz w:val="20"/>
                <w:lang w:eastAsia="ko-KR"/>
              </w:rPr>
              <w:tab/>
            </w:r>
            <w:r w:rsidRPr="00770F47">
              <w:rPr>
                <w:rStyle w:val="a3"/>
                <w:rFonts w:cstheme="minorHAnsi"/>
                <w:noProof/>
              </w:rPr>
              <w:t>Overview</w:t>
            </w:r>
            <w:r>
              <w:rPr>
                <w:noProof/>
                <w:webHidden/>
              </w:rPr>
              <w:tab/>
            </w:r>
            <w:r>
              <w:rPr>
                <w:noProof/>
                <w:webHidden/>
              </w:rPr>
              <w:fldChar w:fldCharType="begin"/>
            </w:r>
            <w:r>
              <w:rPr>
                <w:noProof/>
                <w:webHidden/>
              </w:rPr>
              <w:instrText xml:space="preserve"> PAGEREF _Toc144826404 \h </w:instrText>
            </w:r>
            <w:r>
              <w:rPr>
                <w:noProof/>
                <w:webHidden/>
              </w:rPr>
            </w:r>
            <w:r>
              <w:rPr>
                <w:noProof/>
                <w:webHidden/>
              </w:rPr>
              <w:fldChar w:fldCharType="separate"/>
            </w:r>
            <w:r>
              <w:rPr>
                <w:noProof/>
                <w:webHidden/>
              </w:rPr>
              <w:t>6</w:t>
            </w:r>
            <w:r>
              <w:rPr>
                <w:noProof/>
                <w:webHidden/>
              </w:rPr>
              <w:fldChar w:fldCharType="end"/>
            </w:r>
          </w:hyperlink>
        </w:p>
        <w:p w14:paraId="167267A2" w14:textId="42C9F8FD" w:rsidR="009862C6" w:rsidRDefault="009862C6">
          <w:pPr>
            <w:pStyle w:val="20"/>
            <w:tabs>
              <w:tab w:val="left" w:pos="800"/>
              <w:tab w:val="right" w:leader="dot" w:pos="9350"/>
            </w:tabs>
            <w:rPr>
              <w:rFonts w:eastAsiaTheme="minorEastAsia"/>
              <w:noProof/>
              <w:kern w:val="2"/>
              <w:sz w:val="20"/>
              <w:lang w:eastAsia="ko-KR"/>
            </w:rPr>
          </w:pPr>
          <w:hyperlink w:anchor="_Toc144826405" w:history="1">
            <w:r w:rsidRPr="00770F47">
              <w:rPr>
                <w:rStyle w:val="a3"/>
                <w:rFonts w:cstheme="minorHAnsi"/>
                <w:noProof/>
              </w:rPr>
              <w:t>7.2</w:t>
            </w:r>
            <w:r>
              <w:rPr>
                <w:rFonts w:eastAsiaTheme="minorEastAsia"/>
                <w:noProof/>
                <w:kern w:val="2"/>
                <w:sz w:val="20"/>
                <w:lang w:eastAsia="ko-KR"/>
              </w:rPr>
              <w:tab/>
            </w:r>
            <w:r w:rsidRPr="00770F47">
              <w:rPr>
                <w:rStyle w:val="a3"/>
                <w:rFonts w:eastAsia="맑은 고딕" w:cstheme="minorHAnsi"/>
                <w:noProof/>
                <w:lang w:eastAsia="ko-KR"/>
              </w:rPr>
              <w:t>Study population</w:t>
            </w:r>
            <w:r>
              <w:rPr>
                <w:noProof/>
                <w:webHidden/>
              </w:rPr>
              <w:tab/>
            </w:r>
            <w:r>
              <w:rPr>
                <w:noProof/>
                <w:webHidden/>
              </w:rPr>
              <w:fldChar w:fldCharType="begin"/>
            </w:r>
            <w:r>
              <w:rPr>
                <w:noProof/>
                <w:webHidden/>
              </w:rPr>
              <w:instrText xml:space="preserve"> PAGEREF _Toc144826405 \h </w:instrText>
            </w:r>
            <w:r>
              <w:rPr>
                <w:noProof/>
                <w:webHidden/>
              </w:rPr>
            </w:r>
            <w:r>
              <w:rPr>
                <w:noProof/>
                <w:webHidden/>
              </w:rPr>
              <w:fldChar w:fldCharType="separate"/>
            </w:r>
            <w:r>
              <w:rPr>
                <w:noProof/>
                <w:webHidden/>
              </w:rPr>
              <w:t>6</w:t>
            </w:r>
            <w:r>
              <w:rPr>
                <w:noProof/>
                <w:webHidden/>
              </w:rPr>
              <w:fldChar w:fldCharType="end"/>
            </w:r>
          </w:hyperlink>
        </w:p>
        <w:p w14:paraId="3DFE7B82" w14:textId="1CEE9DDA" w:rsidR="009862C6" w:rsidRDefault="009862C6">
          <w:pPr>
            <w:pStyle w:val="30"/>
            <w:tabs>
              <w:tab w:val="left" w:pos="1200"/>
              <w:tab w:val="right" w:leader="dot" w:pos="9350"/>
            </w:tabs>
            <w:rPr>
              <w:rFonts w:eastAsiaTheme="minorEastAsia"/>
              <w:noProof/>
              <w:kern w:val="2"/>
              <w:sz w:val="20"/>
              <w:lang w:eastAsia="ko-KR"/>
            </w:rPr>
          </w:pPr>
          <w:hyperlink w:anchor="_Toc144826406" w:history="1">
            <w:r w:rsidRPr="00770F47">
              <w:rPr>
                <w:rStyle w:val="a3"/>
                <w:rFonts w:cstheme="minorHAnsi"/>
                <w:noProof/>
              </w:rPr>
              <w:t>7.2.1</w:t>
            </w:r>
            <w:r>
              <w:rPr>
                <w:rFonts w:eastAsiaTheme="minorEastAsia"/>
                <w:noProof/>
                <w:kern w:val="2"/>
                <w:sz w:val="20"/>
                <w:lang w:eastAsia="ko-KR"/>
              </w:rPr>
              <w:tab/>
            </w:r>
            <w:r w:rsidRPr="00770F47">
              <w:rPr>
                <w:rStyle w:val="a3"/>
                <w:rFonts w:cstheme="minorHAnsi"/>
                <w:noProof/>
              </w:rPr>
              <w:t>Primary Study population</w:t>
            </w:r>
            <w:r>
              <w:rPr>
                <w:noProof/>
                <w:webHidden/>
              </w:rPr>
              <w:tab/>
            </w:r>
            <w:r>
              <w:rPr>
                <w:noProof/>
                <w:webHidden/>
              </w:rPr>
              <w:fldChar w:fldCharType="begin"/>
            </w:r>
            <w:r>
              <w:rPr>
                <w:noProof/>
                <w:webHidden/>
              </w:rPr>
              <w:instrText xml:space="preserve"> PAGEREF _Toc144826406 \h </w:instrText>
            </w:r>
            <w:r>
              <w:rPr>
                <w:noProof/>
                <w:webHidden/>
              </w:rPr>
            </w:r>
            <w:r>
              <w:rPr>
                <w:noProof/>
                <w:webHidden/>
              </w:rPr>
              <w:fldChar w:fldCharType="separate"/>
            </w:r>
            <w:r>
              <w:rPr>
                <w:noProof/>
                <w:webHidden/>
              </w:rPr>
              <w:t>6</w:t>
            </w:r>
            <w:r>
              <w:rPr>
                <w:noProof/>
                <w:webHidden/>
              </w:rPr>
              <w:fldChar w:fldCharType="end"/>
            </w:r>
          </w:hyperlink>
        </w:p>
        <w:p w14:paraId="66D4FE68" w14:textId="3FF3BE28" w:rsidR="009862C6" w:rsidRDefault="009862C6">
          <w:pPr>
            <w:pStyle w:val="30"/>
            <w:tabs>
              <w:tab w:val="left" w:pos="1200"/>
              <w:tab w:val="right" w:leader="dot" w:pos="9350"/>
            </w:tabs>
            <w:rPr>
              <w:rFonts w:eastAsiaTheme="minorEastAsia"/>
              <w:noProof/>
              <w:kern w:val="2"/>
              <w:sz w:val="20"/>
              <w:lang w:eastAsia="ko-KR"/>
            </w:rPr>
          </w:pPr>
          <w:hyperlink w:anchor="_Toc144826407" w:history="1">
            <w:r w:rsidRPr="00770F47">
              <w:rPr>
                <w:rStyle w:val="a3"/>
                <w:noProof/>
              </w:rPr>
              <w:t>7.2.2</w:t>
            </w:r>
            <w:r>
              <w:rPr>
                <w:rFonts w:eastAsiaTheme="minorEastAsia"/>
                <w:noProof/>
                <w:kern w:val="2"/>
                <w:sz w:val="20"/>
                <w:lang w:eastAsia="ko-KR"/>
              </w:rPr>
              <w:tab/>
            </w:r>
            <w:r w:rsidRPr="00770F47">
              <w:rPr>
                <w:rStyle w:val="a3"/>
                <w:noProof/>
              </w:rPr>
              <w:t>Subgroups</w:t>
            </w:r>
            <w:r>
              <w:rPr>
                <w:noProof/>
                <w:webHidden/>
              </w:rPr>
              <w:tab/>
            </w:r>
            <w:r>
              <w:rPr>
                <w:noProof/>
                <w:webHidden/>
              </w:rPr>
              <w:fldChar w:fldCharType="begin"/>
            </w:r>
            <w:r>
              <w:rPr>
                <w:noProof/>
                <w:webHidden/>
              </w:rPr>
              <w:instrText xml:space="preserve"> PAGEREF _Toc144826407 \h </w:instrText>
            </w:r>
            <w:r>
              <w:rPr>
                <w:noProof/>
                <w:webHidden/>
              </w:rPr>
            </w:r>
            <w:r>
              <w:rPr>
                <w:noProof/>
                <w:webHidden/>
              </w:rPr>
              <w:fldChar w:fldCharType="separate"/>
            </w:r>
            <w:r>
              <w:rPr>
                <w:noProof/>
                <w:webHidden/>
              </w:rPr>
              <w:t>6</w:t>
            </w:r>
            <w:r>
              <w:rPr>
                <w:noProof/>
                <w:webHidden/>
              </w:rPr>
              <w:fldChar w:fldCharType="end"/>
            </w:r>
          </w:hyperlink>
        </w:p>
        <w:p w14:paraId="1430CB94" w14:textId="35D254B7" w:rsidR="009862C6" w:rsidRDefault="009862C6">
          <w:pPr>
            <w:pStyle w:val="20"/>
            <w:tabs>
              <w:tab w:val="left" w:pos="800"/>
              <w:tab w:val="right" w:leader="dot" w:pos="9350"/>
            </w:tabs>
            <w:rPr>
              <w:rFonts w:eastAsiaTheme="minorEastAsia"/>
              <w:noProof/>
              <w:kern w:val="2"/>
              <w:sz w:val="20"/>
              <w:lang w:eastAsia="ko-KR"/>
            </w:rPr>
          </w:pPr>
          <w:hyperlink w:anchor="_Toc144826408" w:history="1">
            <w:r w:rsidRPr="00770F47">
              <w:rPr>
                <w:rStyle w:val="a3"/>
                <w:rFonts w:cstheme="minorHAnsi"/>
                <w:noProof/>
              </w:rPr>
              <w:t>7.3</w:t>
            </w:r>
            <w:r>
              <w:rPr>
                <w:rFonts w:eastAsiaTheme="minorEastAsia"/>
                <w:noProof/>
                <w:kern w:val="2"/>
                <w:sz w:val="20"/>
                <w:lang w:eastAsia="ko-KR"/>
              </w:rPr>
              <w:tab/>
            </w:r>
            <w:r w:rsidRPr="00770F47">
              <w:rPr>
                <w:rStyle w:val="a3"/>
                <w:rFonts w:cstheme="minorHAnsi"/>
                <w:noProof/>
              </w:rPr>
              <w:t>Exposures</w:t>
            </w:r>
            <w:r>
              <w:rPr>
                <w:noProof/>
                <w:webHidden/>
              </w:rPr>
              <w:tab/>
            </w:r>
            <w:r>
              <w:rPr>
                <w:noProof/>
                <w:webHidden/>
              </w:rPr>
              <w:fldChar w:fldCharType="begin"/>
            </w:r>
            <w:r>
              <w:rPr>
                <w:noProof/>
                <w:webHidden/>
              </w:rPr>
              <w:instrText xml:space="preserve"> PAGEREF _Toc144826408 \h </w:instrText>
            </w:r>
            <w:r>
              <w:rPr>
                <w:noProof/>
                <w:webHidden/>
              </w:rPr>
            </w:r>
            <w:r>
              <w:rPr>
                <w:noProof/>
                <w:webHidden/>
              </w:rPr>
              <w:fldChar w:fldCharType="separate"/>
            </w:r>
            <w:r>
              <w:rPr>
                <w:noProof/>
                <w:webHidden/>
              </w:rPr>
              <w:t>6</w:t>
            </w:r>
            <w:r>
              <w:rPr>
                <w:noProof/>
                <w:webHidden/>
              </w:rPr>
              <w:fldChar w:fldCharType="end"/>
            </w:r>
          </w:hyperlink>
        </w:p>
        <w:p w14:paraId="2EFEA08B" w14:textId="27C7F222" w:rsidR="009862C6" w:rsidRDefault="009862C6">
          <w:pPr>
            <w:pStyle w:val="30"/>
            <w:tabs>
              <w:tab w:val="left" w:pos="1200"/>
              <w:tab w:val="right" w:leader="dot" w:pos="9350"/>
            </w:tabs>
            <w:rPr>
              <w:rFonts w:eastAsiaTheme="minorEastAsia"/>
              <w:noProof/>
              <w:kern w:val="2"/>
              <w:sz w:val="20"/>
              <w:lang w:eastAsia="ko-KR"/>
            </w:rPr>
          </w:pPr>
          <w:hyperlink w:anchor="_Toc144826409" w:history="1">
            <w:r w:rsidRPr="00770F47">
              <w:rPr>
                <w:rStyle w:val="a3"/>
                <w:rFonts w:cstheme="minorHAnsi"/>
                <w:noProof/>
              </w:rPr>
              <w:t>7.3.1</w:t>
            </w:r>
            <w:r>
              <w:rPr>
                <w:rFonts w:eastAsiaTheme="minorEastAsia"/>
                <w:noProof/>
                <w:kern w:val="2"/>
                <w:sz w:val="20"/>
                <w:lang w:eastAsia="ko-KR"/>
              </w:rPr>
              <w:tab/>
            </w:r>
            <w:r w:rsidRPr="00770F47">
              <w:rPr>
                <w:rStyle w:val="a3"/>
                <w:rFonts w:cstheme="minorHAnsi"/>
                <w:noProof/>
              </w:rPr>
              <w:t>Target: Inhibiting PPI user in patient with receiving clopidogrel</w:t>
            </w:r>
            <w:r>
              <w:rPr>
                <w:noProof/>
                <w:webHidden/>
              </w:rPr>
              <w:tab/>
            </w:r>
            <w:r>
              <w:rPr>
                <w:noProof/>
                <w:webHidden/>
              </w:rPr>
              <w:fldChar w:fldCharType="begin"/>
            </w:r>
            <w:r>
              <w:rPr>
                <w:noProof/>
                <w:webHidden/>
              </w:rPr>
              <w:instrText xml:space="preserve"> PAGEREF _Toc144826409 \h </w:instrText>
            </w:r>
            <w:r>
              <w:rPr>
                <w:noProof/>
                <w:webHidden/>
              </w:rPr>
            </w:r>
            <w:r>
              <w:rPr>
                <w:noProof/>
                <w:webHidden/>
              </w:rPr>
              <w:fldChar w:fldCharType="separate"/>
            </w:r>
            <w:r>
              <w:rPr>
                <w:noProof/>
                <w:webHidden/>
              </w:rPr>
              <w:t>6</w:t>
            </w:r>
            <w:r>
              <w:rPr>
                <w:noProof/>
                <w:webHidden/>
              </w:rPr>
              <w:fldChar w:fldCharType="end"/>
            </w:r>
          </w:hyperlink>
        </w:p>
        <w:p w14:paraId="3569CB1E" w14:textId="026DB0EB" w:rsidR="009862C6" w:rsidRDefault="009862C6">
          <w:pPr>
            <w:pStyle w:val="30"/>
            <w:tabs>
              <w:tab w:val="left" w:pos="1200"/>
              <w:tab w:val="right" w:leader="dot" w:pos="9350"/>
            </w:tabs>
            <w:rPr>
              <w:rFonts w:eastAsiaTheme="minorEastAsia"/>
              <w:noProof/>
              <w:kern w:val="2"/>
              <w:sz w:val="20"/>
              <w:lang w:eastAsia="ko-KR"/>
            </w:rPr>
          </w:pPr>
          <w:hyperlink w:anchor="_Toc144826411" w:history="1">
            <w:r w:rsidRPr="00770F47">
              <w:rPr>
                <w:rStyle w:val="a3"/>
                <w:rFonts w:cstheme="minorHAnsi"/>
                <w:noProof/>
              </w:rPr>
              <w:t>7.3.2</w:t>
            </w:r>
            <w:r>
              <w:rPr>
                <w:rFonts w:eastAsiaTheme="minorEastAsia"/>
                <w:noProof/>
                <w:kern w:val="2"/>
                <w:sz w:val="20"/>
                <w:lang w:eastAsia="ko-KR"/>
              </w:rPr>
              <w:tab/>
            </w:r>
            <w:r w:rsidRPr="00770F47">
              <w:rPr>
                <w:rStyle w:val="a3"/>
                <w:rFonts w:cstheme="minorHAnsi"/>
                <w:noProof/>
              </w:rPr>
              <w:t>Comparator: Other PPI user in patient with receiving clopidogrel</w:t>
            </w:r>
            <w:r>
              <w:rPr>
                <w:noProof/>
                <w:webHidden/>
              </w:rPr>
              <w:tab/>
            </w:r>
            <w:r>
              <w:rPr>
                <w:noProof/>
                <w:webHidden/>
              </w:rPr>
              <w:fldChar w:fldCharType="begin"/>
            </w:r>
            <w:r>
              <w:rPr>
                <w:noProof/>
                <w:webHidden/>
              </w:rPr>
              <w:instrText xml:space="preserve"> PAGEREF _Toc144826411 \h </w:instrText>
            </w:r>
            <w:r>
              <w:rPr>
                <w:noProof/>
                <w:webHidden/>
              </w:rPr>
            </w:r>
            <w:r>
              <w:rPr>
                <w:noProof/>
                <w:webHidden/>
              </w:rPr>
              <w:fldChar w:fldCharType="separate"/>
            </w:r>
            <w:r>
              <w:rPr>
                <w:noProof/>
                <w:webHidden/>
              </w:rPr>
              <w:t>7</w:t>
            </w:r>
            <w:r>
              <w:rPr>
                <w:noProof/>
                <w:webHidden/>
              </w:rPr>
              <w:fldChar w:fldCharType="end"/>
            </w:r>
          </w:hyperlink>
        </w:p>
        <w:p w14:paraId="36A20DB3" w14:textId="616ADF18" w:rsidR="009862C6" w:rsidRDefault="009862C6">
          <w:pPr>
            <w:pStyle w:val="20"/>
            <w:tabs>
              <w:tab w:val="left" w:pos="800"/>
              <w:tab w:val="right" w:leader="dot" w:pos="9350"/>
            </w:tabs>
            <w:rPr>
              <w:rFonts w:eastAsiaTheme="minorEastAsia"/>
              <w:noProof/>
              <w:kern w:val="2"/>
              <w:sz w:val="20"/>
              <w:lang w:eastAsia="ko-KR"/>
            </w:rPr>
          </w:pPr>
          <w:hyperlink w:anchor="_Toc144826412" w:history="1">
            <w:r w:rsidRPr="00770F47">
              <w:rPr>
                <w:rStyle w:val="a3"/>
                <w:rFonts w:cstheme="minorHAnsi"/>
                <w:noProof/>
              </w:rPr>
              <w:t>7.4</w:t>
            </w:r>
            <w:r>
              <w:rPr>
                <w:rFonts w:eastAsiaTheme="minorEastAsia"/>
                <w:noProof/>
                <w:kern w:val="2"/>
                <w:sz w:val="20"/>
                <w:lang w:eastAsia="ko-KR"/>
              </w:rPr>
              <w:tab/>
            </w:r>
            <w:r w:rsidRPr="00770F47">
              <w:rPr>
                <w:rStyle w:val="a3"/>
                <w:rFonts w:cstheme="minorHAnsi"/>
                <w:noProof/>
              </w:rPr>
              <w:t>Outcomes</w:t>
            </w:r>
            <w:r>
              <w:rPr>
                <w:noProof/>
                <w:webHidden/>
              </w:rPr>
              <w:tab/>
            </w:r>
            <w:r>
              <w:rPr>
                <w:noProof/>
                <w:webHidden/>
              </w:rPr>
              <w:fldChar w:fldCharType="begin"/>
            </w:r>
            <w:r>
              <w:rPr>
                <w:noProof/>
                <w:webHidden/>
              </w:rPr>
              <w:instrText xml:space="preserve"> PAGEREF _Toc144826412 \h </w:instrText>
            </w:r>
            <w:r>
              <w:rPr>
                <w:noProof/>
                <w:webHidden/>
              </w:rPr>
            </w:r>
            <w:r>
              <w:rPr>
                <w:noProof/>
                <w:webHidden/>
              </w:rPr>
              <w:fldChar w:fldCharType="separate"/>
            </w:r>
            <w:r>
              <w:rPr>
                <w:noProof/>
                <w:webHidden/>
              </w:rPr>
              <w:t>8</w:t>
            </w:r>
            <w:r>
              <w:rPr>
                <w:noProof/>
                <w:webHidden/>
              </w:rPr>
              <w:fldChar w:fldCharType="end"/>
            </w:r>
          </w:hyperlink>
        </w:p>
        <w:p w14:paraId="01F450AA" w14:textId="5DCC9A56" w:rsidR="009862C6" w:rsidRDefault="009862C6">
          <w:pPr>
            <w:pStyle w:val="30"/>
            <w:tabs>
              <w:tab w:val="left" w:pos="1200"/>
              <w:tab w:val="right" w:leader="dot" w:pos="9350"/>
            </w:tabs>
            <w:rPr>
              <w:rFonts w:eastAsiaTheme="minorEastAsia"/>
              <w:noProof/>
              <w:kern w:val="2"/>
              <w:sz w:val="20"/>
              <w:lang w:eastAsia="ko-KR"/>
            </w:rPr>
          </w:pPr>
          <w:hyperlink w:anchor="_Toc144826413" w:history="1">
            <w:r w:rsidRPr="00770F47">
              <w:rPr>
                <w:rStyle w:val="a3"/>
                <w:rFonts w:cstheme="minorHAnsi"/>
                <w:noProof/>
              </w:rPr>
              <w:t>7.4.1</w:t>
            </w:r>
            <w:r>
              <w:rPr>
                <w:rFonts w:eastAsiaTheme="minorEastAsia"/>
                <w:noProof/>
                <w:kern w:val="2"/>
                <w:sz w:val="20"/>
                <w:lang w:eastAsia="ko-KR"/>
              </w:rPr>
              <w:tab/>
            </w:r>
            <w:r w:rsidRPr="00770F47">
              <w:rPr>
                <w:rStyle w:val="a3"/>
                <w:rFonts w:cstheme="minorHAnsi"/>
                <w:noProof/>
              </w:rPr>
              <w:t>Outcomes</w:t>
            </w:r>
            <w:r>
              <w:rPr>
                <w:noProof/>
                <w:webHidden/>
              </w:rPr>
              <w:tab/>
            </w:r>
            <w:r>
              <w:rPr>
                <w:noProof/>
                <w:webHidden/>
              </w:rPr>
              <w:fldChar w:fldCharType="begin"/>
            </w:r>
            <w:r>
              <w:rPr>
                <w:noProof/>
                <w:webHidden/>
              </w:rPr>
              <w:instrText xml:space="preserve"> PAGEREF _Toc144826413 \h </w:instrText>
            </w:r>
            <w:r>
              <w:rPr>
                <w:noProof/>
                <w:webHidden/>
              </w:rPr>
            </w:r>
            <w:r>
              <w:rPr>
                <w:noProof/>
                <w:webHidden/>
              </w:rPr>
              <w:fldChar w:fldCharType="separate"/>
            </w:r>
            <w:r>
              <w:rPr>
                <w:noProof/>
                <w:webHidden/>
              </w:rPr>
              <w:t>8</w:t>
            </w:r>
            <w:r>
              <w:rPr>
                <w:noProof/>
                <w:webHidden/>
              </w:rPr>
              <w:fldChar w:fldCharType="end"/>
            </w:r>
          </w:hyperlink>
        </w:p>
        <w:p w14:paraId="14C74BEC" w14:textId="61BB0FCF" w:rsidR="009862C6" w:rsidRDefault="009862C6">
          <w:pPr>
            <w:pStyle w:val="30"/>
            <w:tabs>
              <w:tab w:val="left" w:pos="1200"/>
              <w:tab w:val="right" w:leader="dot" w:pos="9350"/>
            </w:tabs>
            <w:rPr>
              <w:rFonts w:eastAsiaTheme="minorEastAsia"/>
              <w:noProof/>
              <w:kern w:val="2"/>
              <w:sz w:val="20"/>
              <w:lang w:eastAsia="ko-KR"/>
            </w:rPr>
          </w:pPr>
          <w:hyperlink w:anchor="_Toc144826414" w:history="1">
            <w:r w:rsidRPr="00770F47">
              <w:rPr>
                <w:rStyle w:val="a3"/>
                <w:rFonts w:cstheme="minorHAnsi"/>
                <w:noProof/>
              </w:rPr>
              <w:t>7.4.2</w:t>
            </w:r>
            <w:r>
              <w:rPr>
                <w:rFonts w:eastAsiaTheme="minorEastAsia"/>
                <w:noProof/>
                <w:kern w:val="2"/>
                <w:sz w:val="20"/>
                <w:lang w:eastAsia="ko-KR"/>
              </w:rPr>
              <w:tab/>
            </w:r>
            <w:r w:rsidRPr="00770F47">
              <w:rPr>
                <w:rStyle w:val="a3"/>
                <w:rFonts w:cstheme="minorHAnsi"/>
                <w:noProof/>
              </w:rPr>
              <w:t>Negative controls</w:t>
            </w:r>
            <w:r>
              <w:rPr>
                <w:noProof/>
                <w:webHidden/>
              </w:rPr>
              <w:tab/>
            </w:r>
            <w:r>
              <w:rPr>
                <w:noProof/>
                <w:webHidden/>
              </w:rPr>
              <w:fldChar w:fldCharType="begin"/>
            </w:r>
            <w:r>
              <w:rPr>
                <w:noProof/>
                <w:webHidden/>
              </w:rPr>
              <w:instrText xml:space="preserve"> PAGEREF _Toc144826414 \h </w:instrText>
            </w:r>
            <w:r>
              <w:rPr>
                <w:noProof/>
                <w:webHidden/>
              </w:rPr>
            </w:r>
            <w:r>
              <w:rPr>
                <w:noProof/>
                <w:webHidden/>
              </w:rPr>
              <w:fldChar w:fldCharType="separate"/>
            </w:r>
            <w:r>
              <w:rPr>
                <w:noProof/>
                <w:webHidden/>
              </w:rPr>
              <w:t>8</w:t>
            </w:r>
            <w:r>
              <w:rPr>
                <w:noProof/>
                <w:webHidden/>
              </w:rPr>
              <w:fldChar w:fldCharType="end"/>
            </w:r>
          </w:hyperlink>
        </w:p>
        <w:p w14:paraId="3CB85F20" w14:textId="23521FBC" w:rsidR="009862C6" w:rsidRDefault="009862C6">
          <w:pPr>
            <w:pStyle w:val="20"/>
            <w:tabs>
              <w:tab w:val="left" w:pos="800"/>
              <w:tab w:val="right" w:leader="dot" w:pos="9350"/>
            </w:tabs>
            <w:rPr>
              <w:rFonts w:eastAsiaTheme="minorEastAsia"/>
              <w:noProof/>
              <w:kern w:val="2"/>
              <w:sz w:val="20"/>
              <w:lang w:eastAsia="ko-KR"/>
            </w:rPr>
          </w:pPr>
          <w:hyperlink w:anchor="_Toc144826415" w:history="1">
            <w:r w:rsidRPr="00770F47">
              <w:rPr>
                <w:rStyle w:val="a3"/>
                <w:rFonts w:cstheme="minorHAnsi"/>
                <w:noProof/>
              </w:rPr>
              <w:t>7.5</w:t>
            </w:r>
            <w:r>
              <w:rPr>
                <w:rFonts w:eastAsiaTheme="minorEastAsia"/>
                <w:noProof/>
                <w:kern w:val="2"/>
                <w:sz w:val="20"/>
                <w:lang w:eastAsia="ko-KR"/>
              </w:rPr>
              <w:tab/>
            </w:r>
            <w:r w:rsidRPr="00770F47">
              <w:rPr>
                <w:rStyle w:val="a3"/>
                <w:rFonts w:cstheme="minorHAnsi"/>
                <w:noProof/>
              </w:rPr>
              <w:t>Covariates</w:t>
            </w:r>
            <w:r>
              <w:rPr>
                <w:noProof/>
                <w:webHidden/>
              </w:rPr>
              <w:tab/>
            </w:r>
            <w:r>
              <w:rPr>
                <w:noProof/>
                <w:webHidden/>
              </w:rPr>
              <w:fldChar w:fldCharType="begin"/>
            </w:r>
            <w:r>
              <w:rPr>
                <w:noProof/>
                <w:webHidden/>
              </w:rPr>
              <w:instrText xml:space="preserve"> PAGEREF _Toc144826415 \h </w:instrText>
            </w:r>
            <w:r>
              <w:rPr>
                <w:noProof/>
                <w:webHidden/>
              </w:rPr>
            </w:r>
            <w:r>
              <w:rPr>
                <w:noProof/>
                <w:webHidden/>
              </w:rPr>
              <w:fldChar w:fldCharType="separate"/>
            </w:r>
            <w:r>
              <w:rPr>
                <w:noProof/>
                <w:webHidden/>
              </w:rPr>
              <w:t>14</w:t>
            </w:r>
            <w:r>
              <w:rPr>
                <w:noProof/>
                <w:webHidden/>
              </w:rPr>
              <w:fldChar w:fldCharType="end"/>
            </w:r>
          </w:hyperlink>
        </w:p>
        <w:p w14:paraId="0826168F" w14:textId="0BE465CF" w:rsidR="009862C6" w:rsidRDefault="009862C6">
          <w:pPr>
            <w:pStyle w:val="30"/>
            <w:tabs>
              <w:tab w:val="left" w:pos="1200"/>
              <w:tab w:val="right" w:leader="dot" w:pos="9350"/>
            </w:tabs>
            <w:rPr>
              <w:rFonts w:eastAsiaTheme="minorEastAsia"/>
              <w:noProof/>
              <w:kern w:val="2"/>
              <w:sz w:val="20"/>
              <w:lang w:eastAsia="ko-KR"/>
            </w:rPr>
          </w:pPr>
          <w:hyperlink w:anchor="_Toc144826416" w:history="1">
            <w:r w:rsidRPr="00770F47">
              <w:rPr>
                <w:rStyle w:val="a3"/>
                <w:rFonts w:cstheme="minorHAnsi"/>
                <w:noProof/>
              </w:rPr>
              <w:t>7.5.1</w:t>
            </w:r>
            <w:r>
              <w:rPr>
                <w:rFonts w:eastAsiaTheme="minorEastAsia"/>
                <w:noProof/>
                <w:kern w:val="2"/>
                <w:sz w:val="20"/>
                <w:lang w:eastAsia="ko-KR"/>
              </w:rPr>
              <w:tab/>
            </w:r>
            <w:r w:rsidRPr="00770F47">
              <w:rPr>
                <w:rStyle w:val="a3"/>
                <w:rFonts w:cstheme="minorHAnsi"/>
                <w:noProof/>
              </w:rPr>
              <w:t>Propensity score covariates</w:t>
            </w:r>
            <w:r>
              <w:rPr>
                <w:noProof/>
                <w:webHidden/>
              </w:rPr>
              <w:tab/>
            </w:r>
            <w:r>
              <w:rPr>
                <w:noProof/>
                <w:webHidden/>
              </w:rPr>
              <w:fldChar w:fldCharType="begin"/>
            </w:r>
            <w:r>
              <w:rPr>
                <w:noProof/>
                <w:webHidden/>
              </w:rPr>
              <w:instrText xml:space="preserve"> PAGEREF _Toc144826416 \h </w:instrText>
            </w:r>
            <w:r>
              <w:rPr>
                <w:noProof/>
                <w:webHidden/>
              </w:rPr>
            </w:r>
            <w:r>
              <w:rPr>
                <w:noProof/>
                <w:webHidden/>
              </w:rPr>
              <w:fldChar w:fldCharType="separate"/>
            </w:r>
            <w:r>
              <w:rPr>
                <w:noProof/>
                <w:webHidden/>
              </w:rPr>
              <w:t>14</w:t>
            </w:r>
            <w:r>
              <w:rPr>
                <w:noProof/>
                <w:webHidden/>
              </w:rPr>
              <w:fldChar w:fldCharType="end"/>
            </w:r>
          </w:hyperlink>
        </w:p>
        <w:p w14:paraId="383C2DD0" w14:textId="35FA70FF" w:rsidR="009862C6" w:rsidRDefault="009862C6">
          <w:pPr>
            <w:pStyle w:val="30"/>
            <w:tabs>
              <w:tab w:val="left" w:pos="1200"/>
              <w:tab w:val="right" w:leader="dot" w:pos="9350"/>
            </w:tabs>
            <w:rPr>
              <w:rFonts w:eastAsiaTheme="minorEastAsia"/>
              <w:noProof/>
              <w:kern w:val="2"/>
              <w:sz w:val="20"/>
              <w:lang w:eastAsia="ko-KR"/>
            </w:rPr>
          </w:pPr>
          <w:hyperlink w:anchor="_Toc144826417" w:history="1">
            <w:r w:rsidRPr="00770F47">
              <w:rPr>
                <w:rStyle w:val="a3"/>
                <w:rFonts w:cstheme="minorHAnsi"/>
                <w:noProof/>
              </w:rPr>
              <w:t>7.5.2</w:t>
            </w:r>
            <w:r>
              <w:rPr>
                <w:rFonts w:eastAsiaTheme="minorEastAsia"/>
                <w:noProof/>
                <w:kern w:val="2"/>
                <w:sz w:val="20"/>
                <w:lang w:eastAsia="ko-KR"/>
              </w:rPr>
              <w:tab/>
            </w:r>
            <w:r w:rsidRPr="00770F47">
              <w:rPr>
                <w:rStyle w:val="a3"/>
                <w:rFonts w:cstheme="minorHAnsi"/>
                <w:noProof/>
              </w:rPr>
              <w:t>Other variables</w:t>
            </w:r>
            <w:r>
              <w:rPr>
                <w:noProof/>
                <w:webHidden/>
              </w:rPr>
              <w:tab/>
            </w:r>
            <w:r>
              <w:rPr>
                <w:noProof/>
                <w:webHidden/>
              </w:rPr>
              <w:fldChar w:fldCharType="begin"/>
            </w:r>
            <w:r>
              <w:rPr>
                <w:noProof/>
                <w:webHidden/>
              </w:rPr>
              <w:instrText xml:space="preserve"> PAGEREF _Toc144826417 \h </w:instrText>
            </w:r>
            <w:r>
              <w:rPr>
                <w:noProof/>
                <w:webHidden/>
              </w:rPr>
            </w:r>
            <w:r>
              <w:rPr>
                <w:noProof/>
                <w:webHidden/>
              </w:rPr>
              <w:fldChar w:fldCharType="separate"/>
            </w:r>
            <w:r>
              <w:rPr>
                <w:noProof/>
                <w:webHidden/>
              </w:rPr>
              <w:t>15</w:t>
            </w:r>
            <w:r>
              <w:rPr>
                <w:noProof/>
                <w:webHidden/>
              </w:rPr>
              <w:fldChar w:fldCharType="end"/>
            </w:r>
          </w:hyperlink>
        </w:p>
        <w:p w14:paraId="77B65170" w14:textId="0D4B6F62" w:rsidR="009862C6" w:rsidRDefault="009862C6">
          <w:pPr>
            <w:pStyle w:val="10"/>
            <w:tabs>
              <w:tab w:val="left" w:pos="440"/>
              <w:tab w:val="right" w:leader="dot" w:pos="9350"/>
            </w:tabs>
            <w:rPr>
              <w:rFonts w:eastAsiaTheme="minorEastAsia"/>
              <w:noProof/>
              <w:kern w:val="2"/>
              <w:sz w:val="20"/>
              <w:lang w:eastAsia="ko-KR"/>
            </w:rPr>
          </w:pPr>
          <w:hyperlink w:anchor="_Toc144826418" w:history="1">
            <w:r w:rsidRPr="00770F47">
              <w:rPr>
                <w:rStyle w:val="a3"/>
                <w:rFonts w:cstheme="minorHAnsi"/>
                <w:noProof/>
              </w:rPr>
              <w:t>8</w:t>
            </w:r>
            <w:r>
              <w:rPr>
                <w:rFonts w:eastAsiaTheme="minorEastAsia"/>
                <w:noProof/>
                <w:kern w:val="2"/>
                <w:sz w:val="20"/>
                <w:lang w:eastAsia="ko-KR"/>
              </w:rPr>
              <w:tab/>
            </w:r>
            <w:r w:rsidRPr="00770F47">
              <w:rPr>
                <w:rStyle w:val="a3"/>
                <w:rFonts w:cstheme="minorHAnsi"/>
                <w:noProof/>
              </w:rPr>
              <w:t>Data Analysis Plan</w:t>
            </w:r>
            <w:r>
              <w:rPr>
                <w:noProof/>
                <w:webHidden/>
              </w:rPr>
              <w:tab/>
            </w:r>
            <w:r>
              <w:rPr>
                <w:noProof/>
                <w:webHidden/>
              </w:rPr>
              <w:fldChar w:fldCharType="begin"/>
            </w:r>
            <w:r>
              <w:rPr>
                <w:noProof/>
                <w:webHidden/>
              </w:rPr>
              <w:instrText xml:space="preserve"> PAGEREF _Toc144826418 \h </w:instrText>
            </w:r>
            <w:r>
              <w:rPr>
                <w:noProof/>
                <w:webHidden/>
              </w:rPr>
            </w:r>
            <w:r>
              <w:rPr>
                <w:noProof/>
                <w:webHidden/>
              </w:rPr>
              <w:fldChar w:fldCharType="separate"/>
            </w:r>
            <w:r>
              <w:rPr>
                <w:noProof/>
                <w:webHidden/>
              </w:rPr>
              <w:t>15</w:t>
            </w:r>
            <w:r>
              <w:rPr>
                <w:noProof/>
                <w:webHidden/>
              </w:rPr>
              <w:fldChar w:fldCharType="end"/>
            </w:r>
          </w:hyperlink>
        </w:p>
        <w:p w14:paraId="285F1D77" w14:textId="0A254662" w:rsidR="009862C6" w:rsidRDefault="009862C6">
          <w:pPr>
            <w:pStyle w:val="20"/>
            <w:tabs>
              <w:tab w:val="left" w:pos="800"/>
              <w:tab w:val="right" w:leader="dot" w:pos="9350"/>
            </w:tabs>
            <w:rPr>
              <w:rFonts w:eastAsiaTheme="minorEastAsia"/>
              <w:noProof/>
              <w:kern w:val="2"/>
              <w:sz w:val="20"/>
              <w:lang w:eastAsia="ko-KR"/>
            </w:rPr>
          </w:pPr>
          <w:hyperlink w:anchor="_Toc144826419" w:history="1">
            <w:r w:rsidRPr="00770F47">
              <w:rPr>
                <w:rStyle w:val="a3"/>
                <w:rFonts w:cstheme="minorHAnsi"/>
                <w:noProof/>
              </w:rPr>
              <w:t>8.1</w:t>
            </w:r>
            <w:r>
              <w:rPr>
                <w:rFonts w:eastAsiaTheme="minorEastAsia"/>
                <w:noProof/>
                <w:kern w:val="2"/>
                <w:sz w:val="20"/>
                <w:lang w:eastAsia="ko-KR"/>
              </w:rPr>
              <w:tab/>
            </w:r>
            <w:r w:rsidRPr="00770F47">
              <w:rPr>
                <w:rStyle w:val="a3"/>
                <w:rFonts w:cstheme="minorHAnsi"/>
                <w:noProof/>
              </w:rPr>
              <w:t>Calculation of time-at-risk</w:t>
            </w:r>
            <w:r>
              <w:rPr>
                <w:noProof/>
                <w:webHidden/>
              </w:rPr>
              <w:tab/>
            </w:r>
            <w:r>
              <w:rPr>
                <w:noProof/>
                <w:webHidden/>
              </w:rPr>
              <w:fldChar w:fldCharType="begin"/>
            </w:r>
            <w:r>
              <w:rPr>
                <w:noProof/>
                <w:webHidden/>
              </w:rPr>
              <w:instrText xml:space="preserve"> PAGEREF _Toc144826419 \h </w:instrText>
            </w:r>
            <w:r>
              <w:rPr>
                <w:noProof/>
                <w:webHidden/>
              </w:rPr>
            </w:r>
            <w:r>
              <w:rPr>
                <w:noProof/>
                <w:webHidden/>
              </w:rPr>
              <w:fldChar w:fldCharType="separate"/>
            </w:r>
            <w:r>
              <w:rPr>
                <w:noProof/>
                <w:webHidden/>
              </w:rPr>
              <w:t>15</w:t>
            </w:r>
            <w:r>
              <w:rPr>
                <w:noProof/>
                <w:webHidden/>
              </w:rPr>
              <w:fldChar w:fldCharType="end"/>
            </w:r>
          </w:hyperlink>
        </w:p>
        <w:p w14:paraId="63FA27BC" w14:textId="64095E46" w:rsidR="009862C6" w:rsidRDefault="009862C6">
          <w:pPr>
            <w:pStyle w:val="20"/>
            <w:tabs>
              <w:tab w:val="left" w:pos="800"/>
              <w:tab w:val="right" w:leader="dot" w:pos="9350"/>
            </w:tabs>
            <w:rPr>
              <w:rFonts w:eastAsiaTheme="minorEastAsia"/>
              <w:noProof/>
              <w:kern w:val="2"/>
              <w:sz w:val="20"/>
              <w:lang w:eastAsia="ko-KR"/>
            </w:rPr>
          </w:pPr>
          <w:hyperlink w:anchor="_Toc144826420" w:history="1">
            <w:r w:rsidRPr="00770F47">
              <w:rPr>
                <w:rStyle w:val="a3"/>
                <w:rFonts w:cstheme="minorHAnsi"/>
                <w:noProof/>
              </w:rPr>
              <w:t>8.2</w:t>
            </w:r>
            <w:r>
              <w:rPr>
                <w:rFonts w:eastAsiaTheme="minorEastAsia"/>
                <w:noProof/>
                <w:kern w:val="2"/>
                <w:sz w:val="20"/>
                <w:lang w:eastAsia="ko-KR"/>
              </w:rPr>
              <w:tab/>
            </w:r>
            <w:r w:rsidRPr="00770F47">
              <w:rPr>
                <w:rStyle w:val="a3"/>
                <w:rFonts w:cstheme="minorHAnsi"/>
                <w:noProof/>
              </w:rPr>
              <w:t>Model specification</w:t>
            </w:r>
            <w:r>
              <w:rPr>
                <w:noProof/>
                <w:webHidden/>
              </w:rPr>
              <w:tab/>
            </w:r>
            <w:r>
              <w:rPr>
                <w:noProof/>
                <w:webHidden/>
              </w:rPr>
              <w:fldChar w:fldCharType="begin"/>
            </w:r>
            <w:r>
              <w:rPr>
                <w:noProof/>
                <w:webHidden/>
              </w:rPr>
              <w:instrText xml:space="preserve"> PAGEREF _Toc144826420 \h </w:instrText>
            </w:r>
            <w:r>
              <w:rPr>
                <w:noProof/>
                <w:webHidden/>
              </w:rPr>
            </w:r>
            <w:r>
              <w:rPr>
                <w:noProof/>
                <w:webHidden/>
              </w:rPr>
              <w:fldChar w:fldCharType="separate"/>
            </w:r>
            <w:r>
              <w:rPr>
                <w:noProof/>
                <w:webHidden/>
              </w:rPr>
              <w:t>15</w:t>
            </w:r>
            <w:r>
              <w:rPr>
                <w:noProof/>
                <w:webHidden/>
              </w:rPr>
              <w:fldChar w:fldCharType="end"/>
            </w:r>
          </w:hyperlink>
        </w:p>
        <w:p w14:paraId="0ED33868" w14:textId="518F114C" w:rsidR="009862C6" w:rsidRDefault="009862C6">
          <w:pPr>
            <w:pStyle w:val="30"/>
            <w:tabs>
              <w:tab w:val="left" w:pos="1200"/>
              <w:tab w:val="right" w:leader="dot" w:pos="9350"/>
            </w:tabs>
            <w:rPr>
              <w:rFonts w:eastAsiaTheme="minorEastAsia"/>
              <w:noProof/>
              <w:kern w:val="2"/>
              <w:sz w:val="20"/>
              <w:lang w:eastAsia="ko-KR"/>
            </w:rPr>
          </w:pPr>
          <w:hyperlink w:anchor="_Toc144826421" w:history="1">
            <w:r w:rsidRPr="00770F47">
              <w:rPr>
                <w:rStyle w:val="a3"/>
                <w:rFonts w:cstheme="minorHAnsi"/>
                <w:noProof/>
              </w:rPr>
              <w:t>8.2.1</w:t>
            </w:r>
            <w:r>
              <w:rPr>
                <w:rFonts w:eastAsiaTheme="minorEastAsia"/>
                <w:noProof/>
                <w:kern w:val="2"/>
                <w:sz w:val="20"/>
                <w:lang w:eastAsia="ko-KR"/>
              </w:rPr>
              <w:tab/>
            </w:r>
            <w:r w:rsidRPr="00770F47">
              <w:rPr>
                <w:rStyle w:val="a3"/>
                <w:rFonts w:cstheme="minorHAnsi"/>
                <w:noProof/>
              </w:rPr>
              <w:t>Statistical model for primary analysis</w:t>
            </w:r>
            <w:r>
              <w:rPr>
                <w:noProof/>
                <w:webHidden/>
              </w:rPr>
              <w:tab/>
            </w:r>
            <w:r>
              <w:rPr>
                <w:noProof/>
                <w:webHidden/>
              </w:rPr>
              <w:fldChar w:fldCharType="begin"/>
            </w:r>
            <w:r>
              <w:rPr>
                <w:noProof/>
                <w:webHidden/>
              </w:rPr>
              <w:instrText xml:space="preserve"> PAGEREF _Toc144826421 \h </w:instrText>
            </w:r>
            <w:r>
              <w:rPr>
                <w:noProof/>
                <w:webHidden/>
              </w:rPr>
            </w:r>
            <w:r>
              <w:rPr>
                <w:noProof/>
                <w:webHidden/>
              </w:rPr>
              <w:fldChar w:fldCharType="separate"/>
            </w:r>
            <w:r>
              <w:rPr>
                <w:noProof/>
                <w:webHidden/>
              </w:rPr>
              <w:t>16</w:t>
            </w:r>
            <w:r>
              <w:rPr>
                <w:noProof/>
                <w:webHidden/>
              </w:rPr>
              <w:fldChar w:fldCharType="end"/>
            </w:r>
          </w:hyperlink>
        </w:p>
        <w:p w14:paraId="5827B0D7" w14:textId="3BDCE17D" w:rsidR="009862C6" w:rsidRDefault="009862C6">
          <w:pPr>
            <w:pStyle w:val="30"/>
            <w:tabs>
              <w:tab w:val="left" w:pos="1200"/>
              <w:tab w:val="right" w:leader="dot" w:pos="9350"/>
            </w:tabs>
            <w:rPr>
              <w:rFonts w:eastAsiaTheme="minorEastAsia"/>
              <w:noProof/>
              <w:kern w:val="2"/>
              <w:sz w:val="20"/>
              <w:lang w:eastAsia="ko-KR"/>
            </w:rPr>
          </w:pPr>
          <w:hyperlink w:anchor="_Toc144826422" w:history="1">
            <w:r w:rsidRPr="00770F47">
              <w:rPr>
                <w:rStyle w:val="a3"/>
                <w:rFonts w:cstheme="minorHAnsi"/>
                <w:noProof/>
              </w:rPr>
              <w:t>8.2.2</w:t>
            </w:r>
            <w:r>
              <w:rPr>
                <w:rFonts w:eastAsiaTheme="minorEastAsia"/>
                <w:noProof/>
                <w:kern w:val="2"/>
                <w:sz w:val="20"/>
                <w:lang w:eastAsia="ko-KR"/>
              </w:rPr>
              <w:tab/>
            </w:r>
            <w:r w:rsidRPr="00770F47">
              <w:rPr>
                <w:rStyle w:val="a3"/>
                <w:rFonts w:cstheme="minorHAnsi"/>
                <w:noProof/>
              </w:rPr>
              <w:t>Statistical model for sensitivity analyses</w:t>
            </w:r>
            <w:r>
              <w:rPr>
                <w:noProof/>
                <w:webHidden/>
              </w:rPr>
              <w:tab/>
            </w:r>
            <w:r>
              <w:rPr>
                <w:noProof/>
                <w:webHidden/>
              </w:rPr>
              <w:fldChar w:fldCharType="begin"/>
            </w:r>
            <w:r>
              <w:rPr>
                <w:noProof/>
                <w:webHidden/>
              </w:rPr>
              <w:instrText xml:space="preserve"> PAGEREF _Toc144826422 \h </w:instrText>
            </w:r>
            <w:r>
              <w:rPr>
                <w:noProof/>
                <w:webHidden/>
              </w:rPr>
            </w:r>
            <w:r>
              <w:rPr>
                <w:noProof/>
                <w:webHidden/>
              </w:rPr>
              <w:fldChar w:fldCharType="separate"/>
            </w:r>
            <w:r>
              <w:rPr>
                <w:noProof/>
                <w:webHidden/>
              </w:rPr>
              <w:t>16</w:t>
            </w:r>
            <w:r>
              <w:rPr>
                <w:noProof/>
                <w:webHidden/>
              </w:rPr>
              <w:fldChar w:fldCharType="end"/>
            </w:r>
          </w:hyperlink>
        </w:p>
        <w:p w14:paraId="05B817C1" w14:textId="6FD270DB" w:rsidR="009862C6" w:rsidRDefault="009862C6">
          <w:pPr>
            <w:pStyle w:val="30"/>
            <w:tabs>
              <w:tab w:val="left" w:pos="1200"/>
              <w:tab w:val="right" w:leader="dot" w:pos="9350"/>
            </w:tabs>
            <w:rPr>
              <w:rFonts w:eastAsiaTheme="minorEastAsia"/>
              <w:noProof/>
              <w:kern w:val="2"/>
              <w:sz w:val="20"/>
              <w:lang w:eastAsia="ko-KR"/>
            </w:rPr>
          </w:pPr>
          <w:hyperlink w:anchor="_Toc144826423" w:history="1">
            <w:r w:rsidRPr="00770F47">
              <w:rPr>
                <w:rStyle w:val="a3"/>
                <w:rFonts w:cstheme="minorHAnsi"/>
                <w:noProof/>
              </w:rPr>
              <w:t>8.2.3</w:t>
            </w:r>
            <w:r>
              <w:rPr>
                <w:rFonts w:eastAsiaTheme="minorEastAsia"/>
                <w:noProof/>
                <w:kern w:val="2"/>
                <w:sz w:val="20"/>
                <w:lang w:eastAsia="ko-KR"/>
              </w:rPr>
              <w:tab/>
            </w:r>
            <w:r w:rsidRPr="00770F47">
              <w:rPr>
                <w:rStyle w:val="a3"/>
                <w:rFonts w:cstheme="minorHAnsi"/>
                <w:noProof/>
              </w:rPr>
              <w:t>Subgroup analysis</w:t>
            </w:r>
            <w:r>
              <w:rPr>
                <w:noProof/>
                <w:webHidden/>
              </w:rPr>
              <w:tab/>
            </w:r>
            <w:r>
              <w:rPr>
                <w:noProof/>
                <w:webHidden/>
              </w:rPr>
              <w:fldChar w:fldCharType="begin"/>
            </w:r>
            <w:r>
              <w:rPr>
                <w:noProof/>
                <w:webHidden/>
              </w:rPr>
              <w:instrText xml:space="preserve"> PAGEREF _Toc144826423 \h </w:instrText>
            </w:r>
            <w:r>
              <w:rPr>
                <w:noProof/>
                <w:webHidden/>
              </w:rPr>
            </w:r>
            <w:r>
              <w:rPr>
                <w:noProof/>
                <w:webHidden/>
              </w:rPr>
              <w:fldChar w:fldCharType="separate"/>
            </w:r>
            <w:r>
              <w:rPr>
                <w:noProof/>
                <w:webHidden/>
              </w:rPr>
              <w:t>16</w:t>
            </w:r>
            <w:r>
              <w:rPr>
                <w:noProof/>
                <w:webHidden/>
              </w:rPr>
              <w:fldChar w:fldCharType="end"/>
            </w:r>
          </w:hyperlink>
        </w:p>
        <w:p w14:paraId="0273ECF5" w14:textId="67A63605" w:rsidR="009862C6" w:rsidRDefault="009862C6">
          <w:pPr>
            <w:pStyle w:val="30"/>
            <w:tabs>
              <w:tab w:val="left" w:pos="1200"/>
              <w:tab w:val="right" w:leader="dot" w:pos="9350"/>
            </w:tabs>
            <w:rPr>
              <w:rFonts w:eastAsiaTheme="minorEastAsia"/>
              <w:noProof/>
              <w:kern w:val="2"/>
              <w:sz w:val="20"/>
              <w:lang w:eastAsia="ko-KR"/>
            </w:rPr>
          </w:pPr>
          <w:hyperlink w:anchor="_Toc144826424" w:history="1">
            <w:r w:rsidRPr="00770F47">
              <w:rPr>
                <w:rStyle w:val="a3"/>
                <w:rFonts w:cstheme="minorHAnsi"/>
                <w:noProof/>
              </w:rPr>
              <w:t>8.2.4</w:t>
            </w:r>
            <w:r>
              <w:rPr>
                <w:rFonts w:eastAsiaTheme="minorEastAsia"/>
                <w:noProof/>
                <w:kern w:val="2"/>
                <w:sz w:val="20"/>
                <w:lang w:eastAsia="ko-KR"/>
              </w:rPr>
              <w:tab/>
            </w:r>
            <w:r w:rsidRPr="00770F47">
              <w:rPr>
                <w:rStyle w:val="a3"/>
                <w:rFonts w:cstheme="minorHAnsi"/>
                <w:noProof/>
              </w:rPr>
              <w:t>Pooling effect estimates across databases</w:t>
            </w:r>
            <w:r>
              <w:rPr>
                <w:noProof/>
                <w:webHidden/>
              </w:rPr>
              <w:tab/>
            </w:r>
            <w:r>
              <w:rPr>
                <w:noProof/>
                <w:webHidden/>
              </w:rPr>
              <w:fldChar w:fldCharType="begin"/>
            </w:r>
            <w:r>
              <w:rPr>
                <w:noProof/>
                <w:webHidden/>
              </w:rPr>
              <w:instrText xml:space="preserve"> PAGEREF _Toc144826424 \h </w:instrText>
            </w:r>
            <w:r>
              <w:rPr>
                <w:noProof/>
                <w:webHidden/>
              </w:rPr>
            </w:r>
            <w:r>
              <w:rPr>
                <w:noProof/>
                <w:webHidden/>
              </w:rPr>
              <w:fldChar w:fldCharType="separate"/>
            </w:r>
            <w:r>
              <w:rPr>
                <w:noProof/>
                <w:webHidden/>
              </w:rPr>
              <w:t>17</w:t>
            </w:r>
            <w:r>
              <w:rPr>
                <w:noProof/>
                <w:webHidden/>
              </w:rPr>
              <w:fldChar w:fldCharType="end"/>
            </w:r>
          </w:hyperlink>
        </w:p>
        <w:p w14:paraId="34561C11" w14:textId="508B3424" w:rsidR="009862C6" w:rsidRDefault="009862C6">
          <w:pPr>
            <w:pStyle w:val="20"/>
            <w:tabs>
              <w:tab w:val="left" w:pos="800"/>
              <w:tab w:val="right" w:leader="dot" w:pos="9350"/>
            </w:tabs>
            <w:rPr>
              <w:rFonts w:eastAsiaTheme="minorEastAsia"/>
              <w:noProof/>
              <w:kern w:val="2"/>
              <w:sz w:val="20"/>
              <w:lang w:eastAsia="ko-KR"/>
            </w:rPr>
          </w:pPr>
          <w:hyperlink w:anchor="_Toc144826425" w:history="1">
            <w:r w:rsidRPr="00770F47">
              <w:rPr>
                <w:rStyle w:val="a3"/>
                <w:rFonts w:cstheme="minorHAnsi"/>
                <w:noProof/>
              </w:rPr>
              <w:t>8.3</w:t>
            </w:r>
            <w:r>
              <w:rPr>
                <w:rFonts w:eastAsiaTheme="minorEastAsia"/>
                <w:noProof/>
                <w:kern w:val="2"/>
                <w:sz w:val="20"/>
                <w:lang w:eastAsia="ko-KR"/>
              </w:rPr>
              <w:tab/>
            </w:r>
            <w:r w:rsidRPr="00770F47">
              <w:rPr>
                <w:rStyle w:val="a3"/>
                <w:rFonts w:cstheme="minorHAnsi"/>
                <w:noProof/>
              </w:rPr>
              <w:t>Analyses to perform</w:t>
            </w:r>
            <w:r>
              <w:rPr>
                <w:noProof/>
                <w:webHidden/>
              </w:rPr>
              <w:tab/>
            </w:r>
            <w:r>
              <w:rPr>
                <w:noProof/>
                <w:webHidden/>
              </w:rPr>
              <w:fldChar w:fldCharType="begin"/>
            </w:r>
            <w:r>
              <w:rPr>
                <w:noProof/>
                <w:webHidden/>
              </w:rPr>
              <w:instrText xml:space="preserve"> PAGEREF _Toc144826425 \h </w:instrText>
            </w:r>
            <w:r>
              <w:rPr>
                <w:noProof/>
                <w:webHidden/>
              </w:rPr>
            </w:r>
            <w:r>
              <w:rPr>
                <w:noProof/>
                <w:webHidden/>
              </w:rPr>
              <w:fldChar w:fldCharType="separate"/>
            </w:r>
            <w:r>
              <w:rPr>
                <w:noProof/>
                <w:webHidden/>
              </w:rPr>
              <w:t>17</w:t>
            </w:r>
            <w:r>
              <w:rPr>
                <w:noProof/>
                <w:webHidden/>
              </w:rPr>
              <w:fldChar w:fldCharType="end"/>
            </w:r>
          </w:hyperlink>
        </w:p>
        <w:p w14:paraId="667F8055" w14:textId="34528EB8" w:rsidR="009862C6" w:rsidRDefault="009862C6">
          <w:pPr>
            <w:pStyle w:val="20"/>
            <w:tabs>
              <w:tab w:val="left" w:pos="800"/>
              <w:tab w:val="right" w:leader="dot" w:pos="9350"/>
            </w:tabs>
            <w:rPr>
              <w:rFonts w:eastAsiaTheme="minorEastAsia"/>
              <w:noProof/>
              <w:kern w:val="2"/>
              <w:sz w:val="20"/>
              <w:lang w:eastAsia="ko-KR"/>
            </w:rPr>
          </w:pPr>
          <w:hyperlink w:anchor="_Toc144826426" w:history="1">
            <w:r w:rsidRPr="00770F47">
              <w:rPr>
                <w:rStyle w:val="a3"/>
                <w:rFonts w:cstheme="minorHAnsi"/>
                <w:noProof/>
              </w:rPr>
              <w:t>8.4</w:t>
            </w:r>
            <w:r>
              <w:rPr>
                <w:rFonts w:eastAsiaTheme="minorEastAsia"/>
                <w:noProof/>
                <w:kern w:val="2"/>
                <w:sz w:val="20"/>
                <w:lang w:eastAsia="ko-KR"/>
              </w:rPr>
              <w:tab/>
            </w:r>
            <w:r w:rsidRPr="00770F47">
              <w:rPr>
                <w:rStyle w:val="a3"/>
                <w:rFonts w:cstheme="minorHAnsi"/>
                <w:noProof/>
              </w:rPr>
              <w:t>Output</w:t>
            </w:r>
            <w:r>
              <w:rPr>
                <w:noProof/>
                <w:webHidden/>
              </w:rPr>
              <w:tab/>
            </w:r>
            <w:r>
              <w:rPr>
                <w:noProof/>
                <w:webHidden/>
              </w:rPr>
              <w:fldChar w:fldCharType="begin"/>
            </w:r>
            <w:r>
              <w:rPr>
                <w:noProof/>
                <w:webHidden/>
              </w:rPr>
              <w:instrText xml:space="preserve"> PAGEREF _Toc144826426 \h </w:instrText>
            </w:r>
            <w:r>
              <w:rPr>
                <w:noProof/>
                <w:webHidden/>
              </w:rPr>
            </w:r>
            <w:r>
              <w:rPr>
                <w:noProof/>
                <w:webHidden/>
              </w:rPr>
              <w:fldChar w:fldCharType="separate"/>
            </w:r>
            <w:r>
              <w:rPr>
                <w:noProof/>
                <w:webHidden/>
              </w:rPr>
              <w:t>17</w:t>
            </w:r>
            <w:r>
              <w:rPr>
                <w:noProof/>
                <w:webHidden/>
              </w:rPr>
              <w:fldChar w:fldCharType="end"/>
            </w:r>
          </w:hyperlink>
        </w:p>
        <w:p w14:paraId="446B2AA6" w14:textId="353A9A57" w:rsidR="009862C6" w:rsidRDefault="009862C6">
          <w:pPr>
            <w:pStyle w:val="20"/>
            <w:tabs>
              <w:tab w:val="left" w:pos="800"/>
              <w:tab w:val="right" w:leader="dot" w:pos="9350"/>
            </w:tabs>
            <w:rPr>
              <w:rFonts w:eastAsiaTheme="minorEastAsia"/>
              <w:noProof/>
              <w:kern w:val="2"/>
              <w:sz w:val="20"/>
              <w:lang w:eastAsia="ko-KR"/>
            </w:rPr>
          </w:pPr>
          <w:hyperlink w:anchor="_Toc144826427" w:history="1">
            <w:r w:rsidRPr="00770F47">
              <w:rPr>
                <w:rStyle w:val="a3"/>
                <w:rFonts w:cstheme="minorHAnsi"/>
                <w:noProof/>
              </w:rPr>
              <w:t>8.5</w:t>
            </w:r>
            <w:r>
              <w:rPr>
                <w:rFonts w:eastAsiaTheme="minorEastAsia"/>
                <w:noProof/>
                <w:kern w:val="2"/>
                <w:sz w:val="20"/>
                <w:lang w:eastAsia="ko-KR"/>
              </w:rPr>
              <w:tab/>
            </w:r>
            <w:r w:rsidRPr="00770F47">
              <w:rPr>
                <w:rStyle w:val="a3"/>
                <w:rFonts w:cstheme="minorHAnsi"/>
                <w:noProof/>
              </w:rPr>
              <w:t>Evidence Evaluation</w:t>
            </w:r>
            <w:r>
              <w:rPr>
                <w:noProof/>
                <w:webHidden/>
              </w:rPr>
              <w:tab/>
            </w:r>
            <w:r>
              <w:rPr>
                <w:noProof/>
                <w:webHidden/>
              </w:rPr>
              <w:fldChar w:fldCharType="begin"/>
            </w:r>
            <w:r>
              <w:rPr>
                <w:noProof/>
                <w:webHidden/>
              </w:rPr>
              <w:instrText xml:space="preserve"> PAGEREF _Toc144826427 \h </w:instrText>
            </w:r>
            <w:r>
              <w:rPr>
                <w:noProof/>
                <w:webHidden/>
              </w:rPr>
            </w:r>
            <w:r>
              <w:rPr>
                <w:noProof/>
                <w:webHidden/>
              </w:rPr>
              <w:fldChar w:fldCharType="separate"/>
            </w:r>
            <w:r>
              <w:rPr>
                <w:noProof/>
                <w:webHidden/>
              </w:rPr>
              <w:t>18</w:t>
            </w:r>
            <w:r>
              <w:rPr>
                <w:noProof/>
                <w:webHidden/>
              </w:rPr>
              <w:fldChar w:fldCharType="end"/>
            </w:r>
          </w:hyperlink>
        </w:p>
        <w:p w14:paraId="5E50001D" w14:textId="0F835A16" w:rsidR="009862C6" w:rsidRDefault="009862C6">
          <w:pPr>
            <w:pStyle w:val="20"/>
            <w:tabs>
              <w:tab w:val="left" w:pos="800"/>
              <w:tab w:val="right" w:leader="dot" w:pos="9350"/>
            </w:tabs>
            <w:rPr>
              <w:rFonts w:eastAsiaTheme="minorEastAsia"/>
              <w:noProof/>
              <w:kern w:val="2"/>
              <w:sz w:val="20"/>
              <w:lang w:eastAsia="ko-KR"/>
            </w:rPr>
          </w:pPr>
          <w:hyperlink w:anchor="_Toc144826428" w:history="1">
            <w:r w:rsidRPr="00770F47">
              <w:rPr>
                <w:rStyle w:val="a3"/>
                <w:rFonts w:cstheme="minorHAnsi"/>
                <w:noProof/>
              </w:rPr>
              <w:t>8.6</w:t>
            </w:r>
            <w:r>
              <w:rPr>
                <w:rFonts w:eastAsiaTheme="minorEastAsia"/>
                <w:noProof/>
                <w:kern w:val="2"/>
                <w:sz w:val="20"/>
                <w:lang w:eastAsia="ko-KR"/>
              </w:rPr>
              <w:tab/>
            </w:r>
            <w:r w:rsidRPr="00770F47">
              <w:rPr>
                <w:rStyle w:val="a3"/>
                <w:rFonts w:cstheme="minorHAnsi"/>
                <w:noProof/>
              </w:rPr>
              <w:t>Data Sources</w:t>
            </w:r>
            <w:r>
              <w:rPr>
                <w:noProof/>
                <w:webHidden/>
              </w:rPr>
              <w:tab/>
            </w:r>
            <w:r>
              <w:rPr>
                <w:noProof/>
                <w:webHidden/>
              </w:rPr>
              <w:fldChar w:fldCharType="begin"/>
            </w:r>
            <w:r>
              <w:rPr>
                <w:noProof/>
                <w:webHidden/>
              </w:rPr>
              <w:instrText xml:space="preserve"> PAGEREF _Toc144826428 \h </w:instrText>
            </w:r>
            <w:r>
              <w:rPr>
                <w:noProof/>
                <w:webHidden/>
              </w:rPr>
            </w:r>
            <w:r>
              <w:rPr>
                <w:noProof/>
                <w:webHidden/>
              </w:rPr>
              <w:fldChar w:fldCharType="separate"/>
            </w:r>
            <w:r>
              <w:rPr>
                <w:noProof/>
                <w:webHidden/>
              </w:rPr>
              <w:t>19</w:t>
            </w:r>
            <w:r>
              <w:rPr>
                <w:noProof/>
                <w:webHidden/>
              </w:rPr>
              <w:fldChar w:fldCharType="end"/>
            </w:r>
          </w:hyperlink>
        </w:p>
        <w:p w14:paraId="3E214242" w14:textId="47570005" w:rsidR="009862C6" w:rsidRDefault="009862C6">
          <w:pPr>
            <w:pStyle w:val="20"/>
            <w:tabs>
              <w:tab w:val="left" w:pos="800"/>
              <w:tab w:val="right" w:leader="dot" w:pos="9350"/>
            </w:tabs>
            <w:rPr>
              <w:rFonts w:eastAsiaTheme="minorEastAsia"/>
              <w:noProof/>
              <w:kern w:val="2"/>
              <w:sz w:val="20"/>
              <w:lang w:eastAsia="ko-KR"/>
            </w:rPr>
          </w:pPr>
          <w:hyperlink w:anchor="_Toc144826429" w:history="1">
            <w:r w:rsidRPr="00770F47">
              <w:rPr>
                <w:rStyle w:val="a3"/>
                <w:rFonts w:cstheme="minorHAnsi"/>
                <w:noProof/>
              </w:rPr>
              <w:t>8.7</w:t>
            </w:r>
            <w:r>
              <w:rPr>
                <w:rFonts w:eastAsiaTheme="minorEastAsia"/>
                <w:noProof/>
                <w:kern w:val="2"/>
                <w:sz w:val="20"/>
                <w:lang w:eastAsia="ko-KR"/>
              </w:rPr>
              <w:tab/>
            </w:r>
            <w:r w:rsidRPr="00770F47">
              <w:rPr>
                <w:rStyle w:val="a3"/>
                <w:rFonts w:cstheme="minorHAnsi"/>
                <w:noProof/>
              </w:rPr>
              <w:t>Quality control</w:t>
            </w:r>
            <w:r>
              <w:rPr>
                <w:noProof/>
                <w:webHidden/>
              </w:rPr>
              <w:tab/>
            </w:r>
            <w:r>
              <w:rPr>
                <w:noProof/>
                <w:webHidden/>
              </w:rPr>
              <w:fldChar w:fldCharType="begin"/>
            </w:r>
            <w:r>
              <w:rPr>
                <w:noProof/>
                <w:webHidden/>
              </w:rPr>
              <w:instrText xml:space="preserve"> PAGEREF _Toc144826429 \h </w:instrText>
            </w:r>
            <w:r>
              <w:rPr>
                <w:noProof/>
                <w:webHidden/>
              </w:rPr>
            </w:r>
            <w:r>
              <w:rPr>
                <w:noProof/>
                <w:webHidden/>
              </w:rPr>
              <w:fldChar w:fldCharType="separate"/>
            </w:r>
            <w:r>
              <w:rPr>
                <w:noProof/>
                <w:webHidden/>
              </w:rPr>
              <w:t>19</w:t>
            </w:r>
            <w:r>
              <w:rPr>
                <w:noProof/>
                <w:webHidden/>
              </w:rPr>
              <w:fldChar w:fldCharType="end"/>
            </w:r>
          </w:hyperlink>
        </w:p>
        <w:p w14:paraId="1CF7C322" w14:textId="59045D89" w:rsidR="009862C6" w:rsidRDefault="009862C6">
          <w:pPr>
            <w:pStyle w:val="20"/>
            <w:tabs>
              <w:tab w:val="left" w:pos="800"/>
              <w:tab w:val="right" w:leader="dot" w:pos="9350"/>
            </w:tabs>
            <w:rPr>
              <w:rFonts w:eastAsiaTheme="minorEastAsia"/>
              <w:noProof/>
              <w:kern w:val="2"/>
              <w:sz w:val="20"/>
              <w:lang w:eastAsia="ko-KR"/>
            </w:rPr>
          </w:pPr>
          <w:hyperlink w:anchor="_Toc144826430" w:history="1">
            <w:r w:rsidRPr="00770F47">
              <w:rPr>
                <w:rStyle w:val="a3"/>
                <w:rFonts w:cstheme="minorHAnsi"/>
                <w:noProof/>
              </w:rPr>
              <w:t>8.8</w:t>
            </w:r>
            <w:r>
              <w:rPr>
                <w:rFonts w:eastAsiaTheme="minorEastAsia"/>
                <w:noProof/>
                <w:kern w:val="2"/>
                <w:sz w:val="20"/>
                <w:lang w:eastAsia="ko-KR"/>
              </w:rPr>
              <w:tab/>
            </w:r>
            <w:r w:rsidRPr="00770F47">
              <w:rPr>
                <w:rStyle w:val="a3"/>
                <w:rFonts w:cstheme="minorHAnsi"/>
                <w:noProof/>
              </w:rPr>
              <w:t>Strengths and Limitations of the Research Methods</w:t>
            </w:r>
            <w:r>
              <w:rPr>
                <w:noProof/>
                <w:webHidden/>
              </w:rPr>
              <w:tab/>
            </w:r>
            <w:r>
              <w:rPr>
                <w:noProof/>
                <w:webHidden/>
              </w:rPr>
              <w:fldChar w:fldCharType="begin"/>
            </w:r>
            <w:r>
              <w:rPr>
                <w:noProof/>
                <w:webHidden/>
              </w:rPr>
              <w:instrText xml:space="preserve"> PAGEREF _Toc144826430 \h </w:instrText>
            </w:r>
            <w:r>
              <w:rPr>
                <w:noProof/>
                <w:webHidden/>
              </w:rPr>
            </w:r>
            <w:r>
              <w:rPr>
                <w:noProof/>
                <w:webHidden/>
              </w:rPr>
              <w:fldChar w:fldCharType="separate"/>
            </w:r>
            <w:r>
              <w:rPr>
                <w:noProof/>
                <w:webHidden/>
              </w:rPr>
              <w:t>19</w:t>
            </w:r>
            <w:r>
              <w:rPr>
                <w:noProof/>
                <w:webHidden/>
              </w:rPr>
              <w:fldChar w:fldCharType="end"/>
            </w:r>
          </w:hyperlink>
        </w:p>
        <w:p w14:paraId="6805AB11" w14:textId="64C450DE" w:rsidR="009862C6" w:rsidRDefault="009862C6">
          <w:pPr>
            <w:pStyle w:val="10"/>
            <w:tabs>
              <w:tab w:val="left" w:pos="440"/>
              <w:tab w:val="right" w:leader="dot" w:pos="9350"/>
            </w:tabs>
            <w:rPr>
              <w:rFonts w:eastAsiaTheme="minorEastAsia"/>
              <w:noProof/>
              <w:kern w:val="2"/>
              <w:sz w:val="20"/>
              <w:lang w:eastAsia="ko-KR"/>
            </w:rPr>
          </w:pPr>
          <w:hyperlink w:anchor="_Toc144826431" w:history="1">
            <w:r w:rsidRPr="00770F47">
              <w:rPr>
                <w:rStyle w:val="a3"/>
                <w:rFonts w:cstheme="minorHAnsi"/>
                <w:noProof/>
              </w:rPr>
              <w:t>9</w:t>
            </w:r>
            <w:r>
              <w:rPr>
                <w:rFonts w:eastAsiaTheme="minorEastAsia"/>
                <w:noProof/>
                <w:kern w:val="2"/>
                <w:sz w:val="20"/>
                <w:lang w:eastAsia="ko-KR"/>
              </w:rPr>
              <w:tab/>
            </w:r>
            <w:r w:rsidRPr="00770F47">
              <w:rPr>
                <w:rStyle w:val="a3"/>
                <w:rFonts w:cstheme="minorHAnsi"/>
                <w:noProof/>
              </w:rPr>
              <w:t>Protection of Human Subjects</w:t>
            </w:r>
            <w:r>
              <w:rPr>
                <w:noProof/>
                <w:webHidden/>
              </w:rPr>
              <w:tab/>
            </w:r>
            <w:r>
              <w:rPr>
                <w:noProof/>
                <w:webHidden/>
              </w:rPr>
              <w:fldChar w:fldCharType="begin"/>
            </w:r>
            <w:r>
              <w:rPr>
                <w:noProof/>
                <w:webHidden/>
              </w:rPr>
              <w:instrText xml:space="preserve"> PAGEREF _Toc144826431 \h </w:instrText>
            </w:r>
            <w:r>
              <w:rPr>
                <w:noProof/>
                <w:webHidden/>
              </w:rPr>
            </w:r>
            <w:r>
              <w:rPr>
                <w:noProof/>
                <w:webHidden/>
              </w:rPr>
              <w:fldChar w:fldCharType="separate"/>
            </w:r>
            <w:r>
              <w:rPr>
                <w:noProof/>
                <w:webHidden/>
              </w:rPr>
              <w:t>20</w:t>
            </w:r>
            <w:r>
              <w:rPr>
                <w:noProof/>
                <w:webHidden/>
              </w:rPr>
              <w:fldChar w:fldCharType="end"/>
            </w:r>
          </w:hyperlink>
        </w:p>
        <w:p w14:paraId="3C80A276" w14:textId="42C6CEE2" w:rsidR="009862C6" w:rsidRDefault="009862C6">
          <w:pPr>
            <w:pStyle w:val="10"/>
            <w:tabs>
              <w:tab w:val="left" w:pos="600"/>
              <w:tab w:val="right" w:leader="dot" w:pos="9350"/>
            </w:tabs>
            <w:rPr>
              <w:rFonts w:eastAsiaTheme="minorEastAsia"/>
              <w:noProof/>
              <w:kern w:val="2"/>
              <w:sz w:val="20"/>
              <w:lang w:eastAsia="ko-KR"/>
            </w:rPr>
          </w:pPr>
          <w:hyperlink w:anchor="_Toc144826432" w:history="1">
            <w:r w:rsidRPr="00770F47">
              <w:rPr>
                <w:rStyle w:val="a3"/>
                <w:rFonts w:cstheme="minorHAnsi"/>
                <w:noProof/>
              </w:rPr>
              <w:t>10</w:t>
            </w:r>
            <w:r>
              <w:rPr>
                <w:rFonts w:eastAsiaTheme="minorEastAsia"/>
                <w:noProof/>
                <w:kern w:val="2"/>
                <w:sz w:val="20"/>
                <w:lang w:eastAsia="ko-KR"/>
              </w:rPr>
              <w:tab/>
            </w:r>
            <w:r w:rsidRPr="00770F47">
              <w:rPr>
                <w:rStyle w:val="a3"/>
                <w:rFonts w:cstheme="minorHAnsi"/>
                <w:noProof/>
              </w:rPr>
              <w:t>Plans for Disseminating and Communicating Study Results</w:t>
            </w:r>
            <w:r>
              <w:rPr>
                <w:noProof/>
                <w:webHidden/>
              </w:rPr>
              <w:tab/>
            </w:r>
            <w:r>
              <w:rPr>
                <w:noProof/>
                <w:webHidden/>
              </w:rPr>
              <w:fldChar w:fldCharType="begin"/>
            </w:r>
            <w:r>
              <w:rPr>
                <w:noProof/>
                <w:webHidden/>
              </w:rPr>
              <w:instrText xml:space="preserve"> PAGEREF _Toc144826432 \h </w:instrText>
            </w:r>
            <w:r>
              <w:rPr>
                <w:noProof/>
                <w:webHidden/>
              </w:rPr>
            </w:r>
            <w:r>
              <w:rPr>
                <w:noProof/>
                <w:webHidden/>
              </w:rPr>
              <w:fldChar w:fldCharType="separate"/>
            </w:r>
            <w:r>
              <w:rPr>
                <w:noProof/>
                <w:webHidden/>
              </w:rPr>
              <w:t>20</w:t>
            </w:r>
            <w:r>
              <w:rPr>
                <w:noProof/>
                <w:webHidden/>
              </w:rPr>
              <w:fldChar w:fldCharType="end"/>
            </w:r>
          </w:hyperlink>
        </w:p>
        <w:p w14:paraId="2DE5694D" w14:textId="57294BD9" w:rsidR="009862C6" w:rsidRDefault="009862C6">
          <w:pPr>
            <w:pStyle w:val="10"/>
            <w:tabs>
              <w:tab w:val="left" w:pos="600"/>
              <w:tab w:val="right" w:leader="dot" w:pos="9350"/>
            </w:tabs>
            <w:rPr>
              <w:rFonts w:eastAsiaTheme="minorEastAsia"/>
              <w:noProof/>
              <w:kern w:val="2"/>
              <w:sz w:val="20"/>
              <w:lang w:eastAsia="ko-KR"/>
            </w:rPr>
          </w:pPr>
          <w:hyperlink w:anchor="_Toc144826433" w:history="1">
            <w:r w:rsidRPr="00770F47">
              <w:rPr>
                <w:rStyle w:val="a3"/>
                <w:rFonts w:cstheme="minorHAnsi"/>
                <w:noProof/>
              </w:rPr>
              <w:t>11</w:t>
            </w:r>
            <w:r>
              <w:rPr>
                <w:rFonts w:eastAsiaTheme="minorEastAsia"/>
                <w:noProof/>
                <w:kern w:val="2"/>
                <w:sz w:val="20"/>
                <w:lang w:eastAsia="ko-KR"/>
              </w:rPr>
              <w:tab/>
            </w:r>
            <w:r w:rsidRPr="00770F47">
              <w:rPr>
                <w:rStyle w:val="a3"/>
                <w:rFonts w:cstheme="minorHAnsi"/>
                <w:noProof/>
              </w:rPr>
              <w:t>References</w:t>
            </w:r>
            <w:r>
              <w:rPr>
                <w:noProof/>
                <w:webHidden/>
              </w:rPr>
              <w:tab/>
            </w:r>
            <w:r>
              <w:rPr>
                <w:noProof/>
                <w:webHidden/>
              </w:rPr>
              <w:fldChar w:fldCharType="begin"/>
            </w:r>
            <w:r>
              <w:rPr>
                <w:noProof/>
                <w:webHidden/>
              </w:rPr>
              <w:instrText xml:space="preserve"> PAGEREF _Toc144826433 \h </w:instrText>
            </w:r>
            <w:r>
              <w:rPr>
                <w:noProof/>
                <w:webHidden/>
              </w:rPr>
            </w:r>
            <w:r>
              <w:rPr>
                <w:noProof/>
                <w:webHidden/>
              </w:rPr>
              <w:fldChar w:fldCharType="separate"/>
            </w:r>
            <w:r>
              <w:rPr>
                <w:noProof/>
                <w:webHidden/>
              </w:rPr>
              <w:t>20</w:t>
            </w:r>
            <w:r>
              <w:rPr>
                <w:noProof/>
                <w:webHidden/>
              </w:rPr>
              <w:fldChar w:fldCharType="end"/>
            </w:r>
          </w:hyperlink>
        </w:p>
        <w:p w14:paraId="5505800B" w14:textId="5EF378B2" w:rsidR="009862C6" w:rsidRDefault="009862C6">
          <w:pPr>
            <w:pStyle w:val="10"/>
            <w:tabs>
              <w:tab w:val="left" w:pos="600"/>
              <w:tab w:val="right" w:leader="dot" w:pos="9350"/>
            </w:tabs>
            <w:rPr>
              <w:rFonts w:eastAsiaTheme="minorEastAsia"/>
              <w:noProof/>
              <w:kern w:val="2"/>
              <w:sz w:val="20"/>
              <w:lang w:eastAsia="ko-KR"/>
            </w:rPr>
          </w:pPr>
          <w:hyperlink w:anchor="_Toc144826434" w:history="1">
            <w:r w:rsidRPr="00770F47">
              <w:rPr>
                <w:rStyle w:val="a3"/>
                <w:rFonts w:cstheme="minorHAnsi"/>
                <w:noProof/>
              </w:rPr>
              <w:t>12</w:t>
            </w:r>
            <w:r>
              <w:rPr>
                <w:rFonts w:eastAsiaTheme="minorEastAsia"/>
                <w:noProof/>
                <w:kern w:val="2"/>
                <w:sz w:val="20"/>
                <w:lang w:eastAsia="ko-KR"/>
              </w:rPr>
              <w:tab/>
            </w:r>
            <w:r w:rsidRPr="00770F47">
              <w:rPr>
                <w:rStyle w:val="a3"/>
                <w:rFonts w:cstheme="minorHAnsi"/>
                <w:noProof/>
              </w:rPr>
              <w:t>Appendix: Concept Set Definitions</w:t>
            </w:r>
            <w:r>
              <w:rPr>
                <w:noProof/>
                <w:webHidden/>
              </w:rPr>
              <w:tab/>
            </w:r>
            <w:r>
              <w:rPr>
                <w:noProof/>
                <w:webHidden/>
              </w:rPr>
              <w:fldChar w:fldCharType="begin"/>
            </w:r>
            <w:r>
              <w:rPr>
                <w:noProof/>
                <w:webHidden/>
              </w:rPr>
              <w:instrText xml:space="preserve"> PAGEREF _Toc144826434 \h </w:instrText>
            </w:r>
            <w:r>
              <w:rPr>
                <w:noProof/>
                <w:webHidden/>
              </w:rPr>
            </w:r>
            <w:r>
              <w:rPr>
                <w:noProof/>
                <w:webHidden/>
              </w:rPr>
              <w:fldChar w:fldCharType="separate"/>
            </w:r>
            <w:r>
              <w:rPr>
                <w:noProof/>
                <w:webHidden/>
              </w:rPr>
              <w:t>22</w:t>
            </w:r>
            <w:r>
              <w:rPr>
                <w:noProof/>
                <w:webHidden/>
              </w:rPr>
              <w:fldChar w:fldCharType="end"/>
            </w:r>
          </w:hyperlink>
        </w:p>
        <w:p w14:paraId="18F70191" w14:textId="4F0E145D" w:rsidR="000F0CE6" w:rsidRPr="001B6F87" w:rsidRDefault="000F0CE6">
          <w:pPr>
            <w:rPr>
              <w:rFonts w:cstheme="minorHAnsi"/>
            </w:rPr>
          </w:pPr>
          <w:r w:rsidRPr="001B6F87">
            <w:rPr>
              <w:rFonts w:cstheme="minorHAnsi"/>
              <w:b/>
              <w:bCs/>
              <w:noProof/>
            </w:rPr>
            <w:fldChar w:fldCharType="end"/>
          </w:r>
        </w:p>
      </w:sdtContent>
    </w:sdt>
    <w:bookmarkEnd w:id="0" w:displacedByCustomXml="prev"/>
    <w:p w14:paraId="5703D44B" w14:textId="4494909B" w:rsidR="000159BB" w:rsidRPr="001B6F87" w:rsidRDefault="00AE518E" w:rsidP="000159BB">
      <w:pPr>
        <w:pStyle w:val="1"/>
        <w:rPr>
          <w:rFonts w:asciiTheme="minorHAnsi" w:hAnsiTheme="minorHAnsi" w:cstheme="minorHAnsi"/>
        </w:rPr>
      </w:pPr>
      <w:bookmarkStart w:id="2" w:name="_Toc405127685"/>
      <w:bookmarkStart w:id="3" w:name="_Toc144826393"/>
      <w:bookmarkEnd w:id="1"/>
      <w:r w:rsidRPr="001B6F87">
        <w:rPr>
          <w:rFonts w:asciiTheme="minorHAnsi" w:hAnsiTheme="minorHAnsi" w:cstheme="minorHAnsi"/>
        </w:rPr>
        <w:t>List of abbreviations</w:t>
      </w:r>
      <w:bookmarkEnd w:id="3"/>
    </w:p>
    <w:p w14:paraId="43883AA4" w14:textId="77777777" w:rsidR="006D44E2" w:rsidRPr="001B6F87" w:rsidRDefault="006D44E2" w:rsidP="006D44E2">
      <w:pPr>
        <w:spacing w:line="240" w:lineRule="auto"/>
        <w:rPr>
          <w:rFonts w:cstheme="minorHAnsi"/>
          <w:lang w:eastAsia="ko-KR"/>
        </w:rPr>
      </w:pPr>
      <w:r w:rsidRPr="001B6F87">
        <w:rPr>
          <w:rFonts w:cstheme="minorHAnsi"/>
          <w:lang w:eastAsia="ko-KR"/>
        </w:rPr>
        <w:t>PPI                        proton pump inhibitor</w:t>
      </w:r>
    </w:p>
    <w:p w14:paraId="21A55499" w14:textId="77777777" w:rsidR="006D3C8C" w:rsidRDefault="006706A5" w:rsidP="006D3C8C">
      <w:pPr>
        <w:spacing w:line="240" w:lineRule="auto"/>
        <w:rPr>
          <w:rFonts w:cstheme="minorHAnsi"/>
        </w:rPr>
      </w:pPr>
      <w:r w:rsidRPr="001B6F87">
        <w:rPr>
          <w:rFonts w:cstheme="minorHAnsi"/>
        </w:rPr>
        <w:t>ACS</w:t>
      </w:r>
      <w:r w:rsidRPr="001B6F87">
        <w:rPr>
          <w:rFonts w:cstheme="minorHAnsi"/>
          <w:lang w:eastAsia="ko-KR"/>
        </w:rPr>
        <w:tab/>
      </w:r>
      <w:r w:rsidRPr="001B6F87">
        <w:rPr>
          <w:rFonts w:cstheme="minorHAnsi"/>
        </w:rPr>
        <w:tab/>
        <w:t xml:space="preserve">acute coronary syndrome </w:t>
      </w:r>
    </w:p>
    <w:p w14:paraId="450AFD22" w14:textId="2B817D01" w:rsidR="006D3C8C" w:rsidRPr="006D3C8C" w:rsidRDefault="006D3C8C" w:rsidP="006D3C8C">
      <w:pPr>
        <w:spacing w:line="240" w:lineRule="auto"/>
        <w:rPr>
          <w:rFonts w:cstheme="minorHAnsi"/>
          <w:lang w:eastAsia="ko-KR"/>
        </w:rPr>
      </w:pPr>
      <w:r w:rsidRPr="00EF08C6">
        <w:rPr>
          <w:rFonts w:ascii="Calibri" w:hAnsi="Calibri" w:cs="Calibri"/>
          <w:color w:val="000000"/>
        </w:rPr>
        <w:t>FDA</w:t>
      </w:r>
      <w:r w:rsidRPr="00EF08C6">
        <w:tab/>
      </w:r>
      <w:r w:rsidRPr="00EF08C6">
        <w:tab/>
      </w:r>
      <w:r w:rsidRPr="00EF08C6">
        <w:rPr>
          <w:rFonts w:cstheme="minorHAnsi"/>
        </w:rPr>
        <w:t>Food and Drug Administration</w:t>
      </w:r>
    </w:p>
    <w:p w14:paraId="4B4438ED" w14:textId="26CDED07" w:rsidR="006706A5" w:rsidRPr="001B6F87" w:rsidRDefault="006706A5" w:rsidP="006D44E2">
      <w:pPr>
        <w:spacing w:line="240" w:lineRule="auto"/>
        <w:rPr>
          <w:rFonts w:cstheme="minorHAnsi"/>
          <w:lang w:eastAsia="ko-KR"/>
        </w:rPr>
      </w:pPr>
      <w:r w:rsidRPr="001B6F87">
        <w:rPr>
          <w:rFonts w:cstheme="minorHAnsi"/>
        </w:rPr>
        <w:t>OHDSI</w:t>
      </w:r>
      <w:r w:rsidRPr="001B6F87">
        <w:rPr>
          <w:rFonts w:cstheme="minorHAnsi"/>
          <w:lang w:eastAsia="ko-KR"/>
        </w:rPr>
        <w:tab/>
      </w:r>
      <w:r w:rsidRPr="001B6F87">
        <w:rPr>
          <w:rFonts w:cstheme="minorHAnsi"/>
        </w:rPr>
        <w:tab/>
        <w:t xml:space="preserve">Observational Health Data Sciences and Informatics </w:t>
      </w:r>
    </w:p>
    <w:p w14:paraId="1348AFF2" w14:textId="205F1831" w:rsidR="006706A5" w:rsidRPr="001B6F87" w:rsidRDefault="006706A5" w:rsidP="006D44E2">
      <w:pPr>
        <w:pStyle w:val="ab"/>
        <w:rPr>
          <w:rFonts w:cstheme="minorHAnsi"/>
          <w:lang w:eastAsia="ko-KR"/>
        </w:rPr>
      </w:pPr>
      <w:r w:rsidRPr="001B6F87">
        <w:rPr>
          <w:rFonts w:cstheme="minorHAnsi"/>
          <w:lang w:eastAsia="ko-KR"/>
        </w:rPr>
        <w:t>PCI</w:t>
      </w:r>
      <w:r w:rsidRPr="001B6F87">
        <w:rPr>
          <w:rFonts w:cstheme="minorHAnsi"/>
          <w:lang w:eastAsia="ko-KR"/>
        </w:rPr>
        <w:tab/>
      </w:r>
      <w:r w:rsidRPr="001B6F87">
        <w:rPr>
          <w:rFonts w:cstheme="minorHAnsi"/>
          <w:lang w:eastAsia="ko-KR"/>
        </w:rPr>
        <w:tab/>
        <w:t>percutaneous coronary intervention</w:t>
      </w:r>
    </w:p>
    <w:p w14:paraId="7B2FCE83" w14:textId="77777777" w:rsidR="006D44E2" w:rsidRPr="001B6F87" w:rsidRDefault="006D44E2" w:rsidP="006D44E2">
      <w:pPr>
        <w:pStyle w:val="ab"/>
        <w:rPr>
          <w:rFonts w:cstheme="minorHAnsi"/>
          <w:lang w:eastAsia="ko-KR"/>
        </w:rPr>
      </w:pPr>
    </w:p>
    <w:p w14:paraId="66929434" w14:textId="58209E31" w:rsidR="006706A5" w:rsidRPr="001B6F87" w:rsidRDefault="00143A66" w:rsidP="006D44E2">
      <w:pPr>
        <w:pStyle w:val="ab"/>
        <w:rPr>
          <w:rFonts w:cstheme="minorHAnsi"/>
          <w:lang w:eastAsia="ko-KR"/>
        </w:rPr>
      </w:pPr>
      <w:r w:rsidRPr="001B6F87">
        <w:rPr>
          <w:rFonts w:cstheme="minorHAnsi"/>
          <w:lang w:eastAsia="ko-KR"/>
        </w:rPr>
        <w:t>M</w:t>
      </w:r>
      <w:r w:rsidR="006706A5" w:rsidRPr="001B6F87">
        <w:rPr>
          <w:rFonts w:cstheme="minorHAnsi"/>
          <w:lang w:eastAsia="ko-KR"/>
        </w:rPr>
        <w:t>ACE</w:t>
      </w:r>
      <w:r w:rsidR="006706A5" w:rsidRPr="001B6F87">
        <w:rPr>
          <w:rFonts w:cstheme="minorHAnsi"/>
          <w:lang w:eastAsia="ko-KR"/>
        </w:rPr>
        <w:tab/>
      </w:r>
      <w:r w:rsidR="006706A5" w:rsidRPr="001B6F87">
        <w:rPr>
          <w:rFonts w:cstheme="minorHAnsi"/>
          <w:lang w:eastAsia="ko-KR"/>
        </w:rPr>
        <w:tab/>
      </w:r>
      <w:r w:rsidRPr="001B6F87">
        <w:rPr>
          <w:rFonts w:cstheme="minorHAnsi"/>
          <w:lang w:eastAsia="ko-KR"/>
        </w:rPr>
        <w:t xml:space="preserve">major adverse cardiac event </w:t>
      </w:r>
    </w:p>
    <w:p w14:paraId="6E3F3EBB" w14:textId="77777777" w:rsidR="006D44E2" w:rsidRPr="001B6F87" w:rsidRDefault="006D44E2" w:rsidP="006D44E2">
      <w:pPr>
        <w:pStyle w:val="ab"/>
        <w:rPr>
          <w:rFonts w:cstheme="minorHAnsi"/>
          <w:lang w:eastAsia="ko-KR"/>
        </w:rPr>
      </w:pPr>
    </w:p>
    <w:p w14:paraId="31B33911" w14:textId="4BA1CFB0" w:rsidR="006706A5" w:rsidRPr="001B6F87" w:rsidRDefault="006706A5" w:rsidP="006D44E2">
      <w:pPr>
        <w:pStyle w:val="ab"/>
        <w:rPr>
          <w:rFonts w:cstheme="minorHAnsi"/>
          <w:lang w:eastAsia="ko-KR"/>
        </w:rPr>
      </w:pPr>
      <w:r w:rsidRPr="001B6F87">
        <w:rPr>
          <w:rFonts w:cstheme="minorHAnsi"/>
          <w:lang w:eastAsia="ko-KR"/>
        </w:rPr>
        <w:t>MI</w:t>
      </w:r>
      <w:r w:rsidRPr="001B6F87">
        <w:rPr>
          <w:rFonts w:cstheme="minorHAnsi"/>
          <w:lang w:eastAsia="ko-KR"/>
        </w:rPr>
        <w:tab/>
      </w:r>
      <w:r w:rsidRPr="001B6F87">
        <w:rPr>
          <w:rFonts w:cstheme="minorHAnsi"/>
          <w:lang w:eastAsia="ko-KR"/>
        </w:rPr>
        <w:tab/>
        <w:t>myocardial infarction</w:t>
      </w:r>
    </w:p>
    <w:p w14:paraId="19A96343" w14:textId="77777777" w:rsidR="006D44E2" w:rsidRPr="001B6F87" w:rsidRDefault="006D44E2" w:rsidP="006D44E2">
      <w:pPr>
        <w:pStyle w:val="ab"/>
        <w:rPr>
          <w:rFonts w:cstheme="minorHAnsi"/>
          <w:lang w:eastAsia="ko-KR"/>
        </w:rPr>
      </w:pPr>
    </w:p>
    <w:p w14:paraId="1673BBAE" w14:textId="77777777" w:rsidR="006706A5" w:rsidRPr="001B6F87" w:rsidRDefault="006706A5" w:rsidP="006D44E2">
      <w:pPr>
        <w:pStyle w:val="ab"/>
        <w:rPr>
          <w:rFonts w:cstheme="minorHAnsi"/>
          <w:lang w:eastAsia="ko-KR"/>
        </w:rPr>
      </w:pPr>
      <w:r w:rsidRPr="001B6F87">
        <w:rPr>
          <w:rFonts w:cstheme="minorHAnsi"/>
          <w:lang w:eastAsia="ko-KR"/>
        </w:rPr>
        <w:t>PS</w:t>
      </w:r>
      <w:r w:rsidRPr="001B6F87">
        <w:rPr>
          <w:rFonts w:cstheme="minorHAnsi"/>
          <w:lang w:eastAsia="ko-KR"/>
        </w:rPr>
        <w:tab/>
      </w:r>
      <w:r w:rsidRPr="001B6F87">
        <w:rPr>
          <w:rFonts w:cstheme="minorHAnsi"/>
          <w:lang w:eastAsia="ko-KR"/>
        </w:rPr>
        <w:tab/>
        <w:t>propensity score</w:t>
      </w:r>
    </w:p>
    <w:p w14:paraId="455FB471" w14:textId="77777777" w:rsidR="006706A5" w:rsidRPr="001B6F87" w:rsidRDefault="006706A5" w:rsidP="00E61242">
      <w:pPr>
        <w:pStyle w:val="ab"/>
        <w:rPr>
          <w:rFonts w:cstheme="minorHAnsi"/>
          <w:lang w:eastAsia="ko-KR"/>
        </w:rPr>
      </w:pPr>
    </w:p>
    <w:p w14:paraId="054CD3C7" w14:textId="6A9F7D2B" w:rsidR="00FF791A" w:rsidRPr="001B6F87" w:rsidRDefault="000159BB" w:rsidP="000159BB">
      <w:pPr>
        <w:pStyle w:val="1"/>
        <w:rPr>
          <w:rFonts w:asciiTheme="minorHAnsi" w:hAnsiTheme="minorHAnsi" w:cstheme="minorHAnsi"/>
        </w:rPr>
      </w:pPr>
      <w:bookmarkStart w:id="4" w:name="_Toc144826394"/>
      <w:r w:rsidRPr="001B6F87">
        <w:rPr>
          <w:rFonts w:asciiTheme="minorHAnsi" w:hAnsiTheme="minorHAnsi" w:cstheme="minorHAnsi"/>
        </w:rPr>
        <w:t>Abstract</w:t>
      </w:r>
      <w:bookmarkEnd w:id="4"/>
    </w:p>
    <w:p w14:paraId="248FE08E" w14:textId="5DEDD4A0" w:rsidR="002B6ADC" w:rsidRDefault="00E37CD8" w:rsidP="002B6ADC">
      <w:pPr>
        <w:jc w:val="both"/>
        <w:rPr>
          <w:rFonts w:eastAsiaTheme="majorEastAsia"/>
          <w:bCs/>
        </w:rPr>
      </w:pPr>
      <w:r w:rsidRPr="001B6F87">
        <w:rPr>
          <w:rFonts w:cstheme="minorHAnsi"/>
          <w:lang w:eastAsia="ko-KR"/>
        </w:rPr>
        <w:t xml:space="preserve">It is still controversial </w:t>
      </w:r>
      <w:r w:rsidR="009160A9">
        <w:rPr>
          <w:rFonts w:cstheme="minorHAnsi"/>
          <w:lang w:eastAsia="ko-KR"/>
        </w:rPr>
        <w:t>regarding</w:t>
      </w:r>
      <w:r w:rsidRPr="001B6F87">
        <w:rPr>
          <w:rFonts w:cstheme="minorHAnsi"/>
        </w:rPr>
        <w:t xml:space="preserve"> </w:t>
      </w:r>
      <w:r w:rsidR="009160A9">
        <w:t xml:space="preserve">the interaction between proton pump inhibitors (PPIs) and clopidogrel. Both PPIs and clopidogrel are metabolized by hepatic cytochrome </w:t>
      </w:r>
      <w:r w:rsidR="009160A9" w:rsidRPr="00892C6E">
        <w:rPr>
          <w:color w:val="000000" w:themeColor="text1"/>
        </w:rPr>
        <w:t>P450 (CYP) enzyme</w:t>
      </w:r>
      <w:r w:rsidR="009160A9">
        <w:rPr>
          <w:color w:val="000000" w:themeColor="text1"/>
        </w:rPr>
        <w:t>s</w:t>
      </w:r>
      <w:r w:rsidR="009160A9">
        <w:t>, and in the presence of</w:t>
      </w:r>
      <w:r w:rsidR="009160A9" w:rsidRPr="0075798C">
        <w:t xml:space="preserve"> CYP2C19 inhibition</w:t>
      </w:r>
      <w:r w:rsidR="009160A9">
        <w:t>,</w:t>
      </w:r>
      <w:r w:rsidR="009160A9" w:rsidRPr="0075798C">
        <w:t xml:space="preserve"> </w:t>
      </w:r>
      <w:r w:rsidR="009160A9">
        <w:t xml:space="preserve">PPIs could reduce the efficacy of clopidogrel's protective roles in cardiovascular events. </w:t>
      </w:r>
      <w:r w:rsidR="009160A9" w:rsidRPr="00E10ECE">
        <w:t xml:space="preserve">Hence, The US Food and Drug </w:t>
      </w:r>
      <w:r w:rsidR="009160A9" w:rsidRPr="00E104D9">
        <w:rPr>
          <w:color w:val="000000" w:themeColor="text1"/>
        </w:rPr>
        <w:t xml:space="preserve">Administration (FDA) issued </w:t>
      </w:r>
      <w:r w:rsidR="009160A9" w:rsidRPr="00E10ECE">
        <w:t>safety announcement</w:t>
      </w:r>
      <w:r w:rsidR="009160A9">
        <w:t>s</w:t>
      </w:r>
      <w:r w:rsidR="009160A9" w:rsidRPr="00E10ECE">
        <w:t xml:space="preserve"> between January 2009 and October 2010 warning against concomitant use of</w:t>
      </w:r>
      <w:r w:rsidR="009160A9">
        <w:t xml:space="preserve"> </w:t>
      </w:r>
      <w:r w:rsidR="009160A9" w:rsidRPr="00E10ECE">
        <w:t xml:space="preserve">clopidogrel and </w:t>
      </w:r>
      <w:r w:rsidR="009160A9">
        <w:t xml:space="preserve">PPIs, especially omeprazole and esomeprazole, due to a potential </w:t>
      </w:r>
      <w:r w:rsidR="009160A9" w:rsidRPr="00E10ECE">
        <w:t>drug interaction that may attenuate clopidogrel’s antiplatelet activity</w:t>
      </w:r>
      <w:r w:rsidR="009160A9">
        <w:t>.</w:t>
      </w:r>
      <w:r w:rsidR="009160A9" w:rsidRPr="009160A9">
        <w:t xml:space="preserve"> </w:t>
      </w:r>
      <w:r w:rsidR="002B6ADC" w:rsidRPr="004062B6">
        <w:rPr>
          <w:rFonts w:hint="eastAsia"/>
        </w:rPr>
        <w:t>A</w:t>
      </w:r>
      <w:r w:rsidR="002B6ADC" w:rsidRPr="004062B6">
        <w:t xml:space="preserve">fter </w:t>
      </w:r>
      <w:r w:rsidR="002B6ADC">
        <w:rPr>
          <w:rFonts w:eastAsia="맑은 고딕"/>
        </w:rPr>
        <w:t xml:space="preserve">the FDA’s warnings against the use of clopidogrel with </w:t>
      </w:r>
      <w:r w:rsidR="002B6ADC" w:rsidRPr="002B6ADC">
        <w:rPr>
          <w:rFonts w:eastAsia="맑은 고딕"/>
        </w:rPr>
        <w:t xml:space="preserve">strong competitive inhibitor for CYP2C19 </w:t>
      </w:r>
      <w:r w:rsidR="002B6ADC">
        <w:rPr>
          <w:rFonts w:eastAsia="맑은 고딕"/>
        </w:rPr>
        <w:t>(</w:t>
      </w:r>
      <w:r w:rsidR="002B6ADC">
        <w:t xml:space="preserve">inhibiting PPIs, </w:t>
      </w:r>
      <w:r w:rsidR="002B6ADC" w:rsidRPr="004062B6">
        <w:t>omeprazole and esomeprazole), treatment with inhibiting PPIs and clopidogrel has continued to decrease since 2010</w:t>
      </w:r>
      <w:r w:rsidR="009160A9">
        <w:t>,</w:t>
      </w:r>
      <w:r w:rsidR="002B6ADC">
        <w:t xml:space="preserve"> however,</w:t>
      </w:r>
      <w:r w:rsidR="009160A9">
        <w:t xml:space="preserve"> the real-world evidence </w:t>
      </w:r>
      <w:r w:rsidR="009160A9">
        <w:lastRenderedPageBreak/>
        <w:t>has not been fully e</w:t>
      </w:r>
      <w:r w:rsidR="002B6ADC">
        <w:t xml:space="preserve">valuated about whether inhibiting PPIs lead to more severe cardiovascular outcomes compared with </w:t>
      </w:r>
      <w:r w:rsidR="002B6ADC" w:rsidRPr="002B6ADC">
        <w:t xml:space="preserve">weak competitive inhibitor for CYP2C19 </w:t>
      </w:r>
      <w:r w:rsidR="002B6ADC">
        <w:t xml:space="preserve">(other PPIs, lansoprazole, pantoprazole, rabeprazole, and </w:t>
      </w:r>
      <w:proofErr w:type="spellStart"/>
      <w:r w:rsidR="002B6ADC">
        <w:t>dexlansoprazole</w:t>
      </w:r>
      <w:proofErr w:type="spellEnd"/>
      <w:r w:rsidR="002B6ADC">
        <w:t>)</w:t>
      </w:r>
      <w:r w:rsidR="001F480B">
        <w:t>.</w:t>
      </w:r>
      <w:r w:rsidR="002B6ADC">
        <w:t xml:space="preserve"> </w:t>
      </w:r>
      <w:r w:rsidR="002B6ADC">
        <w:rPr>
          <w:rFonts w:cstheme="minorHAnsi"/>
        </w:rPr>
        <w:t xml:space="preserve">This study will </w:t>
      </w:r>
      <w:r w:rsidR="002B6ADC" w:rsidRPr="00AB01FA">
        <w:rPr>
          <w:color w:val="000000" w:themeColor="text1"/>
        </w:rPr>
        <w:t xml:space="preserve">compare the </w:t>
      </w:r>
      <w:r w:rsidR="002B6ADC">
        <w:rPr>
          <w:color w:val="000000" w:themeColor="text1"/>
        </w:rPr>
        <w:t>major adverse cardiovascular events</w:t>
      </w:r>
      <w:r w:rsidR="002B6ADC" w:rsidRPr="00AB01FA">
        <w:rPr>
          <w:color w:val="000000" w:themeColor="text1"/>
        </w:rPr>
        <w:t xml:space="preserve"> of </w:t>
      </w:r>
      <w:r w:rsidR="002B6ADC" w:rsidRPr="00AB01FA">
        <w:rPr>
          <w:rFonts w:eastAsiaTheme="majorEastAsia"/>
          <w:bCs/>
        </w:rPr>
        <w:t>inhibiting PPIs</w:t>
      </w:r>
      <w:r w:rsidR="002B6ADC">
        <w:rPr>
          <w:rFonts w:eastAsiaTheme="majorEastAsia"/>
          <w:bCs/>
        </w:rPr>
        <w:t xml:space="preserve"> </w:t>
      </w:r>
      <w:r w:rsidR="002B6ADC" w:rsidRPr="00AB01FA">
        <w:rPr>
          <w:color w:val="000000" w:themeColor="text1"/>
        </w:rPr>
        <w:t xml:space="preserve">with </w:t>
      </w:r>
      <w:r w:rsidR="002B6ADC" w:rsidRPr="00AB01FA">
        <w:rPr>
          <w:rFonts w:eastAsiaTheme="majorEastAsia"/>
          <w:bCs/>
        </w:rPr>
        <w:t>other PPIs</w:t>
      </w:r>
      <w:r w:rsidR="001F480B">
        <w:rPr>
          <w:rFonts w:eastAsiaTheme="majorEastAsia"/>
          <w:bCs/>
        </w:rPr>
        <w:t xml:space="preserve"> </w:t>
      </w:r>
      <w:r w:rsidR="002B6ADC" w:rsidRPr="00AB01FA">
        <w:rPr>
          <w:color w:val="000000" w:themeColor="text1"/>
        </w:rPr>
        <w:t xml:space="preserve">in patients who receiving </w:t>
      </w:r>
      <w:r w:rsidR="002B6ADC" w:rsidRPr="00AB01FA">
        <w:rPr>
          <w:rFonts w:eastAsiaTheme="majorEastAsia"/>
          <w:bCs/>
        </w:rPr>
        <w:t>clopidogrel</w:t>
      </w:r>
      <w:r w:rsidR="002B6ADC">
        <w:rPr>
          <w:rFonts w:eastAsiaTheme="majorEastAsia"/>
          <w:bCs/>
        </w:rPr>
        <w:t>.</w:t>
      </w:r>
      <w:r w:rsidR="002B6ADC" w:rsidRPr="00AB01FA">
        <w:rPr>
          <w:rFonts w:eastAsiaTheme="majorEastAsia"/>
          <w:bCs/>
        </w:rPr>
        <w:t xml:space="preserve"> </w:t>
      </w:r>
    </w:p>
    <w:p w14:paraId="5B905244" w14:textId="6CCD04D6" w:rsidR="004C74C9" w:rsidRPr="009160A9" w:rsidRDefault="004C74C9" w:rsidP="009160A9">
      <w:pPr>
        <w:pStyle w:val="1"/>
        <w:rPr>
          <w:rFonts w:asciiTheme="minorHAnsi" w:hAnsiTheme="minorHAnsi" w:cstheme="minorHAnsi"/>
        </w:rPr>
      </w:pPr>
      <w:bookmarkStart w:id="5" w:name="_Toc144826395"/>
      <w:r w:rsidRPr="009160A9">
        <w:rPr>
          <w:rFonts w:asciiTheme="minorHAnsi" w:hAnsiTheme="minorHAnsi" w:cstheme="minorHAnsi"/>
        </w:rPr>
        <w:t>Amendments and Updates</w:t>
      </w:r>
      <w:bookmarkEnd w:id="5"/>
    </w:p>
    <w:tbl>
      <w:tblPr>
        <w:tblStyle w:val="aa"/>
        <w:tblW w:w="9463" w:type="dxa"/>
        <w:tblLook w:val="04A0" w:firstRow="1" w:lastRow="0" w:firstColumn="1" w:lastColumn="0" w:noHBand="0" w:noVBand="1"/>
      </w:tblPr>
      <w:tblGrid>
        <w:gridCol w:w="615"/>
        <w:gridCol w:w="2074"/>
        <w:gridCol w:w="1709"/>
        <w:gridCol w:w="5065"/>
      </w:tblGrid>
      <w:tr w:rsidR="004C74C9" w:rsidRPr="001B6F87" w14:paraId="79BB9851" w14:textId="77777777" w:rsidTr="004C74C9">
        <w:trPr>
          <w:trHeight w:val="292"/>
        </w:trPr>
        <w:tc>
          <w:tcPr>
            <w:tcW w:w="615" w:type="dxa"/>
          </w:tcPr>
          <w:p w14:paraId="153832B5" w14:textId="77777777" w:rsidR="004C74C9" w:rsidRPr="001B6F87" w:rsidRDefault="004C74C9" w:rsidP="00AF2682">
            <w:pPr>
              <w:rPr>
                <w:rFonts w:cstheme="minorHAnsi"/>
              </w:rPr>
            </w:pPr>
            <w:r w:rsidRPr="001B6F87">
              <w:rPr>
                <w:rFonts w:cstheme="minorHAnsi"/>
              </w:rPr>
              <w:t>0.1</w:t>
            </w:r>
          </w:p>
        </w:tc>
        <w:tc>
          <w:tcPr>
            <w:tcW w:w="2074" w:type="dxa"/>
          </w:tcPr>
          <w:p w14:paraId="27FE1090" w14:textId="196280A3" w:rsidR="00D3123A" w:rsidRPr="001B6F87" w:rsidRDefault="00146923" w:rsidP="00AF2682">
            <w:pPr>
              <w:rPr>
                <w:rFonts w:cstheme="minorHAnsi"/>
                <w:lang w:eastAsia="ko-KR"/>
              </w:rPr>
            </w:pPr>
            <w:r w:rsidRPr="001B6F87">
              <w:rPr>
                <w:rFonts w:cstheme="minorHAnsi"/>
              </w:rPr>
              <w:t>July</w:t>
            </w:r>
            <w:r w:rsidRPr="001B6F87">
              <w:rPr>
                <w:rFonts w:cstheme="minorHAnsi"/>
                <w:lang w:eastAsia="ko-KR"/>
              </w:rPr>
              <w:t xml:space="preserve"> </w:t>
            </w:r>
            <w:r w:rsidR="000E1032">
              <w:rPr>
                <w:rFonts w:cstheme="minorHAnsi"/>
              </w:rPr>
              <w:t>4,</w:t>
            </w:r>
            <w:r w:rsidR="000E1032" w:rsidRPr="001B6F87">
              <w:rPr>
                <w:rFonts w:cstheme="minorHAnsi"/>
              </w:rPr>
              <w:t xml:space="preserve"> </w:t>
            </w:r>
            <w:r w:rsidRPr="001B6F87">
              <w:rPr>
                <w:rFonts w:cstheme="minorHAnsi"/>
                <w:lang w:eastAsia="ko-KR"/>
              </w:rPr>
              <w:t>2022</w:t>
            </w:r>
          </w:p>
        </w:tc>
        <w:tc>
          <w:tcPr>
            <w:tcW w:w="1709" w:type="dxa"/>
          </w:tcPr>
          <w:p w14:paraId="58CE3C3D" w14:textId="226462C8" w:rsidR="004C74C9" w:rsidRPr="001B6F87" w:rsidRDefault="00146923" w:rsidP="00AF2682">
            <w:pPr>
              <w:rPr>
                <w:rFonts w:cstheme="minorHAnsi"/>
              </w:rPr>
            </w:pPr>
            <w:r w:rsidRPr="001B6F87">
              <w:rPr>
                <w:rFonts w:cstheme="minorHAnsi"/>
              </w:rPr>
              <w:t xml:space="preserve">SI </w:t>
            </w:r>
            <w:proofErr w:type="spellStart"/>
            <w:r w:rsidRPr="001B6F87">
              <w:rPr>
                <w:rFonts w:cstheme="minorHAnsi"/>
              </w:rPr>
              <w:t>Seo</w:t>
            </w:r>
            <w:proofErr w:type="spellEnd"/>
            <w:r w:rsidRPr="001B6F87">
              <w:rPr>
                <w:rFonts w:cstheme="minorHAnsi"/>
              </w:rPr>
              <w:t xml:space="preserve"> </w:t>
            </w:r>
          </w:p>
        </w:tc>
        <w:tc>
          <w:tcPr>
            <w:tcW w:w="5065" w:type="dxa"/>
          </w:tcPr>
          <w:p w14:paraId="7AE9E322" w14:textId="77777777" w:rsidR="004C74C9" w:rsidRPr="001B6F87" w:rsidRDefault="004C74C9" w:rsidP="00AF2682">
            <w:pPr>
              <w:rPr>
                <w:rFonts w:cstheme="minorHAnsi"/>
              </w:rPr>
            </w:pPr>
            <w:r w:rsidRPr="001B6F87">
              <w:rPr>
                <w:rFonts w:cstheme="minorHAnsi"/>
              </w:rPr>
              <w:t>Initial draft</w:t>
            </w:r>
          </w:p>
        </w:tc>
      </w:tr>
      <w:tr w:rsidR="009160A9" w:rsidRPr="001B6F87" w14:paraId="1DB13F1A" w14:textId="77777777" w:rsidTr="004C74C9">
        <w:trPr>
          <w:trHeight w:val="292"/>
        </w:trPr>
        <w:tc>
          <w:tcPr>
            <w:tcW w:w="615" w:type="dxa"/>
          </w:tcPr>
          <w:p w14:paraId="1E5A6C91" w14:textId="4EF7B1D6" w:rsidR="009160A9" w:rsidRPr="001B6F87" w:rsidRDefault="009160A9" w:rsidP="00AF2682">
            <w:pPr>
              <w:rPr>
                <w:rFonts w:cstheme="minorHAnsi"/>
                <w:lang w:eastAsia="ko-KR"/>
              </w:rPr>
            </w:pPr>
            <w:r>
              <w:rPr>
                <w:rFonts w:cstheme="minorHAnsi" w:hint="eastAsia"/>
                <w:lang w:eastAsia="ko-KR"/>
              </w:rPr>
              <w:t>0.2</w:t>
            </w:r>
          </w:p>
        </w:tc>
        <w:tc>
          <w:tcPr>
            <w:tcW w:w="2074" w:type="dxa"/>
          </w:tcPr>
          <w:p w14:paraId="0E03B34C" w14:textId="5DC6A212" w:rsidR="009160A9" w:rsidRDefault="009160A9" w:rsidP="00AF2682">
            <w:pPr>
              <w:rPr>
                <w:rFonts w:cstheme="minorHAnsi"/>
                <w:lang w:eastAsia="ko-KR"/>
              </w:rPr>
            </w:pPr>
            <w:r>
              <w:rPr>
                <w:rFonts w:cstheme="minorHAnsi" w:hint="eastAsia"/>
                <w:lang w:eastAsia="ko-KR"/>
              </w:rPr>
              <w:t>May</w:t>
            </w:r>
            <w:r w:rsidR="000E1032">
              <w:rPr>
                <w:rFonts w:cstheme="minorHAnsi"/>
                <w:lang w:eastAsia="ko-KR"/>
              </w:rPr>
              <w:t xml:space="preserve"> </w:t>
            </w:r>
            <w:r w:rsidR="000E1032">
              <w:rPr>
                <w:rFonts w:cstheme="minorHAnsi" w:hint="eastAsia"/>
                <w:lang w:eastAsia="ko-KR"/>
              </w:rPr>
              <w:t>23</w:t>
            </w:r>
            <w:r w:rsidR="000E1032">
              <w:rPr>
                <w:rFonts w:cstheme="minorHAnsi"/>
                <w:lang w:eastAsia="ko-KR"/>
              </w:rPr>
              <w:t>,</w:t>
            </w:r>
            <w:r>
              <w:rPr>
                <w:rFonts w:cstheme="minorHAnsi" w:hint="eastAsia"/>
                <w:lang w:eastAsia="ko-KR"/>
              </w:rPr>
              <w:t xml:space="preserve"> 2023</w:t>
            </w:r>
          </w:p>
        </w:tc>
        <w:tc>
          <w:tcPr>
            <w:tcW w:w="1709" w:type="dxa"/>
          </w:tcPr>
          <w:p w14:paraId="3F021C10" w14:textId="7D28102F" w:rsidR="009160A9" w:rsidRPr="001B6F87" w:rsidRDefault="009160A9" w:rsidP="00AF2682">
            <w:pPr>
              <w:rPr>
                <w:rFonts w:cstheme="minorHAnsi"/>
              </w:rPr>
            </w:pPr>
            <w:r w:rsidRPr="009160A9">
              <w:rPr>
                <w:rFonts w:cstheme="minorHAnsi"/>
              </w:rPr>
              <w:t xml:space="preserve">SI </w:t>
            </w:r>
            <w:proofErr w:type="spellStart"/>
            <w:r w:rsidRPr="009160A9">
              <w:rPr>
                <w:rFonts w:cstheme="minorHAnsi"/>
              </w:rPr>
              <w:t>Seo</w:t>
            </w:r>
            <w:proofErr w:type="spellEnd"/>
          </w:p>
        </w:tc>
        <w:tc>
          <w:tcPr>
            <w:tcW w:w="5065" w:type="dxa"/>
          </w:tcPr>
          <w:p w14:paraId="4EFB6728" w14:textId="1B38652A" w:rsidR="009160A9" w:rsidRPr="001B6F87" w:rsidRDefault="009160A9" w:rsidP="00AF2682">
            <w:pPr>
              <w:rPr>
                <w:rFonts w:cstheme="minorHAnsi"/>
                <w:lang w:eastAsia="ko-KR"/>
              </w:rPr>
            </w:pPr>
            <w:r>
              <w:rPr>
                <w:rFonts w:cstheme="minorHAnsi"/>
                <w:lang w:eastAsia="ko-KR"/>
              </w:rPr>
              <w:t>R</w:t>
            </w:r>
            <w:r>
              <w:rPr>
                <w:rFonts w:cstheme="minorHAnsi" w:hint="eastAsia"/>
                <w:lang w:eastAsia="ko-KR"/>
              </w:rPr>
              <w:t xml:space="preserve">evised </w:t>
            </w:r>
          </w:p>
        </w:tc>
      </w:tr>
      <w:tr w:rsidR="006527CC" w:rsidRPr="001B6F87" w14:paraId="1E8E1295" w14:textId="77777777" w:rsidTr="004C74C9">
        <w:trPr>
          <w:trHeight w:val="292"/>
        </w:trPr>
        <w:tc>
          <w:tcPr>
            <w:tcW w:w="615" w:type="dxa"/>
          </w:tcPr>
          <w:p w14:paraId="60EA6760" w14:textId="4FED7BDB" w:rsidR="006527CC" w:rsidRDefault="006527CC" w:rsidP="00AF2682">
            <w:pPr>
              <w:rPr>
                <w:rFonts w:cstheme="minorHAnsi"/>
                <w:lang w:eastAsia="ko-KR"/>
              </w:rPr>
            </w:pPr>
            <w:r>
              <w:rPr>
                <w:rFonts w:cstheme="minorHAnsi" w:hint="eastAsia"/>
                <w:lang w:eastAsia="ko-KR"/>
              </w:rPr>
              <w:t>0</w:t>
            </w:r>
            <w:r>
              <w:rPr>
                <w:rFonts w:cstheme="minorHAnsi"/>
                <w:lang w:eastAsia="ko-KR"/>
              </w:rPr>
              <w:t>.3</w:t>
            </w:r>
          </w:p>
        </w:tc>
        <w:tc>
          <w:tcPr>
            <w:tcW w:w="2074" w:type="dxa"/>
          </w:tcPr>
          <w:p w14:paraId="1B8CB0B5" w14:textId="0A5AD546" w:rsidR="006527CC" w:rsidRDefault="00E521BE" w:rsidP="00AF2682">
            <w:pPr>
              <w:rPr>
                <w:rFonts w:cstheme="minorHAnsi"/>
                <w:lang w:eastAsia="ko-KR"/>
              </w:rPr>
            </w:pPr>
            <w:r>
              <w:rPr>
                <w:rFonts w:cstheme="minorHAnsi"/>
              </w:rPr>
              <w:t>August</w:t>
            </w:r>
            <w:r w:rsidRPr="001B6F87">
              <w:rPr>
                <w:rFonts w:cstheme="minorHAnsi"/>
                <w:lang w:eastAsia="ko-KR"/>
              </w:rPr>
              <w:t xml:space="preserve"> </w:t>
            </w:r>
            <w:r>
              <w:rPr>
                <w:rFonts w:cstheme="minorHAnsi"/>
                <w:lang w:eastAsia="ko-KR"/>
              </w:rPr>
              <w:t>3</w:t>
            </w:r>
            <w:r w:rsidR="000E1032">
              <w:rPr>
                <w:rFonts w:cstheme="minorHAnsi"/>
                <w:lang w:eastAsia="ko-KR"/>
              </w:rPr>
              <w:t>,</w:t>
            </w:r>
            <w:r w:rsidR="006527CC">
              <w:rPr>
                <w:rFonts w:cstheme="minorHAnsi"/>
                <w:lang w:eastAsia="ko-KR"/>
              </w:rPr>
              <w:t xml:space="preserve"> 2023</w:t>
            </w:r>
          </w:p>
        </w:tc>
        <w:tc>
          <w:tcPr>
            <w:tcW w:w="1709" w:type="dxa"/>
          </w:tcPr>
          <w:p w14:paraId="7F63D9A1" w14:textId="24A6D827" w:rsidR="006527CC" w:rsidRPr="009160A9" w:rsidRDefault="006527CC" w:rsidP="00AF2682">
            <w:pPr>
              <w:rPr>
                <w:rFonts w:cstheme="minorHAnsi"/>
                <w:lang w:eastAsia="ko-KR"/>
              </w:rPr>
            </w:pPr>
            <w:r>
              <w:rPr>
                <w:rFonts w:cstheme="minorHAnsi" w:hint="eastAsia"/>
                <w:lang w:eastAsia="ko-KR"/>
              </w:rPr>
              <w:t>S</w:t>
            </w:r>
            <w:r>
              <w:rPr>
                <w:rFonts w:cstheme="minorHAnsi"/>
                <w:lang w:eastAsia="ko-KR"/>
              </w:rPr>
              <w:t>J Kim</w:t>
            </w:r>
          </w:p>
        </w:tc>
        <w:tc>
          <w:tcPr>
            <w:tcW w:w="5065" w:type="dxa"/>
          </w:tcPr>
          <w:p w14:paraId="34A0F970" w14:textId="008DA028" w:rsidR="006527CC" w:rsidRDefault="000E1032" w:rsidP="000E1032">
            <w:pPr>
              <w:rPr>
                <w:rFonts w:cstheme="minorHAnsi"/>
                <w:lang w:eastAsia="ko-KR"/>
              </w:rPr>
            </w:pPr>
            <w:r>
              <w:rPr>
                <w:rFonts w:cstheme="minorHAnsi"/>
                <w:lang w:eastAsia="ko-KR"/>
              </w:rPr>
              <w:t>A</w:t>
            </w:r>
            <w:r w:rsidRPr="000E1032">
              <w:rPr>
                <w:rFonts w:cstheme="minorHAnsi"/>
                <w:lang w:eastAsia="ko-KR"/>
              </w:rPr>
              <w:t>dded more negative control outcomes, since we could not identify many negative control outcomes in Korean databases from the feasibility test.</w:t>
            </w:r>
          </w:p>
        </w:tc>
      </w:tr>
    </w:tbl>
    <w:p w14:paraId="31A0DE43" w14:textId="77777777" w:rsidR="004C74C9" w:rsidRPr="001B6F87" w:rsidRDefault="004C74C9" w:rsidP="003E153B">
      <w:pPr>
        <w:pBdr>
          <w:top w:val="nil"/>
          <w:left w:val="nil"/>
          <w:bottom w:val="nil"/>
          <w:right w:val="nil"/>
          <w:between w:val="nil"/>
        </w:pBdr>
        <w:spacing w:after="120"/>
        <w:jc w:val="both"/>
        <w:rPr>
          <w:rFonts w:cstheme="minorHAnsi"/>
          <w:color w:val="000000"/>
        </w:rPr>
      </w:pPr>
    </w:p>
    <w:p w14:paraId="2C043740" w14:textId="69487666" w:rsidR="00EE73B8" w:rsidRPr="001B6F87" w:rsidRDefault="003F2A9A" w:rsidP="00C84B89">
      <w:pPr>
        <w:pStyle w:val="1"/>
        <w:rPr>
          <w:rFonts w:asciiTheme="minorHAnsi" w:hAnsiTheme="minorHAnsi" w:cstheme="minorHAnsi"/>
        </w:rPr>
      </w:pPr>
      <w:bookmarkStart w:id="6" w:name="_Toc144826396"/>
      <w:r w:rsidRPr="001B6F87">
        <w:rPr>
          <w:rFonts w:asciiTheme="minorHAnsi" w:hAnsiTheme="minorHAnsi" w:cstheme="minorHAnsi"/>
        </w:rPr>
        <w:t>Rationale and B</w:t>
      </w:r>
      <w:r w:rsidR="00EE73B8" w:rsidRPr="001B6F87">
        <w:rPr>
          <w:rFonts w:asciiTheme="minorHAnsi" w:hAnsiTheme="minorHAnsi" w:cstheme="minorHAnsi"/>
        </w:rPr>
        <w:t>ackground</w:t>
      </w:r>
      <w:bookmarkEnd w:id="2"/>
      <w:bookmarkEnd w:id="6"/>
    </w:p>
    <w:p w14:paraId="4E9C99B3" w14:textId="289CED22" w:rsidR="009D1166" w:rsidRPr="001B6F87" w:rsidRDefault="00E37CD8" w:rsidP="00751E77">
      <w:pPr>
        <w:widowControl w:val="0"/>
        <w:autoSpaceDE w:val="0"/>
        <w:autoSpaceDN w:val="0"/>
        <w:adjustRightInd w:val="0"/>
        <w:spacing w:after="0" w:line="240" w:lineRule="auto"/>
        <w:jc w:val="both"/>
        <w:rPr>
          <w:rFonts w:cstheme="minorHAnsi"/>
          <w:color w:val="131413"/>
        </w:rPr>
      </w:pPr>
      <w:r w:rsidRPr="001B6F87">
        <w:rPr>
          <w:rFonts w:cstheme="minorHAnsi"/>
        </w:rPr>
        <w:t>A proton pump inhibitor (PPI) is frequently co</w:t>
      </w:r>
      <w:r w:rsidR="00FC573E">
        <w:rPr>
          <w:rFonts w:cstheme="minorHAnsi"/>
        </w:rPr>
        <w:t>-</w:t>
      </w:r>
      <w:r w:rsidRPr="001B6F87">
        <w:rPr>
          <w:rFonts w:cstheme="minorHAnsi"/>
        </w:rPr>
        <w:t xml:space="preserve">prescribed with clopidogrel to reduce the risk of gastrointestinal bleeding. The role of clopidogrel after percutaneous coronary intervention (PCI) has been well established. </w:t>
      </w:r>
      <w:r w:rsidR="00751E77" w:rsidRPr="001B6F87">
        <w:rPr>
          <w:rFonts w:cstheme="minorHAnsi"/>
          <w:lang w:eastAsia="ko-KR"/>
        </w:rPr>
        <w:t xml:space="preserve">However, </w:t>
      </w:r>
      <w:r w:rsidR="00751E77" w:rsidRPr="001B6F87">
        <w:rPr>
          <w:rFonts w:cstheme="minorHAnsi"/>
        </w:rPr>
        <w:t>antiplatelet effects of clopidogrel could be diminished by the concurrent use of PPIs, attributed to the competitive inhibition by PPIs of one of the cytochrome P450 isoenzymes, CYP2C19, involved in the metabolic activation of clopidogrel.</w:t>
      </w:r>
      <w:r w:rsidR="00220531" w:rsidRPr="001B6F87">
        <w:rPr>
          <w:rFonts w:cstheme="minorHAnsi"/>
        </w:rPr>
        <w:t xml:space="preserve"> </w:t>
      </w:r>
      <w:r w:rsidR="00751E77" w:rsidRPr="001B6F87">
        <w:rPr>
          <w:rFonts w:cstheme="minorHAnsi"/>
          <w:color w:val="131413"/>
        </w:rPr>
        <w:t>Hence, t</w:t>
      </w:r>
      <w:r w:rsidRPr="001B6F87">
        <w:rPr>
          <w:rFonts w:cstheme="minorHAnsi"/>
          <w:color w:val="131413"/>
        </w:rPr>
        <w:t xml:space="preserve">he US Food and Drug Administration (FDA) issued three safety announcements between January 2009 and October 2010 warning against concomitant use of clopidogrel and </w:t>
      </w:r>
      <w:r w:rsidR="00751E77" w:rsidRPr="001B6F87">
        <w:rPr>
          <w:rFonts w:cstheme="minorHAnsi"/>
          <w:color w:val="131413"/>
        </w:rPr>
        <w:t>PPIs</w:t>
      </w:r>
      <w:r w:rsidR="002B6ADC">
        <w:rPr>
          <w:rFonts w:cstheme="minorHAnsi"/>
          <w:color w:val="131413"/>
        </w:rPr>
        <w:t>, especially omeprazole and esomeprazole</w:t>
      </w:r>
      <w:r w:rsidR="00751E77" w:rsidRPr="001B6F87">
        <w:rPr>
          <w:rFonts w:cstheme="minorHAnsi"/>
          <w:color w:val="131413"/>
        </w:rPr>
        <w:t xml:space="preserve">. </w:t>
      </w:r>
    </w:p>
    <w:p w14:paraId="309C6DDB" w14:textId="77777777" w:rsidR="00751E77" w:rsidRPr="001B6F87" w:rsidRDefault="00751E77" w:rsidP="00E37CD8">
      <w:pPr>
        <w:widowControl w:val="0"/>
        <w:autoSpaceDE w:val="0"/>
        <w:autoSpaceDN w:val="0"/>
        <w:adjustRightInd w:val="0"/>
        <w:spacing w:after="0" w:line="240" w:lineRule="auto"/>
        <w:rPr>
          <w:rFonts w:cstheme="minorHAnsi"/>
          <w:color w:val="131413"/>
        </w:rPr>
      </w:pPr>
    </w:p>
    <w:p w14:paraId="66D27873" w14:textId="74F4762F" w:rsidR="006D44E2" w:rsidRPr="001B6F87" w:rsidRDefault="00751E77" w:rsidP="006D44E2">
      <w:pPr>
        <w:widowControl w:val="0"/>
        <w:autoSpaceDE w:val="0"/>
        <w:autoSpaceDN w:val="0"/>
        <w:adjustRightInd w:val="0"/>
        <w:spacing w:after="0" w:line="240" w:lineRule="auto"/>
        <w:jc w:val="both"/>
        <w:rPr>
          <w:rFonts w:cstheme="minorHAnsi"/>
          <w:color w:val="131413"/>
          <w:lang w:eastAsia="ko-KR"/>
        </w:rPr>
      </w:pPr>
      <w:r w:rsidRPr="001B6F87">
        <w:rPr>
          <w:rFonts w:cstheme="minorHAnsi"/>
          <w:color w:val="131413"/>
        </w:rPr>
        <w:t xml:space="preserve">Several studies addressed these issue, but </w:t>
      </w:r>
      <w:r w:rsidR="006D44E2" w:rsidRPr="001B6F87">
        <w:rPr>
          <w:rFonts w:cstheme="minorHAnsi"/>
          <w:color w:val="131413"/>
        </w:rPr>
        <w:t xml:space="preserve">it is controversial issue. </w:t>
      </w:r>
      <w:r w:rsidR="006D44E2" w:rsidRPr="001B6F87">
        <w:rPr>
          <w:rFonts w:cstheme="minorHAnsi"/>
          <w:color w:val="131413"/>
          <w:lang w:eastAsia="ko-KR"/>
        </w:rPr>
        <w:t>Recent systematic review and meta-analysis reported that combined use of clopidogrel and PPI is associated with significantly higher adverse cardiovascular events such as</w:t>
      </w:r>
      <w:r w:rsidR="00B86A77">
        <w:rPr>
          <w:rFonts w:cstheme="minorHAnsi"/>
          <w:color w:val="131413"/>
          <w:lang w:eastAsia="ko-KR"/>
        </w:rPr>
        <w:t xml:space="preserve"> </w:t>
      </w:r>
      <w:r w:rsidR="00B86A77" w:rsidRPr="001B6F87">
        <w:rPr>
          <w:rFonts w:cstheme="minorHAnsi"/>
          <w:lang w:eastAsia="ko-KR"/>
        </w:rPr>
        <w:t>major adverse cardiac event</w:t>
      </w:r>
      <w:r w:rsidR="006D44E2" w:rsidRPr="001B6F87">
        <w:rPr>
          <w:rFonts w:cstheme="minorHAnsi"/>
          <w:color w:val="131413"/>
          <w:lang w:eastAsia="ko-KR"/>
        </w:rPr>
        <w:t xml:space="preserve"> </w:t>
      </w:r>
      <w:r w:rsidR="00B86A77">
        <w:rPr>
          <w:rFonts w:cstheme="minorHAnsi"/>
          <w:color w:val="131413"/>
          <w:lang w:eastAsia="ko-KR"/>
        </w:rPr>
        <w:t>(</w:t>
      </w:r>
      <w:r w:rsidR="00F86B35">
        <w:rPr>
          <w:rFonts w:cstheme="minorHAnsi"/>
          <w:color w:val="131413"/>
          <w:lang w:eastAsia="ko-KR"/>
        </w:rPr>
        <w:t>MACE</w:t>
      </w:r>
      <w:r w:rsidR="00B86A77">
        <w:rPr>
          <w:rFonts w:cstheme="minorHAnsi"/>
          <w:color w:val="131413"/>
          <w:lang w:eastAsia="ko-KR"/>
        </w:rPr>
        <w:t>)</w:t>
      </w:r>
      <w:r w:rsidR="006D44E2" w:rsidRPr="001B6F87">
        <w:rPr>
          <w:rFonts w:cstheme="minorHAnsi"/>
          <w:color w:val="131413"/>
          <w:lang w:eastAsia="ko-KR"/>
        </w:rPr>
        <w:t xml:space="preserve">, stent thrombosis, and myocardial infarction following PCI, however, long-term mortality was not statistically significant. </w:t>
      </w:r>
      <w:r w:rsidR="00BF7298" w:rsidRPr="00BF7298">
        <w:t>Despite this, the comparative impact of PPIs on risk of cardiovascular events by inhibiting CYP2C19 has been controversial in patients treating clopidogrel up to date.</w:t>
      </w:r>
    </w:p>
    <w:p w14:paraId="5CA5FB15" w14:textId="77777777" w:rsidR="006D44E2" w:rsidRPr="001B6F87" w:rsidRDefault="006D44E2" w:rsidP="006D44E2">
      <w:pPr>
        <w:widowControl w:val="0"/>
        <w:autoSpaceDE w:val="0"/>
        <w:autoSpaceDN w:val="0"/>
        <w:adjustRightInd w:val="0"/>
        <w:spacing w:after="0" w:line="240" w:lineRule="auto"/>
        <w:jc w:val="both"/>
        <w:rPr>
          <w:rFonts w:cstheme="minorHAnsi"/>
          <w:color w:val="131413"/>
          <w:lang w:eastAsia="ko-KR"/>
        </w:rPr>
      </w:pPr>
    </w:p>
    <w:p w14:paraId="7E7A233E" w14:textId="3A0D787E" w:rsidR="00751E77" w:rsidRPr="001B6F87" w:rsidRDefault="006D44E2" w:rsidP="002B6ADC">
      <w:pPr>
        <w:widowControl w:val="0"/>
        <w:autoSpaceDE w:val="0"/>
        <w:autoSpaceDN w:val="0"/>
        <w:adjustRightInd w:val="0"/>
        <w:spacing w:after="0" w:line="240" w:lineRule="auto"/>
        <w:jc w:val="both"/>
        <w:rPr>
          <w:rFonts w:cstheme="minorHAnsi"/>
          <w:color w:val="131413"/>
          <w:lang w:eastAsia="ko-KR"/>
        </w:rPr>
      </w:pPr>
      <w:r w:rsidRPr="001B6F87">
        <w:rPr>
          <w:rFonts w:cstheme="minorHAnsi"/>
          <w:color w:val="131413"/>
        </w:rPr>
        <w:t>In fact, i</w:t>
      </w:r>
      <w:r w:rsidRPr="001B6F87">
        <w:rPr>
          <w:rFonts w:cstheme="minorHAnsi"/>
        </w:rPr>
        <w:t xml:space="preserve">nter-individual variability in antiplatelet drug response may also be explained by inter-ethnic differences in the distribution of functional CYP2C19 genes. CYP2C19 poor metabolic phenotypes are found in 13–23% of healthy East Asian populations but in only 2–5% of Caucasians. </w:t>
      </w:r>
      <w:r w:rsidRPr="001B6F87">
        <w:rPr>
          <w:rFonts w:cstheme="minorHAnsi"/>
          <w:color w:val="131413"/>
          <w:lang w:eastAsia="ko-KR"/>
        </w:rPr>
        <w:t>Thus, it is needed to perform multinational study to evaluate the clopidogrel with</w:t>
      </w:r>
      <w:r w:rsidR="002B6ADC">
        <w:rPr>
          <w:rFonts w:cstheme="minorHAnsi"/>
          <w:color w:val="131413"/>
          <w:lang w:eastAsia="ko-KR"/>
        </w:rPr>
        <w:t xml:space="preserve"> </w:t>
      </w:r>
      <w:r w:rsidRPr="001B6F87">
        <w:rPr>
          <w:rFonts w:cstheme="minorHAnsi"/>
          <w:color w:val="131413"/>
          <w:lang w:eastAsia="ko-KR"/>
        </w:rPr>
        <w:t>PPI considering ethnic differences.</w:t>
      </w:r>
    </w:p>
    <w:p w14:paraId="08C8DBFF" w14:textId="5ED0A37A" w:rsidR="00E37CD8" w:rsidRPr="001B6F87" w:rsidRDefault="00E37CD8" w:rsidP="00E37CD8">
      <w:pPr>
        <w:widowControl w:val="0"/>
        <w:autoSpaceDE w:val="0"/>
        <w:autoSpaceDN w:val="0"/>
        <w:adjustRightInd w:val="0"/>
        <w:spacing w:after="0" w:line="240" w:lineRule="auto"/>
        <w:rPr>
          <w:rFonts w:cstheme="minorHAnsi"/>
          <w:color w:val="131413"/>
          <w:sz w:val="20"/>
          <w:szCs w:val="20"/>
        </w:rPr>
      </w:pPr>
    </w:p>
    <w:p w14:paraId="596883E2" w14:textId="4BA8687C" w:rsidR="00C84B89" w:rsidRPr="001B6F87" w:rsidRDefault="001430B5" w:rsidP="0007323D">
      <w:pPr>
        <w:pStyle w:val="1"/>
        <w:rPr>
          <w:rFonts w:asciiTheme="minorHAnsi" w:hAnsiTheme="minorHAnsi" w:cstheme="minorHAnsi"/>
        </w:rPr>
      </w:pPr>
      <w:bookmarkStart w:id="7" w:name="_Toc144826397"/>
      <w:r w:rsidRPr="001B6F87">
        <w:rPr>
          <w:rFonts w:asciiTheme="minorHAnsi" w:hAnsiTheme="minorHAnsi" w:cstheme="minorHAnsi"/>
        </w:rPr>
        <w:t>Study Objectives</w:t>
      </w:r>
      <w:bookmarkEnd w:id="7"/>
    </w:p>
    <w:p w14:paraId="19985B9B" w14:textId="3D4185F4" w:rsidR="00354C2C" w:rsidRPr="001B6F87" w:rsidRDefault="001430B5" w:rsidP="00354C2C">
      <w:pPr>
        <w:pStyle w:val="2"/>
        <w:rPr>
          <w:rFonts w:asciiTheme="minorHAnsi" w:hAnsiTheme="minorHAnsi" w:cstheme="minorHAnsi"/>
        </w:rPr>
      </w:pPr>
      <w:bookmarkStart w:id="8" w:name="_Toc144826398"/>
      <w:r w:rsidRPr="001B6F87">
        <w:rPr>
          <w:rFonts w:asciiTheme="minorHAnsi" w:hAnsiTheme="minorHAnsi" w:cstheme="minorHAnsi"/>
        </w:rPr>
        <w:t>Primary Hypothes</w:t>
      </w:r>
      <w:r w:rsidR="00536FE0" w:rsidRPr="001B6F87">
        <w:rPr>
          <w:rFonts w:asciiTheme="minorHAnsi" w:hAnsiTheme="minorHAnsi" w:cstheme="minorHAnsi"/>
        </w:rPr>
        <w:t>i</w:t>
      </w:r>
      <w:r w:rsidRPr="001B6F87">
        <w:rPr>
          <w:rFonts w:asciiTheme="minorHAnsi" w:hAnsiTheme="minorHAnsi" w:cstheme="minorHAnsi"/>
        </w:rPr>
        <w:t>s</w:t>
      </w:r>
      <w:bookmarkEnd w:id="8"/>
    </w:p>
    <w:p w14:paraId="3BEF1F8F" w14:textId="33762253" w:rsidR="001430B5" w:rsidRPr="001B6F87" w:rsidRDefault="001430B5" w:rsidP="00A201D8">
      <w:pPr>
        <w:rPr>
          <w:rFonts w:cstheme="minorHAnsi"/>
          <w:lang w:eastAsia="ko-KR"/>
        </w:rPr>
      </w:pPr>
      <w:r w:rsidRPr="001B6F87">
        <w:rPr>
          <w:rFonts w:cstheme="minorHAnsi"/>
          <w:lang w:eastAsia="ko-KR"/>
        </w:rPr>
        <w:t>This study’s hypotheses are:</w:t>
      </w:r>
    </w:p>
    <w:p w14:paraId="1EDF24A7" w14:textId="26846669" w:rsidR="00F86B35" w:rsidRDefault="00055F7D" w:rsidP="000E1032">
      <w:pPr>
        <w:jc w:val="both"/>
        <w:rPr>
          <w:rFonts w:cstheme="minorHAnsi"/>
          <w:lang w:eastAsia="ko-KR"/>
        </w:rPr>
      </w:pPr>
      <w:r w:rsidRPr="000E1032">
        <w:rPr>
          <w:rFonts w:cstheme="minorHAnsi"/>
          <w:lang w:eastAsia="ko-KR"/>
        </w:rPr>
        <w:t xml:space="preserve">There would be </w:t>
      </w:r>
      <w:r w:rsidR="002B6ADC" w:rsidRPr="000E1032">
        <w:rPr>
          <w:rFonts w:cstheme="minorHAnsi"/>
          <w:lang w:eastAsia="ko-KR"/>
        </w:rPr>
        <w:t>no significant difference in the</w:t>
      </w:r>
      <w:r w:rsidR="001430B5" w:rsidRPr="000E1032">
        <w:rPr>
          <w:rFonts w:cstheme="minorHAnsi"/>
          <w:lang w:eastAsia="ko-KR"/>
        </w:rPr>
        <w:t xml:space="preserve"> incidence of </w:t>
      </w:r>
      <w:r w:rsidR="00220531" w:rsidRPr="000E1032">
        <w:rPr>
          <w:rFonts w:cstheme="minorHAnsi"/>
          <w:lang w:eastAsia="ko-KR"/>
        </w:rPr>
        <w:t>MACE</w:t>
      </w:r>
      <w:r w:rsidR="00F86B35" w:rsidRPr="000E1032">
        <w:rPr>
          <w:rFonts w:cstheme="minorHAnsi"/>
          <w:lang w:eastAsia="ko-KR"/>
        </w:rPr>
        <w:t xml:space="preserve"> </w:t>
      </w:r>
      <w:r w:rsidR="00F86B35" w:rsidRPr="000E1032">
        <w:rPr>
          <w:rFonts w:hint="eastAsia"/>
          <w:color w:val="000000" w:themeColor="text1"/>
        </w:rPr>
        <w:t>which</w:t>
      </w:r>
      <w:r w:rsidR="00F86B35" w:rsidRPr="000E1032">
        <w:rPr>
          <w:color w:val="000000" w:themeColor="text1"/>
        </w:rPr>
        <w:t xml:space="preserve"> </w:t>
      </w:r>
      <w:r w:rsidR="00F86B35" w:rsidRPr="000E1032">
        <w:rPr>
          <w:rFonts w:hint="eastAsia"/>
          <w:color w:val="000000" w:themeColor="text1"/>
        </w:rPr>
        <w:t>included</w:t>
      </w:r>
      <w:r w:rsidR="00F86B35" w:rsidRPr="000E1032">
        <w:rPr>
          <w:color w:val="000000" w:themeColor="text1"/>
        </w:rPr>
        <w:t xml:space="preserve"> </w:t>
      </w:r>
      <w:r w:rsidR="00C36811" w:rsidRPr="00C36811">
        <w:rPr>
          <w:rFonts w:cstheme="minorHAnsi" w:hint="eastAsia"/>
          <w:lang w:eastAsia="ko-KR"/>
        </w:rPr>
        <w:t>cardiovascular</w:t>
      </w:r>
      <w:r w:rsidR="00C36811" w:rsidRPr="00C36811">
        <w:rPr>
          <w:rFonts w:cstheme="minorHAnsi"/>
          <w:lang w:eastAsia="ko-KR"/>
        </w:rPr>
        <w:t xml:space="preserve"> </w:t>
      </w:r>
      <w:r w:rsidR="00F86B35" w:rsidRPr="000E1032">
        <w:rPr>
          <w:color w:val="000000" w:themeColor="text1"/>
        </w:rPr>
        <w:t>mortality</w:t>
      </w:r>
      <w:r w:rsidR="00F86B35" w:rsidRPr="000E1032">
        <w:rPr>
          <w:rFonts w:hint="eastAsia"/>
          <w:color w:val="000000" w:themeColor="text1"/>
        </w:rPr>
        <w:t>,</w:t>
      </w:r>
      <w:r w:rsidR="00F86B35" w:rsidRPr="000E1032">
        <w:rPr>
          <w:color w:val="000000" w:themeColor="text1"/>
        </w:rPr>
        <w:t xml:space="preserve"> </w:t>
      </w:r>
      <w:r w:rsidR="00F86B35" w:rsidRPr="000E1032">
        <w:rPr>
          <w:rFonts w:hint="eastAsia"/>
          <w:color w:val="000000" w:themeColor="text1"/>
        </w:rPr>
        <w:t>and</w:t>
      </w:r>
      <w:r w:rsidR="00F86B35" w:rsidRPr="000E1032">
        <w:rPr>
          <w:color w:val="000000" w:themeColor="text1"/>
        </w:rPr>
        <w:t xml:space="preserve"> hospitalization </w:t>
      </w:r>
      <w:r w:rsidR="00F86B35" w:rsidRPr="000E1032">
        <w:rPr>
          <w:rFonts w:hint="eastAsia"/>
          <w:color w:val="000000" w:themeColor="text1"/>
        </w:rPr>
        <w:t>or</w:t>
      </w:r>
      <w:r w:rsidR="00F86B35" w:rsidRPr="000E1032">
        <w:rPr>
          <w:color w:val="000000" w:themeColor="text1"/>
        </w:rPr>
        <w:t xml:space="preserve"> </w:t>
      </w:r>
      <w:r w:rsidR="00F86B35" w:rsidRPr="000E1032">
        <w:rPr>
          <w:rFonts w:hint="eastAsia"/>
          <w:color w:val="000000" w:themeColor="text1"/>
        </w:rPr>
        <w:t>emergency</w:t>
      </w:r>
      <w:r w:rsidR="00F86B35" w:rsidRPr="000E1032">
        <w:rPr>
          <w:color w:val="000000" w:themeColor="text1"/>
        </w:rPr>
        <w:t xml:space="preserve"> </w:t>
      </w:r>
      <w:r w:rsidR="00F86B35" w:rsidRPr="000E1032">
        <w:rPr>
          <w:rFonts w:hint="eastAsia"/>
          <w:color w:val="000000" w:themeColor="text1"/>
        </w:rPr>
        <w:t>department</w:t>
      </w:r>
      <w:r w:rsidR="00F86B35" w:rsidRPr="000E1032">
        <w:rPr>
          <w:color w:val="000000" w:themeColor="text1"/>
        </w:rPr>
        <w:t xml:space="preserve"> </w:t>
      </w:r>
      <w:r w:rsidR="00F86B35" w:rsidRPr="000E1032">
        <w:rPr>
          <w:rFonts w:hint="eastAsia"/>
          <w:color w:val="000000" w:themeColor="text1"/>
        </w:rPr>
        <w:t>visit</w:t>
      </w:r>
      <w:r w:rsidR="00F86B35" w:rsidRPr="000E1032">
        <w:rPr>
          <w:color w:val="000000" w:themeColor="text1"/>
        </w:rPr>
        <w:t xml:space="preserve"> </w:t>
      </w:r>
      <w:r w:rsidR="00F86B35" w:rsidRPr="000E1032">
        <w:rPr>
          <w:rFonts w:hint="eastAsia"/>
          <w:color w:val="000000" w:themeColor="text1"/>
        </w:rPr>
        <w:t>for</w:t>
      </w:r>
      <w:r w:rsidR="00F86B35" w:rsidRPr="000E1032">
        <w:rPr>
          <w:color w:val="000000" w:themeColor="text1"/>
        </w:rPr>
        <w:t xml:space="preserve"> </w:t>
      </w:r>
      <w:r w:rsidR="00FC573E" w:rsidRPr="000E1032">
        <w:rPr>
          <w:rFonts w:cstheme="minorHAnsi"/>
          <w:lang w:eastAsia="ko-KR"/>
        </w:rPr>
        <w:t>myocardial infarction</w:t>
      </w:r>
      <w:r w:rsidR="00FC573E" w:rsidRPr="000E1032">
        <w:rPr>
          <w:color w:val="000000" w:themeColor="text1"/>
        </w:rPr>
        <w:t xml:space="preserve"> (</w:t>
      </w:r>
      <w:r w:rsidR="00F86B35" w:rsidRPr="000E1032">
        <w:rPr>
          <w:color w:val="000000" w:themeColor="text1"/>
        </w:rPr>
        <w:t>MI</w:t>
      </w:r>
      <w:r w:rsidR="00FC573E" w:rsidRPr="000E1032">
        <w:rPr>
          <w:color w:val="000000" w:themeColor="text1"/>
        </w:rPr>
        <w:t>)</w:t>
      </w:r>
      <w:r w:rsidR="00F86B35" w:rsidRPr="000E1032">
        <w:rPr>
          <w:color w:val="000000" w:themeColor="text1"/>
        </w:rPr>
        <w:t>, stroke between inhibiting PPI group and other PPI group in patients receiving clopidogrel.</w:t>
      </w:r>
      <w:r w:rsidRPr="000E1032">
        <w:rPr>
          <w:rFonts w:cstheme="minorHAnsi"/>
          <w:lang w:eastAsia="ko-KR"/>
        </w:rPr>
        <w:t xml:space="preserve"> </w:t>
      </w:r>
    </w:p>
    <w:p w14:paraId="7F3F0F1E" w14:textId="053CDB51" w:rsidR="000E1032" w:rsidRDefault="000E1032" w:rsidP="000E1032">
      <w:pPr>
        <w:jc w:val="both"/>
        <w:rPr>
          <w:rFonts w:cstheme="minorHAnsi"/>
          <w:lang w:eastAsia="ko-KR"/>
        </w:rPr>
      </w:pPr>
    </w:p>
    <w:p w14:paraId="50AB8CE5" w14:textId="17355BF4" w:rsidR="001430B5" w:rsidRPr="001B6F87" w:rsidRDefault="001430B5" w:rsidP="001430B5">
      <w:pPr>
        <w:pStyle w:val="2"/>
        <w:rPr>
          <w:rFonts w:asciiTheme="minorHAnsi" w:hAnsiTheme="minorHAnsi" w:cstheme="minorHAnsi"/>
        </w:rPr>
      </w:pPr>
      <w:bookmarkStart w:id="9" w:name="_Toc144826399"/>
      <w:r w:rsidRPr="001B6F87">
        <w:rPr>
          <w:rFonts w:asciiTheme="minorHAnsi" w:hAnsiTheme="minorHAnsi" w:cstheme="minorHAnsi"/>
        </w:rPr>
        <w:t>Secondary Hypotheses</w:t>
      </w:r>
      <w:bookmarkEnd w:id="9"/>
    </w:p>
    <w:p w14:paraId="5410BCFF" w14:textId="20B8DB3D" w:rsidR="00646A37" w:rsidRDefault="00F86B35" w:rsidP="00F04CC2">
      <w:pPr>
        <w:pStyle w:val="a8"/>
        <w:numPr>
          <w:ilvl w:val="0"/>
          <w:numId w:val="3"/>
        </w:numPr>
        <w:rPr>
          <w:rFonts w:cstheme="minorHAnsi"/>
          <w:lang w:eastAsia="ko-KR"/>
        </w:rPr>
      </w:pPr>
      <w:r w:rsidRPr="000E1032">
        <w:rPr>
          <w:rFonts w:cstheme="minorHAnsi"/>
          <w:lang w:eastAsia="ko-KR"/>
        </w:rPr>
        <w:t>There would be</w:t>
      </w:r>
      <w:r w:rsidR="001430B5" w:rsidRPr="000E1032">
        <w:rPr>
          <w:rFonts w:cstheme="minorHAnsi"/>
          <w:lang w:eastAsia="ko-KR"/>
        </w:rPr>
        <w:t xml:space="preserve"> no difference in the incidence of </w:t>
      </w:r>
      <w:r w:rsidR="00646A37" w:rsidRPr="000E1032">
        <w:rPr>
          <w:rFonts w:cstheme="minorHAnsi"/>
          <w:lang w:eastAsia="ko-KR"/>
        </w:rPr>
        <w:t xml:space="preserve">all-cause </w:t>
      </w:r>
      <w:r w:rsidR="00FC573E" w:rsidRPr="000E1032">
        <w:rPr>
          <w:rFonts w:cstheme="minorHAnsi"/>
          <w:lang w:eastAsia="ko-KR"/>
        </w:rPr>
        <w:t>mortality</w:t>
      </w:r>
      <w:r w:rsidRPr="000E1032">
        <w:rPr>
          <w:rFonts w:cstheme="minorHAnsi"/>
          <w:lang w:eastAsia="ko-KR"/>
        </w:rPr>
        <w:t xml:space="preserve">, </w:t>
      </w:r>
      <w:r w:rsidR="00FC573E" w:rsidRPr="000E1032">
        <w:rPr>
          <w:rFonts w:cstheme="minorHAnsi"/>
          <w:lang w:eastAsia="ko-KR"/>
        </w:rPr>
        <w:t xml:space="preserve">MI, </w:t>
      </w:r>
      <w:r w:rsidRPr="000E1032">
        <w:rPr>
          <w:rFonts w:cstheme="minorHAnsi"/>
          <w:lang w:eastAsia="ko-KR"/>
        </w:rPr>
        <w:t xml:space="preserve">stroke, and </w:t>
      </w:r>
      <w:r w:rsidR="00FC573E" w:rsidRPr="000E1032">
        <w:rPr>
          <w:rFonts w:cstheme="minorHAnsi"/>
          <w:lang w:eastAsia="ko-KR"/>
        </w:rPr>
        <w:t xml:space="preserve">cardiovascular mortality </w:t>
      </w:r>
      <w:r w:rsidR="00646A37" w:rsidRPr="000E1032">
        <w:rPr>
          <w:rFonts w:cstheme="minorHAnsi"/>
          <w:lang w:eastAsia="ko-KR"/>
        </w:rPr>
        <w:t>between clopidogrel-</w:t>
      </w:r>
      <w:r w:rsidRPr="000E1032">
        <w:rPr>
          <w:rFonts w:cstheme="minorHAnsi"/>
          <w:lang w:eastAsia="ko-KR"/>
        </w:rPr>
        <w:t xml:space="preserve">inhibiting </w:t>
      </w:r>
      <w:r w:rsidR="00646A37" w:rsidRPr="000E1032">
        <w:rPr>
          <w:rFonts w:cstheme="minorHAnsi"/>
          <w:lang w:eastAsia="ko-KR"/>
        </w:rPr>
        <w:t>PPI combination group and clopidogrel</w:t>
      </w:r>
      <w:r w:rsidRPr="000E1032">
        <w:rPr>
          <w:rFonts w:cstheme="minorHAnsi"/>
          <w:lang w:eastAsia="ko-KR"/>
        </w:rPr>
        <w:t>-other PPI</w:t>
      </w:r>
      <w:r w:rsidR="00646A37" w:rsidRPr="000E1032">
        <w:rPr>
          <w:rFonts w:cstheme="minorHAnsi"/>
          <w:lang w:eastAsia="ko-KR"/>
        </w:rPr>
        <w:t xml:space="preserve"> group. </w:t>
      </w:r>
    </w:p>
    <w:p w14:paraId="364B6A24" w14:textId="098BB746" w:rsidR="00BF7298" w:rsidRPr="00BF7298" w:rsidRDefault="00BF7298" w:rsidP="00F04CC2">
      <w:pPr>
        <w:pStyle w:val="a8"/>
        <w:numPr>
          <w:ilvl w:val="0"/>
          <w:numId w:val="3"/>
        </w:numPr>
        <w:rPr>
          <w:rFonts w:cstheme="minorHAnsi"/>
          <w:lang w:eastAsia="ko-KR"/>
        </w:rPr>
      </w:pPr>
      <w:r w:rsidRPr="000E1032">
        <w:rPr>
          <w:rFonts w:cstheme="minorHAnsi"/>
          <w:lang w:eastAsia="ko-KR"/>
        </w:rPr>
        <w:t>There would be no difference in the incidence of MACE</w:t>
      </w:r>
      <w:r>
        <w:rPr>
          <w:rFonts w:cstheme="minorHAnsi"/>
          <w:lang w:eastAsia="ko-KR"/>
        </w:rPr>
        <w:t>,</w:t>
      </w:r>
      <w:r w:rsidRPr="000E1032">
        <w:rPr>
          <w:rFonts w:cstheme="minorHAnsi"/>
          <w:lang w:eastAsia="ko-KR"/>
        </w:rPr>
        <w:t xml:space="preserve"> all-cause mortality, MI, stroke, and cardiovascular mortality between </w:t>
      </w:r>
      <w:r w:rsidR="00B86A77" w:rsidRPr="000E1032">
        <w:rPr>
          <w:rFonts w:cstheme="minorHAnsi"/>
          <w:lang w:eastAsia="ko-KR"/>
        </w:rPr>
        <w:t>clopidogrel-inhibiting PPI combination group and clopidogrel-other PPI group</w:t>
      </w:r>
      <w:r w:rsidR="00B86A77">
        <w:rPr>
          <w:rFonts w:cstheme="minorHAnsi"/>
          <w:lang w:eastAsia="ko-KR"/>
        </w:rPr>
        <w:t xml:space="preserve"> </w:t>
      </w:r>
      <w:r w:rsidR="00B86A77" w:rsidRPr="00B86A77">
        <w:rPr>
          <w:rFonts w:cstheme="minorHAnsi"/>
          <w:lang w:eastAsia="ko-KR"/>
        </w:rPr>
        <w:t>without MI and stroke history before 1-year index date</w:t>
      </w:r>
      <w:r w:rsidRPr="000E1032">
        <w:rPr>
          <w:rFonts w:cstheme="minorHAnsi"/>
          <w:lang w:eastAsia="ko-KR"/>
        </w:rPr>
        <w:t xml:space="preserve">. </w:t>
      </w:r>
    </w:p>
    <w:p w14:paraId="48CC284D" w14:textId="67ACF454" w:rsidR="00BF7298" w:rsidRPr="00BF7298" w:rsidRDefault="00BF7298" w:rsidP="00BF7298">
      <w:pPr>
        <w:rPr>
          <w:rFonts w:ascii="Calibri" w:hAnsi="Calibri" w:cs="Calibri"/>
          <w:lang w:eastAsia="ko-KR"/>
        </w:rPr>
      </w:pPr>
      <w:r w:rsidRPr="00BF7298">
        <w:rPr>
          <w:rFonts w:ascii="Calibri" w:hAnsi="Calibri" w:cs="Calibri" w:hint="eastAsia"/>
          <w:b/>
          <w:bCs/>
          <w:lang w:eastAsia="ko-KR"/>
        </w:rPr>
        <w:t>T</w:t>
      </w:r>
      <w:r w:rsidRPr="00BF7298">
        <w:rPr>
          <w:rFonts w:ascii="Calibri" w:hAnsi="Calibri" w:cs="Calibri"/>
          <w:b/>
          <w:bCs/>
          <w:lang w:eastAsia="ko-KR"/>
        </w:rPr>
        <w:t>able 1</w:t>
      </w:r>
      <w:r w:rsidRPr="00BF7298">
        <w:rPr>
          <w:rFonts w:ascii="Calibri" w:hAnsi="Calibri" w:cs="Calibri"/>
          <w:lang w:eastAsia="ko-KR"/>
        </w:rPr>
        <w:t xml:space="preserve">. List of </w:t>
      </w:r>
      <w:r w:rsidR="00B86A77">
        <w:rPr>
          <w:rFonts w:ascii="Calibri" w:hAnsi="Calibri" w:cs="Calibri"/>
          <w:lang w:eastAsia="ko-KR"/>
        </w:rPr>
        <w:t>PPI</w:t>
      </w:r>
      <w:r w:rsidRPr="00BF7298">
        <w:rPr>
          <w:rFonts w:ascii="Calibri" w:hAnsi="Calibri" w:cs="Calibri"/>
          <w:lang w:eastAsia="ko-KR"/>
        </w:rPr>
        <w:t xml:space="preserve"> considered in this study</w:t>
      </w:r>
    </w:p>
    <w:tbl>
      <w:tblPr>
        <w:tblStyle w:val="aa"/>
        <w:tblW w:w="0" w:type="auto"/>
        <w:tblLook w:val="04A0" w:firstRow="1" w:lastRow="0" w:firstColumn="1" w:lastColumn="0" w:noHBand="0" w:noVBand="1"/>
      </w:tblPr>
      <w:tblGrid>
        <w:gridCol w:w="2067"/>
        <w:gridCol w:w="2067"/>
        <w:gridCol w:w="2068"/>
      </w:tblGrid>
      <w:tr w:rsidR="00BF7298" w14:paraId="2EEEC7E6" w14:textId="77777777" w:rsidTr="00B41A99">
        <w:trPr>
          <w:trHeight w:val="261"/>
        </w:trPr>
        <w:tc>
          <w:tcPr>
            <w:tcW w:w="4134" w:type="dxa"/>
            <w:gridSpan w:val="2"/>
          </w:tcPr>
          <w:p w14:paraId="5B32DAE0" w14:textId="77777777" w:rsidR="00BF7298" w:rsidRDefault="00BF7298" w:rsidP="00B41A99">
            <w:pPr>
              <w:rPr>
                <w:rFonts w:ascii="Calibri" w:hAnsi="Calibri" w:cs="Calibri"/>
                <w:lang w:eastAsia="ko-KR"/>
              </w:rPr>
            </w:pPr>
            <w:bookmarkStart w:id="10" w:name="_Hlk144823932"/>
            <w:r>
              <w:rPr>
                <w:rFonts w:ascii="Calibri" w:hAnsi="Calibri" w:cs="Calibri" w:hint="eastAsia"/>
                <w:lang w:eastAsia="ko-KR"/>
              </w:rPr>
              <w:t>D</w:t>
            </w:r>
            <w:r>
              <w:rPr>
                <w:rFonts w:ascii="Calibri" w:hAnsi="Calibri" w:cs="Calibri"/>
                <w:lang w:eastAsia="ko-KR"/>
              </w:rPr>
              <w:t>rug</w:t>
            </w:r>
          </w:p>
        </w:tc>
        <w:tc>
          <w:tcPr>
            <w:tcW w:w="2068" w:type="dxa"/>
          </w:tcPr>
          <w:p w14:paraId="4903B976" w14:textId="77777777" w:rsidR="00BF7298" w:rsidRDefault="00BF7298" w:rsidP="00B41A99">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BF7298" w14:paraId="5DC5F3B6" w14:textId="77777777" w:rsidTr="00B41A99">
        <w:trPr>
          <w:trHeight w:val="247"/>
        </w:trPr>
        <w:tc>
          <w:tcPr>
            <w:tcW w:w="4134" w:type="dxa"/>
            <w:gridSpan w:val="2"/>
          </w:tcPr>
          <w:p w14:paraId="197788D7" w14:textId="77777777" w:rsidR="00BF7298" w:rsidRDefault="00BF7298" w:rsidP="00B41A99">
            <w:pPr>
              <w:tabs>
                <w:tab w:val="left" w:pos="2120"/>
              </w:tabs>
              <w:rPr>
                <w:rFonts w:ascii="Calibri" w:hAnsi="Calibri" w:cs="Calibri"/>
                <w:lang w:eastAsia="ko-KR"/>
              </w:rPr>
            </w:pPr>
            <w:r w:rsidRPr="004062B6">
              <w:t>Clopidogrel</w:t>
            </w:r>
          </w:p>
        </w:tc>
        <w:tc>
          <w:tcPr>
            <w:tcW w:w="2068" w:type="dxa"/>
          </w:tcPr>
          <w:p w14:paraId="19C9621F" w14:textId="77777777" w:rsidR="00BF7298" w:rsidRPr="001F480B" w:rsidRDefault="00BF7298" w:rsidP="00B41A99">
            <w:r w:rsidRPr="001F480B">
              <w:t>1322184</w:t>
            </w:r>
          </w:p>
        </w:tc>
      </w:tr>
      <w:tr w:rsidR="00BF7298" w14:paraId="17E475CD" w14:textId="77777777" w:rsidTr="00B41A99">
        <w:trPr>
          <w:trHeight w:val="261"/>
        </w:trPr>
        <w:tc>
          <w:tcPr>
            <w:tcW w:w="2067" w:type="dxa"/>
            <w:vMerge w:val="restart"/>
          </w:tcPr>
          <w:p w14:paraId="0E236CA7" w14:textId="77777777" w:rsidR="00BF7298" w:rsidRPr="004062B6" w:rsidRDefault="00BF7298" w:rsidP="00B41A99">
            <w:r w:rsidRPr="000E1032">
              <w:t>Inhibiting PPI</w:t>
            </w:r>
          </w:p>
        </w:tc>
        <w:tc>
          <w:tcPr>
            <w:tcW w:w="2067" w:type="dxa"/>
          </w:tcPr>
          <w:p w14:paraId="000C0CDA" w14:textId="77777777" w:rsidR="00BF7298" w:rsidRDefault="00BF7298" w:rsidP="00B41A99">
            <w:pPr>
              <w:rPr>
                <w:rFonts w:ascii="Calibri" w:hAnsi="Calibri" w:cs="Calibri"/>
                <w:lang w:eastAsia="ko-KR"/>
              </w:rPr>
            </w:pPr>
            <w:r w:rsidRPr="004062B6">
              <w:t>Omeprazole</w:t>
            </w:r>
          </w:p>
        </w:tc>
        <w:tc>
          <w:tcPr>
            <w:tcW w:w="2068" w:type="dxa"/>
          </w:tcPr>
          <w:p w14:paraId="6955B3ED" w14:textId="77777777" w:rsidR="00BF7298" w:rsidRPr="001F480B" w:rsidRDefault="00BF7298" w:rsidP="00B41A99">
            <w:r w:rsidRPr="001F480B">
              <w:t>923645</w:t>
            </w:r>
          </w:p>
        </w:tc>
      </w:tr>
      <w:tr w:rsidR="00BF7298" w14:paraId="48059590" w14:textId="77777777" w:rsidTr="00B41A99">
        <w:trPr>
          <w:trHeight w:val="247"/>
        </w:trPr>
        <w:tc>
          <w:tcPr>
            <w:tcW w:w="2067" w:type="dxa"/>
            <w:vMerge/>
          </w:tcPr>
          <w:p w14:paraId="3287ED66" w14:textId="77777777" w:rsidR="00BF7298" w:rsidRPr="004062B6" w:rsidRDefault="00BF7298" w:rsidP="00B41A99"/>
        </w:tc>
        <w:tc>
          <w:tcPr>
            <w:tcW w:w="2067" w:type="dxa"/>
          </w:tcPr>
          <w:p w14:paraId="23AB372D" w14:textId="77777777" w:rsidR="00BF7298" w:rsidRDefault="00BF7298" w:rsidP="00B41A99">
            <w:pPr>
              <w:rPr>
                <w:rFonts w:ascii="Calibri" w:hAnsi="Calibri" w:cs="Calibri"/>
                <w:lang w:eastAsia="ko-KR"/>
              </w:rPr>
            </w:pPr>
            <w:r w:rsidRPr="004062B6">
              <w:t>Esomeprazole</w:t>
            </w:r>
          </w:p>
        </w:tc>
        <w:tc>
          <w:tcPr>
            <w:tcW w:w="2068" w:type="dxa"/>
          </w:tcPr>
          <w:p w14:paraId="7A707A02" w14:textId="77777777" w:rsidR="00BF7298" w:rsidRPr="001F480B" w:rsidRDefault="00BF7298" w:rsidP="00B41A99">
            <w:r w:rsidRPr="001F480B">
              <w:t>904453</w:t>
            </w:r>
          </w:p>
        </w:tc>
      </w:tr>
      <w:tr w:rsidR="00BF7298" w14:paraId="1EAC4849" w14:textId="77777777" w:rsidTr="00B41A99">
        <w:trPr>
          <w:trHeight w:val="261"/>
        </w:trPr>
        <w:tc>
          <w:tcPr>
            <w:tcW w:w="2067" w:type="dxa"/>
            <w:vMerge w:val="restart"/>
          </w:tcPr>
          <w:p w14:paraId="19479273" w14:textId="77777777" w:rsidR="00BF7298" w:rsidRDefault="00BF7298" w:rsidP="00B41A99">
            <w:pPr>
              <w:rPr>
                <w:rFonts w:ascii="Calibri" w:hAnsi="Calibri" w:cs="Calibri"/>
                <w:lang w:eastAsia="ko-KR"/>
              </w:rPr>
            </w:pPr>
            <w:r w:rsidRPr="000E1032">
              <w:rPr>
                <w:rFonts w:ascii="Calibri" w:hAnsi="Calibri" w:cs="Calibri"/>
                <w:lang w:eastAsia="ko-KR"/>
              </w:rPr>
              <w:t>Other PPI</w:t>
            </w:r>
          </w:p>
        </w:tc>
        <w:tc>
          <w:tcPr>
            <w:tcW w:w="2067" w:type="dxa"/>
          </w:tcPr>
          <w:p w14:paraId="69CA1726" w14:textId="77777777" w:rsidR="00BF7298" w:rsidRDefault="00BF7298" w:rsidP="00B41A99">
            <w:pPr>
              <w:rPr>
                <w:rFonts w:ascii="Calibri" w:hAnsi="Calibri" w:cs="Calibri"/>
                <w:lang w:eastAsia="ko-KR"/>
              </w:rPr>
            </w:pPr>
            <w:r w:rsidRPr="000E1032">
              <w:rPr>
                <w:rFonts w:ascii="Calibri" w:hAnsi="Calibri" w:cs="Calibri"/>
                <w:lang w:eastAsia="ko-KR"/>
              </w:rPr>
              <w:t>Lansoprazole</w:t>
            </w:r>
          </w:p>
        </w:tc>
        <w:tc>
          <w:tcPr>
            <w:tcW w:w="2068" w:type="dxa"/>
          </w:tcPr>
          <w:p w14:paraId="08E6F0B0" w14:textId="77777777" w:rsidR="00BF7298" w:rsidRPr="001F480B" w:rsidRDefault="00BF7298" w:rsidP="00B41A99">
            <w:r w:rsidRPr="001F480B">
              <w:t>929887</w:t>
            </w:r>
          </w:p>
        </w:tc>
      </w:tr>
      <w:tr w:rsidR="00BF7298" w14:paraId="3B2DAD4C" w14:textId="77777777" w:rsidTr="00B41A99">
        <w:trPr>
          <w:trHeight w:val="247"/>
        </w:trPr>
        <w:tc>
          <w:tcPr>
            <w:tcW w:w="2067" w:type="dxa"/>
            <w:vMerge/>
          </w:tcPr>
          <w:p w14:paraId="525DE2C6" w14:textId="77777777" w:rsidR="00BF7298" w:rsidRDefault="00BF7298" w:rsidP="00B41A99">
            <w:pPr>
              <w:rPr>
                <w:rFonts w:ascii="Calibri" w:hAnsi="Calibri" w:cs="Calibri"/>
                <w:lang w:eastAsia="ko-KR"/>
              </w:rPr>
            </w:pPr>
          </w:p>
        </w:tc>
        <w:tc>
          <w:tcPr>
            <w:tcW w:w="2067" w:type="dxa"/>
          </w:tcPr>
          <w:p w14:paraId="76D19FFE" w14:textId="77777777" w:rsidR="00BF7298" w:rsidRDefault="00BF7298" w:rsidP="00B41A99">
            <w:pPr>
              <w:rPr>
                <w:rFonts w:ascii="Calibri" w:hAnsi="Calibri" w:cs="Calibri"/>
                <w:lang w:eastAsia="ko-KR"/>
              </w:rPr>
            </w:pPr>
            <w:r w:rsidRPr="000E1032">
              <w:rPr>
                <w:rFonts w:ascii="Calibri" w:hAnsi="Calibri" w:cs="Calibri"/>
                <w:lang w:eastAsia="ko-KR"/>
              </w:rPr>
              <w:t>Pantoprazole</w:t>
            </w:r>
          </w:p>
        </w:tc>
        <w:tc>
          <w:tcPr>
            <w:tcW w:w="2068" w:type="dxa"/>
          </w:tcPr>
          <w:p w14:paraId="62F3B9D9" w14:textId="77777777" w:rsidR="00BF7298" w:rsidRPr="001F480B" w:rsidRDefault="00BF7298" w:rsidP="00B41A99">
            <w:r w:rsidRPr="001F480B">
              <w:t>948078</w:t>
            </w:r>
          </w:p>
        </w:tc>
      </w:tr>
      <w:tr w:rsidR="00BF7298" w14:paraId="0D53CA52" w14:textId="77777777" w:rsidTr="00B41A99">
        <w:trPr>
          <w:trHeight w:val="261"/>
        </w:trPr>
        <w:tc>
          <w:tcPr>
            <w:tcW w:w="2067" w:type="dxa"/>
            <w:vMerge/>
          </w:tcPr>
          <w:p w14:paraId="625E12ED" w14:textId="77777777" w:rsidR="00BF7298" w:rsidRDefault="00BF7298" w:rsidP="00B41A99">
            <w:pPr>
              <w:rPr>
                <w:rFonts w:ascii="Calibri" w:hAnsi="Calibri" w:cs="Calibri"/>
                <w:lang w:eastAsia="ko-KR"/>
              </w:rPr>
            </w:pPr>
          </w:p>
        </w:tc>
        <w:tc>
          <w:tcPr>
            <w:tcW w:w="2067" w:type="dxa"/>
          </w:tcPr>
          <w:p w14:paraId="4E08F187" w14:textId="77777777" w:rsidR="00BF7298" w:rsidRDefault="00BF7298" w:rsidP="00B41A99">
            <w:pPr>
              <w:rPr>
                <w:rFonts w:ascii="Calibri" w:hAnsi="Calibri" w:cs="Calibri"/>
                <w:lang w:eastAsia="ko-KR"/>
              </w:rPr>
            </w:pPr>
            <w:r w:rsidRPr="000E1032">
              <w:rPr>
                <w:rFonts w:ascii="Calibri" w:hAnsi="Calibri" w:cs="Calibri"/>
                <w:lang w:eastAsia="ko-KR"/>
              </w:rPr>
              <w:t>Rabeprazole</w:t>
            </w:r>
          </w:p>
        </w:tc>
        <w:tc>
          <w:tcPr>
            <w:tcW w:w="2068" w:type="dxa"/>
          </w:tcPr>
          <w:p w14:paraId="4826A34E" w14:textId="77777777" w:rsidR="00BF7298" w:rsidRPr="001F480B" w:rsidRDefault="00BF7298" w:rsidP="00B41A99">
            <w:r w:rsidRPr="001F480B">
              <w:t>911735</w:t>
            </w:r>
          </w:p>
        </w:tc>
      </w:tr>
      <w:tr w:rsidR="00BF7298" w14:paraId="5134C274" w14:textId="77777777" w:rsidTr="00B41A99">
        <w:trPr>
          <w:trHeight w:val="261"/>
        </w:trPr>
        <w:tc>
          <w:tcPr>
            <w:tcW w:w="2067" w:type="dxa"/>
            <w:vMerge/>
          </w:tcPr>
          <w:p w14:paraId="62855D3D" w14:textId="77777777" w:rsidR="00BF7298" w:rsidRDefault="00BF7298" w:rsidP="00B41A99">
            <w:pPr>
              <w:rPr>
                <w:rFonts w:ascii="Calibri" w:hAnsi="Calibri" w:cs="Calibri"/>
                <w:lang w:eastAsia="ko-KR"/>
              </w:rPr>
            </w:pPr>
          </w:p>
        </w:tc>
        <w:tc>
          <w:tcPr>
            <w:tcW w:w="2067" w:type="dxa"/>
          </w:tcPr>
          <w:p w14:paraId="3156E8DE" w14:textId="77777777" w:rsidR="00BF7298" w:rsidRDefault="00BF7298" w:rsidP="00B41A99">
            <w:pPr>
              <w:rPr>
                <w:rFonts w:ascii="Calibri" w:hAnsi="Calibri" w:cs="Calibri"/>
                <w:lang w:eastAsia="ko-KR"/>
              </w:rPr>
            </w:pPr>
            <w:r>
              <w:rPr>
                <w:rFonts w:ascii="Calibri" w:hAnsi="Calibri" w:cs="Calibri"/>
                <w:lang w:eastAsia="ko-KR"/>
              </w:rPr>
              <w:t>Dexlansoprazole</w:t>
            </w:r>
          </w:p>
        </w:tc>
        <w:tc>
          <w:tcPr>
            <w:tcW w:w="2068" w:type="dxa"/>
          </w:tcPr>
          <w:p w14:paraId="6E306237" w14:textId="77777777" w:rsidR="00BF7298" w:rsidRPr="001F480B" w:rsidRDefault="00BF7298" w:rsidP="00B41A99">
            <w:r w:rsidRPr="001F480B">
              <w:t>19039926</w:t>
            </w:r>
          </w:p>
        </w:tc>
      </w:tr>
      <w:bookmarkEnd w:id="10"/>
    </w:tbl>
    <w:p w14:paraId="38FA9035" w14:textId="77777777" w:rsidR="00BF7298" w:rsidRPr="00F86B35" w:rsidRDefault="00BF7298" w:rsidP="00F86B35">
      <w:pPr>
        <w:pStyle w:val="a8"/>
        <w:ind w:left="760"/>
        <w:rPr>
          <w:rFonts w:cstheme="minorHAnsi"/>
          <w:lang w:eastAsia="ko-KR"/>
        </w:rPr>
      </w:pPr>
    </w:p>
    <w:p w14:paraId="3341FDCD" w14:textId="70294B0A" w:rsidR="0009249C" w:rsidRPr="001B6F87" w:rsidRDefault="000F16AC" w:rsidP="0009249C">
      <w:pPr>
        <w:pStyle w:val="2"/>
        <w:rPr>
          <w:rFonts w:asciiTheme="minorHAnsi" w:hAnsiTheme="minorHAnsi" w:cstheme="minorHAnsi"/>
        </w:rPr>
      </w:pPr>
      <w:bookmarkStart w:id="11" w:name="_Toc144826400"/>
      <w:r w:rsidRPr="001B6F87">
        <w:rPr>
          <w:rFonts w:asciiTheme="minorHAnsi" w:hAnsiTheme="minorHAnsi" w:cstheme="minorHAnsi"/>
        </w:rPr>
        <w:t>Primary o</w:t>
      </w:r>
      <w:r w:rsidR="0009249C" w:rsidRPr="001B6F87">
        <w:rPr>
          <w:rFonts w:asciiTheme="minorHAnsi" w:hAnsiTheme="minorHAnsi" w:cstheme="minorHAnsi"/>
        </w:rPr>
        <w:t>bjectives</w:t>
      </w:r>
      <w:bookmarkEnd w:id="11"/>
    </w:p>
    <w:p w14:paraId="66B2BE5E" w14:textId="23DB5654" w:rsidR="008D3D46" w:rsidRPr="00BF7298" w:rsidRDefault="00F05D4D" w:rsidP="00F04CC2">
      <w:pPr>
        <w:pStyle w:val="a8"/>
        <w:numPr>
          <w:ilvl w:val="0"/>
          <w:numId w:val="3"/>
        </w:numPr>
        <w:rPr>
          <w:rFonts w:cstheme="minorHAnsi"/>
        </w:rPr>
      </w:pPr>
      <w:r w:rsidRPr="000E1032">
        <w:rPr>
          <w:rFonts w:cstheme="minorHAnsi"/>
          <w:lang w:eastAsia="ko-KR"/>
        </w:rPr>
        <w:t>The</w:t>
      </w:r>
      <w:r w:rsidR="001D1EA9" w:rsidRPr="000E1032">
        <w:rPr>
          <w:rFonts w:cstheme="minorHAnsi"/>
          <w:lang w:eastAsia="ko-KR"/>
        </w:rPr>
        <w:t xml:space="preserve"> overall </w:t>
      </w:r>
      <w:r w:rsidRPr="000E1032">
        <w:rPr>
          <w:rFonts w:cstheme="minorHAnsi"/>
          <w:lang w:eastAsia="ko-KR"/>
        </w:rPr>
        <w:t xml:space="preserve">goal of this protocols is conducting comparative effectiveness research to establish evidences </w:t>
      </w:r>
      <w:r w:rsidRPr="000E1032">
        <w:rPr>
          <w:rFonts w:cstheme="minorHAnsi"/>
        </w:rPr>
        <w:t xml:space="preserve">for </w:t>
      </w:r>
      <w:r w:rsidR="005845EC" w:rsidRPr="000E1032">
        <w:rPr>
          <w:rFonts w:cstheme="minorHAnsi"/>
        </w:rPr>
        <w:t>cardiovascular outcomes</w:t>
      </w:r>
      <w:r w:rsidR="008D3D46" w:rsidRPr="000E1032">
        <w:rPr>
          <w:rFonts w:cstheme="minorHAnsi"/>
        </w:rPr>
        <w:t xml:space="preserve"> </w:t>
      </w:r>
      <w:r w:rsidR="005845EC" w:rsidRPr="000E1032">
        <w:rPr>
          <w:rFonts w:cstheme="minorHAnsi"/>
        </w:rPr>
        <w:t xml:space="preserve">of concomitant clopidogrel with </w:t>
      </w:r>
      <w:r w:rsidR="00F86B35" w:rsidRPr="000E1032">
        <w:rPr>
          <w:rFonts w:cstheme="minorHAnsi"/>
        </w:rPr>
        <w:t>inhibiting PPI.</w:t>
      </w:r>
      <w:r w:rsidR="00BF7298">
        <w:rPr>
          <w:rFonts w:cstheme="minorHAnsi"/>
        </w:rPr>
        <w:t xml:space="preserve"> </w:t>
      </w:r>
      <w:r w:rsidR="001D1EA9" w:rsidRPr="00BF7298">
        <w:rPr>
          <w:rFonts w:cstheme="minorHAnsi"/>
        </w:rPr>
        <w:t xml:space="preserve">The primary </w:t>
      </w:r>
      <w:r w:rsidR="00BF7298">
        <w:rPr>
          <w:rFonts w:cstheme="minorHAnsi"/>
        </w:rPr>
        <w:t xml:space="preserve">outcome </w:t>
      </w:r>
      <w:r w:rsidR="001D1EA9" w:rsidRPr="00BF7298">
        <w:rPr>
          <w:rFonts w:cstheme="minorHAnsi"/>
        </w:rPr>
        <w:t>is compar</w:t>
      </w:r>
      <w:r w:rsidR="00764EEB" w:rsidRPr="00BF7298">
        <w:rPr>
          <w:rFonts w:cstheme="minorHAnsi"/>
        </w:rPr>
        <w:t>ing</w:t>
      </w:r>
      <w:r w:rsidR="001D1EA9" w:rsidRPr="00BF7298">
        <w:rPr>
          <w:rFonts w:cstheme="minorHAnsi"/>
        </w:rPr>
        <w:t xml:space="preserve"> the risk of </w:t>
      </w:r>
      <w:r w:rsidR="0024452C" w:rsidRPr="00BF7298">
        <w:rPr>
          <w:rFonts w:cstheme="minorHAnsi"/>
        </w:rPr>
        <w:t>MACE</w:t>
      </w:r>
      <w:r w:rsidR="001D1EA9" w:rsidRPr="00BF7298">
        <w:rPr>
          <w:rFonts w:cstheme="minorHAnsi"/>
        </w:rPr>
        <w:t xml:space="preserve"> which composed of </w:t>
      </w:r>
      <w:r w:rsidR="00C36811" w:rsidRPr="00C36811">
        <w:rPr>
          <w:rFonts w:cstheme="minorHAnsi" w:hint="eastAsia"/>
          <w:lang w:eastAsia="ko-KR"/>
        </w:rPr>
        <w:t>cardiovascular</w:t>
      </w:r>
      <w:r w:rsidR="00C36811" w:rsidRPr="00C36811">
        <w:rPr>
          <w:rFonts w:cstheme="minorHAnsi"/>
          <w:lang w:eastAsia="ko-KR"/>
        </w:rPr>
        <w:t xml:space="preserve"> </w:t>
      </w:r>
      <w:r w:rsidR="0024452C" w:rsidRPr="00BF7298">
        <w:rPr>
          <w:rFonts w:cstheme="minorHAnsi"/>
        </w:rPr>
        <w:t>death, MI</w:t>
      </w:r>
      <w:r w:rsidR="00FC573E" w:rsidRPr="00BF7298">
        <w:rPr>
          <w:rFonts w:cstheme="minorHAnsi"/>
        </w:rPr>
        <w:t xml:space="preserve"> and</w:t>
      </w:r>
      <w:r w:rsidR="0024452C" w:rsidRPr="00BF7298">
        <w:rPr>
          <w:rFonts w:cstheme="minorHAnsi"/>
        </w:rPr>
        <w:t xml:space="preserve"> </w:t>
      </w:r>
      <w:r w:rsidR="00F86B35" w:rsidRPr="00BF7298">
        <w:rPr>
          <w:rFonts w:cstheme="minorHAnsi"/>
        </w:rPr>
        <w:t xml:space="preserve">stroke. </w:t>
      </w:r>
    </w:p>
    <w:p w14:paraId="5B727D73" w14:textId="52439CD0" w:rsidR="000F16AC" w:rsidRPr="001B6F87" w:rsidRDefault="000F16AC" w:rsidP="008D3D46">
      <w:pPr>
        <w:rPr>
          <w:rFonts w:cstheme="minorHAnsi"/>
          <w:lang w:eastAsia="ko-KR"/>
        </w:rPr>
      </w:pPr>
    </w:p>
    <w:p w14:paraId="68084EDD" w14:textId="6687FBA5" w:rsidR="000F16AC" w:rsidRPr="001B6F87" w:rsidRDefault="000F16AC" w:rsidP="000F16AC">
      <w:pPr>
        <w:pStyle w:val="2"/>
        <w:rPr>
          <w:rFonts w:asciiTheme="minorHAnsi" w:hAnsiTheme="minorHAnsi" w:cstheme="minorHAnsi"/>
        </w:rPr>
      </w:pPr>
      <w:bookmarkStart w:id="12" w:name="_Toc144826401"/>
      <w:r w:rsidRPr="001B6F87">
        <w:rPr>
          <w:rFonts w:asciiTheme="minorHAnsi" w:hAnsiTheme="minorHAnsi" w:cstheme="minorHAnsi"/>
        </w:rPr>
        <w:t>Secondary objectives</w:t>
      </w:r>
      <w:bookmarkEnd w:id="12"/>
    </w:p>
    <w:p w14:paraId="5172C333" w14:textId="1C1989B5" w:rsidR="005845EC" w:rsidRPr="000E1032" w:rsidRDefault="00764EEB" w:rsidP="00F04CC2">
      <w:pPr>
        <w:pStyle w:val="a8"/>
        <w:numPr>
          <w:ilvl w:val="0"/>
          <w:numId w:val="3"/>
        </w:numPr>
        <w:rPr>
          <w:rFonts w:cstheme="minorHAnsi"/>
        </w:rPr>
      </w:pPr>
      <w:r w:rsidRPr="000E1032">
        <w:rPr>
          <w:rFonts w:cstheme="minorHAnsi"/>
        </w:rPr>
        <w:t xml:space="preserve">Comparing </w:t>
      </w:r>
      <w:r w:rsidR="005845EC" w:rsidRPr="000E1032">
        <w:rPr>
          <w:rFonts w:cstheme="minorHAnsi"/>
        </w:rPr>
        <w:t>the incidence of all-cause death</w:t>
      </w:r>
      <w:r w:rsidR="00BF7298">
        <w:rPr>
          <w:rFonts w:cstheme="minorHAnsi"/>
        </w:rPr>
        <w:t xml:space="preserve">, </w:t>
      </w:r>
      <w:r w:rsidR="00BF7298" w:rsidRPr="000E1032">
        <w:rPr>
          <w:rFonts w:cstheme="minorHAnsi"/>
        </w:rPr>
        <w:t>MI</w:t>
      </w:r>
      <w:r w:rsidR="007149CD">
        <w:rPr>
          <w:rFonts w:cstheme="minorHAnsi"/>
        </w:rPr>
        <w:t xml:space="preserve">, </w:t>
      </w:r>
      <w:r w:rsidR="00BF7298">
        <w:rPr>
          <w:rFonts w:cstheme="minorHAnsi"/>
        </w:rPr>
        <w:t>stroke</w:t>
      </w:r>
      <w:r w:rsidR="007149CD">
        <w:rPr>
          <w:rFonts w:cstheme="minorHAnsi"/>
        </w:rPr>
        <w:t xml:space="preserve"> and </w:t>
      </w:r>
      <w:r w:rsidR="007149CD" w:rsidRPr="000E1032">
        <w:rPr>
          <w:rFonts w:cstheme="minorHAnsi"/>
          <w:lang w:eastAsia="ko-KR"/>
        </w:rPr>
        <w:t>cardiovascular mortality</w:t>
      </w:r>
      <w:r w:rsidR="005845EC" w:rsidRPr="000E1032">
        <w:rPr>
          <w:rFonts w:cstheme="minorHAnsi"/>
        </w:rPr>
        <w:t xml:space="preserve"> between clopidogrel-</w:t>
      </w:r>
      <w:r w:rsidR="00F86B35" w:rsidRPr="000E1032">
        <w:rPr>
          <w:rFonts w:cstheme="minorHAnsi"/>
        </w:rPr>
        <w:t xml:space="preserve">inhibiting </w:t>
      </w:r>
      <w:r w:rsidR="005845EC" w:rsidRPr="000E1032">
        <w:rPr>
          <w:rFonts w:cstheme="minorHAnsi"/>
        </w:rPr>
        <w:t>PPI combination group and clopidogrel</w:t>
      </w:r>
      <w:r w:rsidR="00F86B35" w:rsidRPr="000E1032">
        <w:rPr>
          <w:rFonts w:cstheme="minorHAnsi"/>
        </w:rPr>
        <w:t>-other PPI</w:t>
      </w:r>
      <w:r w:rsidR="005845EC" w:rsidRPr="000E1032">
        <w:rPr>
          <w:rFonts w:cstheme="minorHAnsi"/>
        </w:rPr>
        <w:t xml:space="preserve"> group. </w:t>
      </w:r>
    </w:p>
    <w:p w14:paraId="528F5802" w14:textId="5C9FA762" w:rsidR="00F86B35" w:rsidRPr="000E1032" w:rsidRDefault="00764EEB" w:rsidP="00F04CC2">
      <w:pPr>
        <w:pStyle w:val="a8"/>
        <w:numPr>
          <w:ilvl w:val="0"/>
          <w:numId w:val="3"/>
        </w:numPr>
        <w:rPr>
          <w:rFonts w:cstheme="minorHAnsi"/>
        </w:rPr>
      </w:pPr>
      <w:r w:rsidRPr="000E1032">
        <w:rPr>
          <w:rFonts w:cstheme="minorHAnsi"/>
        </w:rPr>
        <w:t xml:space="preserve">Comparing </w:t>
      </w:r>
      <w:r w:rsidR="005845EC" w:rsidRPr="000E1032">
        <w:rPr>
          <w:rFonts w:cstheme="minorHAnsi"/>
        </w:rPr>
        <w:t>the incidence of</w:t>
      </w:r>
      <w:r w:rsidR="00FC573E" w:rsidRPr="000E1032">
        <w:rPr>
          <w:rFonts w:cstheme="minorHAnsi"/>
        </w:rPr>
        <w:t xml:space="preserve"> </w:t>
      </w:r>
      <w:r w:rsidR="007149CD" w:rsidRPr="00BF7298">
        <w:rPr>
          <w:rFonts w:cstheme="minorHAnsi"/>
        </w:rPr>
        <w:t>MACE</w:t>
      </w:r>
      <w:r w:rsidR="007149CD">
        <w:rPr>
          <w:rFonts w:cstheme="minorHAnsi"/>
        </w:rPr>
        <w:t xml:space="preserve">, </w:t>
      </w:r>
      <w:r w:rsidR="007149CD" w:rsidRPr="000E1032">
        <w:rPr>
          <w:rFonts w:cstheme="minorHAnsi"/>
        </w:rPr>
        <w:t>all-cause death</w:t>
      </w:r>
      <w:r w:rsidR="007149CD">
        <w:rPr>
          <w:rFonts w:cstheme="minorHAnsi"/>
        </w:rPr>
        <w:t xml:space="preserve">, </w:t>
      </w:r>
      <w:r w:rsidR="007149CD" w:rsidRPr="000E1032">
        <w:rPr>
          <w:rFonts w:cstheme="minorHAnsi"/>
        </w:rPr>
        <w:t>MI</w:t>
      </w:r>
      <w:r w:rsidR="007149CD">
        <w:rPr>
          <w:rFonts w:cstheme="minorHAnsi"/>
        </w:rPr>
        <w:t xml:space="preserve">, stroke and </w:t>
      </w:r>
      <w:r w:rsidR="007149CD" w:rsidRPr="000E1032">
        <w:rPr>
          <w:rFonts w:cstheme="minorHAnsi"/>
          <w:lang w:eastAsia="ko-KR"/>
        </w:rPr>
        <w:t>cardiovascular mortality</w:t>
      </w:r>
      <w:r w:rsidR="007149CD" w:rsidRPr="000E1032">
        <w:rPr>
          <w:rFonts w:cstheme="minorHAnsi"/>
        </w:rPr>
        <w:t xml:space="preserve"> </w:t>
      </w:r>
      <w:r w:rsidR="005845EC" w:rsidRPr="000E1032">
        <w:rPr>
          <w:rFonts w:cstheme="minorHAnsi"/>
        </w:rPr>
        <w:t xml:space="preserve">between </w:t>
      </w:r>
      <w:r w:rsidR="00F86B35" w:rsidRPr="000E1032">
        <w:rPr>
          <w:rFonts w:cstheme="minorHAnsi"/>
        </w:rPr>
        <w:t xml:space="preserve">clopidogrel-inhibiting PPI combination group and </w:t>
      </w:r>
      <w:r w:rsidR="00B86A77" w:rsidRPr="000E1032">
        <w:rPr>
          <w:rFonts w:cstheme="minorHAnsi"/>
          <w:lang w:eastAsia="ko-KR"/>
        </w:rPr>
        <w:t>clopidogrel-other PPI group</w:t>
      </w:r>
      <w:r w:rsidR="00B86A77">
        <w:rPr>
          <w:rFonts w:cstheme="minorHAnsi"/>
          <w:lang w:eastAsia="ko-KR"/>
        </w:rPr>
        <w:t xml:space="preserve"> </w:t>
      </w:r>
      <w:r w:rsidR="00B86A77" w:rsidRPr="00B86A77">
        <w:rPr>
          <w:rFonts w:cstheme="minorHAnsi"/>
          <w:lang w:eastAsia="ko-KR"/>
        </w:rPr>
        <w:t>without MI and stroke history before 1-year index date</w:t>
      </w:r>
      <w:r w:rsidR="00F86B35" w:rsidRPr="000E1032">
        <w:rPr>
          <w:rFonts w:cstheme="minorHAnsi"/>
        </w:rPr>
        <w:t xml:space="preserve">. </w:t>
      </w:r>
    </w:p>
    <w:p w14:paraId="15B4E385" w14:textId="134DB50E" w:rsidR="00354C2C" w:rsidRPr="001B6F87" w:rsidRDefault="00354C2C" w:rsidP="00354C2C">
      <w:pPr>
        <w:pStyle w:val="1"/>
        <w:rPr>
          <w:rFonts w:asciiTheme="minorHAnsi" w:hAnsiTheme="minorHAnsi" w:cstheme="minorHAnsi"/>
        </w:rPr>
      </w:pPr>
      <w:bookmarkStart w:id="13" w:name="_Toc144826402"/>
      <w:r w:rsidRPr="001B6F87">
        <w:rPr>
          <w:rFonts w:asciiTheme="minorHAnsi" w:hAnsiTheme="minorHAnsi" w:cstheme="minorHAnsi"/>
        </w:rPr>
        <w:lastRenderedPageBreak/>
        <w:t>Research me</w:t>
      </w:r>
      <w:r w:rsidR="00106CBC" w:rsidRPr="001B6F87">
        <w:rPr>
          <w:rFonts w:asciiTheme="minorHAnsi" w:hAnsiTheme="minorHAnsi" w:cstheme="minorHAnsi"/>
        </w:rPr>
        <w:t>t</w:t>
      </w:r>
      <w:r w:rsidRPr="001B6F87">
        <w:rPr>
          <w:rFonts w:asciiTheme="minorHAnsi" w:hAnsiTheme="minorHAnsi" w:cstheme="minorHAnsi"/>
        </w:rPr>
        <w:t>hods</w:t>
      </w:r>
      <w:bookmarkEnd w:id="13"/>
    </w:p>
    <w:p w14:paraId="57891139" w14:textId="77777777" w:rsidR="00354C2C" w:rsidRPr="001B6F87" w:rsidRDefault="00647841" w:rsidP="00647841">
      <w:pPr>
        <w:pStyle w:val="2"/>
        <w:rPr>
          <w:rFonts w:asciiTheme="minorHAnsi" w:hAnsiTheme="minorHAnsi" w:cstheme="minorHAnsi"/>
        </w:rPr>
      </w:pPr>
      <w:bookmarkStart w:id="14" w:name="_Toc144826403"/>
      <w:r w:rsidRPr="001B6F87">
        <w:rPr>
          <w:rFonts w:asciiTheme="minorHAnsi" w:hAnsiTheme="minorHAnsi" w:cstheme="minorHAnsi"/>
        </w:rPr>
        <w:t xml:space="preserve">Study </w:t>
      </w:r>
      <w:r w:rsidR="00EF05FD" w:rsidRPr="001B6F87">
        <w:rPr>
          <w:rFonts w:asciiTheme="minorHAnsi" w:hAnsiTheme="minorHAnsi" w:cstheme="minorHAnsi"/>
        </w:rPr>
        <w:t>D</w:t>
      </w:r>
      <w:r w:rsidRPr="001B6F87">
        <w:rPr>
          <w:rFonts w:asciiTheme="minorHAnsi" w:hAnsiTheme="minorHAnsi" w:cstheme="minorHAnsi"/>
        </w:rPr>
        <w:t>esign</w:t>
      </w:r>
      <w:bookmarkEnd w:id="14"/>
    </w:p>
    <w:p w14:paraId="4066A27B" w14:textId="77777777" w:rsidR="00FC47D9" w:rsidRPr="001B6F87" w:rsidRDefault="00FC47D9" w:rsidP="00FC47D9">
      <w:pPr>
        <w:pStyle w:val="3"/>
        <w:rPr>
          <w:rFonts w:asciiTheme="minorHAnsi" w:hAnsiTheme="minorHAnsi" w:cstheme="minorHAnsi"/>
        </w:rPr>
      </w:pPr>
      <w:bookmarkStart w:id="15" w:name="_Toc144826404"/>
      <w:r w:rsidRPr="001B6F87">
        <w:rPr>
          <w:rFonts w:asciiTheme="minorHAnsi" w:hAnsiTheme="minorHAnsi" w:cstheme="minorHAnsi"/>
        </w:rPr>
        <w:t>Overview</w:t>
      </w:r>
      <w:bookmarkEnd w:id="15"/>
    </w:p>
    <w:p w14:paraId="6786B262" w14:textId="7E035639" w:rsidR="00F86DF6" w:rsidRPr="001B6F87" w:rsidRDefault="001D2E89" w:rsidP="005766BB">
      <w:pPr>
        <w:rPr>
          <w:rFonts w:cstheme="minorHAnsi"/>
        </w:rPr>
      </w:pPr>
      <w:r w:rsidRPr="001B6F87">
        <w:rPr>
          <w:rFonts w:cstheme="minorHAnsi"/>
        </w:rPr>
        <w:t>This study will be a retrospective, observational cohort study</w:t>
      </w:r>
      <w:r w:rsidR="00F341F8" w:rsidRPr="001B6F87">
        <w:rPr>
          <w:rFonts w:cstheme="minorHAnsi"/>
        </w:rPr>
        <w:t xml:space="preserve">. </w:t>
      </w:r>
      <w:r w:rsidR="00396739" w:rsidRPr="001B6F87">
        <w:rPr>
          <w:rFonts w:cstheme="minorHAnsi"/>
        </w:rPr>
        <w:t>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Proportional hazard models will be used to assess the hazard ratios between the two exposure cohorts. Adjustment for baseline confounders will be done using propensity scores</w:t>
      </w:r>
      <w:r w:rsidR="00B86A77">
        <w:rPr>
          <w:rFonts w:cstheme="minorHAnsi"/>
        </w:rPr>
        <w:t xml:space="preserve"> (PSs)</w:t>
      </w:r>
      <w:r w:rsidR="00396739" w:rsidRPr="001B6F87">
        <w:rPr>
          <w:rFonts w:cstheme="minorHAnsi"/>
        </w:rPr>
        <w:t>.</w:t>
      </w:r>
    </w:p>
    <w:p w14:paraId="6DABF833" w14:textId="77777777" w:rsidR="00E25E4C" w:rsidRPr="001B6F87" w:rsidRDefault="00E25E4C" w:rsidP="005766BB">
      <w:pPr>
        <w:rPr>
          <w:rFonts w:cstheme="minorHAnsi"/>
        </w:rPr>
      </w:pPr>
    </w:p>
    <w:p w14:paraId="0462E36D" w14:textId="72AEE6C0" w:rsidR="00E25E4C" w:rsidRPr="001B6F87" w:rsidRDefault="00E25E4C" w:rsidP="00E25E4C">
      <w:pPr>
        <w:pStyle w:val="2"/>
        <w:rPr>
          <w:rFonts w:asciiTheme="minorHAnsi" w:hAnsiTheme="minorHAnsi" w:cstheme="minorHAnsi"/>
        </w:rPr>
      </w:pPr>
      <w:bookmarkStart w:id="16" w:name="_Toc144826405"/>
      <w:r w:rsidRPr="001B6F87">
        <w:rPr>
          <w:rFonts w:asciiTheme="minorHAnsi" w:eastAsia="맑은 고딕" w:hAnsiTheme="minorHAnsi" w:cstheme="minorHAnsi"/>
          <w:lang w:eastAsia="ko-KR"/>
        </w:rPr>
        <w:t>Study population</w:t>
      </w:r>
      <w:bookmarkEnd w:id="16"/>
    </w:p>
    <w:p w14:paraId="32A29479" w14:textId="4EF0BBD6" w:rsidR="00FC47D9" w:rsidRPr="001B6F87" w:rsidRDefault="000D46CF" w:rsidP="00961DED">
      <w:pPr>
        <w:pStyle w:val="3"/>
        <w:rPr>
          <w:rFonts w:asciiTheme="minorHAnsi" w:hAnsiTheme="minorHAnsi" w:cstheme="minorHAnsi"/>
        </w:rPr>
      </w:pPr>
      <w:bookmarkStart w:id="17" w:name="_Toc144826406"/>
      <w:r w:rsidRPr="001B6F87">
        <w:rPr>
          <w:rFonts w:asciiTheme="minorHAnsi" w:hAnsiTheme="minorHAnsi" w:cstheme="minorHAnsi"/>
        </w:rPr>
        <w:t xml:space="preserve">Primary </w:t>
      </w:r>
      <w:r w:rsidR="00FA320A" w:rsidRPr="001B6F87">
        <w:rPr>
          <w:rFonts w:asciiTheme="minorHAnsi" w:hAnsiTheme="minorHAnsi" w:cstheme="minorHAnsi"/>
        </w:rPr>
        <w:t xml:space="preserve">Study </w:t>
      </w:r>
      <w:r w:rsidR="00300ED7" w:rsidRPr="001B6F87">
        <w:rPr>
          <w:rFonts w:asciiTheme="minorHAnsi" w:hAnsiTheme="minorHAnsi" w:cstheme="minorHAnsi"/>
        </w:rPr>
        <w:t>population</w:t>
      </w:r>
      <w:bookmarkEnd w:id="17"/>
    </w:p>
    <w:p w14:paraId="51E3E3DB" w14:textId="0817EB7F" w:rsidR="00C34318" w:rsidRPr="001B6F87" w:rsidRDefault="00C34318" w:rsidP="00C34318">
      <w:pPr>
        <w:rPr>
          <w:rFonts w:cstheme="minorHAnsi"/>
        </w:rPr>
      </w:pPr>
      <w:r w:rsidRPr="00055F7D">
        <w:rPr>
          <w:rFonts w:cstheme="minorHAnsi"/>
        </w:rPr>
        <w:t xml:space="preserve">All subjects in the database will be included who meet the following criteria: (note: the index date is the </w:t>
      </w:r>
      <w:r w:rsidR="00270434" w:rsidRPr="00055F7D">
        <w:rPr>
          <w:rFonts w:cstheme="minorHAnsi"/>
          <w:lang w:eastAsia="ko-KR"/>
        </w:rPr>
        <w:t>d</w:t>
      </w:r>
      <w:r w:rsidR="00055F7D">
        <w:rPr>
          <w:rFonts w:cstheme="minorHAnsi"/>
          <w:lang w:eastAsia="ko-KR"/>
        </w:rPr>
        <w:t>ay of acute coronary syndrome</w:t>
      </w:r>
      <w:r w:rsidR="006D3C8C">
        <w:rPr>
          <w:rFonts w:cstheme="minorHAnsi"/>
          <w:lang w:eastAsia="ko-KR"/>
        </w:rPr>
        <w:t xml:space="preserve"> {</w:t>
      </w:r>
      <w:r w:rsidR="006D3C8C" w:rsidRPr="001B6F87">
        <w:rPr>
          <w:rFonts w:cstheme="minorHAnsi"/>
        </w:rPr>
        <w:t>ACS</w:t>
      </w:r>
      <w:r w:rsidR="006D3C8C">
        <w:rPr>
          <w:rFonts w:cstheme="minorHAnsi"/>
          <w:lang w:eastAsia="ko-KR"/>
        </w:rPr>
        <w:t>}</w:t>
      </w:r>
      <w:r w:rsidRPr="00055F7D">
        <w:rPr>
          <w:rFonts w:cstheme="minorHAnsi"/>
        </w:rPr>
        <w:t>)</w:t>
      </w:r>
    </w:p>
    <w:p w14:paraId="0B5021E8" w14:textId="6B4C1785" w:rsidR="00342A5C" w:rsidRPr="001B6F87" w:rsidRDefault="00055F7D" w:rsidP="00F04CC2">
      <w:pPr>
        <w:pStyle w:val="a8"/>
        <w:numPr>
          <w:ilvl w:val="0"/>
          <w:numId w:val="3"/>
        </w:numPr>
        <w:rPr>
          <w:rFonts w:cstheme="minorHAnsi"/>
        </w:rPr>
      </w:pPr>
      <w:r>
        <w:rPr>
          <w:rFonts w:cstheme="minorHAnsi"/>
        </w:rPr>
        <w:t>18 y</w:t>
      </w:r>
      <w:r w:rsidR="00342A5C" w:rsidRPr="001B6F87">
        <w:rPr>
          <w:rFonts w:cstheme="minorHAnsi"/>
        </w:rPr>
        <w:t>ears old or older</w:t>
      </w:r>
    </w:p>
    <w:p w14:paraId="2B2902C0" w14:textId="126AA38D" w:rsidR="00C34318" w:rsidRDefault="00C34318" w:rsidP="00F04CC2">
      <w:pPr>
        <w:pStyle w:val="a8"/>
        <w:numPr>
          <w:ilvl w:val="0"/>
          <w:numId w:val="3"/>
        </w:numPr>
        <w:rPr>
          <w:rFonts w:cstheme="minorHAnsi"/>
        </w:rPr>
      </w:pPr>
      <w:r w:rsidRPr="001B6F87">
        <w:rPr>
          <w:rFonts w:cstheme="minorHAnsi"/>
        </w:rPr>
        <w:t xml:space="preserve">At least </w:t>
      </w:r>
      <w:r w:rsidR="00A65697" w:rsidRPr="001B6F87">
        <w:rPr>
          <w:rFonts w:cstheme="minorHAnsi"/>
        </w:rPr>
        <w:t>365</w:t>
      </w:r>
      <w:r w:rsidRPr="001B6F87">
        <w:rPr>
          <w:rFonts w:cstheme="minorHAnsi"/>
        </w:rPr>
        <w:t xml:space="preserve"> days of observation time prior to the index date</w:t>
      </w:r>
    </w:p>
    <w:p w14:paraId="2011088E" w14:textId="195BBFB2" w:rsidR="00534A1E" w:rsidRPr="001B6F87" w:rsidRDefault="00534A1E" w:rsidP="00F04CC2">
      <w:pPr>
        <w:pStyle w:val="a8"/>
        <w:numPr>
          <w:ilvl w:val="0"/>
          <w:numId w:val="3"/>
        </w:numPr>
        <w:rPr>
          <w:rFonts w:cstheme="minorHAnsi"/>
        </w:rPr>
      </w:pPr>
      <w:r>
        <w:rPr>
          <w:lang w:eastAsia="ko-KR"/>
        </w:rPr>
        <w:t xml:space="preserve">Users with </w:t>
      </w:r>
      <w:r>
        <w:rPr>
          <w:rFonts w:cstheme="minorHAnsi"/>
          <w:lang w:eastAsia="ko-KR"/>
        </w:rPr>
        <w:t xml:space="preserve">clopidogrel </w:t>
      </w:r>
      <w:r>
        <w:rPr>
          <w:lang w:eastAsia="ko-KR"/>
        </w:rPr>
        <w:t>more than 30 days</w:t>
      </w:r>
    </w:p>
    <w:p w14:paraId="4D96C075" w14:textId="2BCF699F" w:rsidR="00BE5778" w:rsidRDefault="00A65697" w:rsidP="00F04CC2">
      <w:pPr>
        <w:pStyle w:val="a8"/>
        <w:numPr>
          <w:ilvl w:val="0"/>
          <w:numId w:val="3"/>
        </w:numPr>
        <w:rPr>
          <w:rFonts w:cstheme="minorHAnsi"/>
        </w:rPr>
      </w:pPr>
      <w:r w:rsidRPr="00055F7D">
        <w:rPr>
          <w:rFonts w:cstheme="minorHAnsi"/>
          <w:lang w:eastAsia="ko-KR"/>
        </w:rPr>
        <w:t xml:space="preserve">No diagnosis of </w:t>
      </w:r>
      <w:r w:rsidR="00055F7D">
        <w:rPr>
          <w:rFonts w:cstheme="minorHAnsi"/>
          <w:lang w:eastAsia="ko-KR"/>
        </w:rPr>
        <w:t>prespecified outcome before index date</w:t>
      </w:r>
    </w:p>
    <w:p w14:paraId="4F13CA5C" w14:textId="610FC769" w:rsidR="00534A1E" w:rsidRDefault="00534A1E" w:rsidP="00534A1E">
      <w:r>
        <w:t xml:space="preserve">The end of on-treatment duration is defined as the end of the exposure of the drug of </w:t>
      </w:r>
      <w:r w:rsidR="00A976F9">
        <w:t>interest, allowing for 30-day gaps between consecutive prescriptions or start of PPIs other than the drug of interest</w:t>
      </w:r>
      <w:r>
        <w:t>.</w:t>
      </w:r>
    </w:p>
    <w:p w14:paraId="0F5DB958" w14:textId="77777777" w:rsidR="00CB58CC" w:rsidRPr="00CB58CC" w:rsidRDefault="00CB58CC" w:rsidP="00534A1E"/>
    <w:p w14:paraId="45BD1FB3" w14:textId="77777777" w:rsidR="00534A1E" w:rsidRDefault="00534A1E" w:rsidP="00534A1E">
      <w:pPr>
        <w:pStyle w:val="3"/>
      </w:pPr>
      <w:bookmarkStart w:id="18" w:name="_Toc144826407"/>
      <w:r>
        <w:t>Subgroups</w:t>
      </w:r>
      <w:bookmarkEnd w:id="18"/>
    </w:p>
    <w:p w14:paraId="13E430F5" w14:textId="1253AE5E" w:rsidR="00534A1E" w:rsidRDefault="00534A1E" w:rsidP="00F04CC2">
      <w:pPr>
        <w:pStyle w:val="a8"/>
        <w:widowControl w:val="0"/>
        <w:numPr>
          <w:ilvl w:val="0"/>
          <w:numId w:val="12"/>
        </w:numPr>
        <w:pBdr>
          <w:top w:val="nil"/>
          <w:left w:val="nil"/>
          <w:bottom w:val="nil"/>
          <w:right w:val="nil"/>
          <w:between w:val="nil"/>
        </w:pBdr>
      </w:pPr>
      <w:r w:rsidRPr="00534A1E">
        <w:t>Without MI and stroke history before 1-year index date</w:t>
      </w:r>
    </w:p>
    <w:p w14:paraId="2F550578" w14:textId="7AAD5B6F" w:rsidR="00534A1E" w:rsidRDefault="00534A1E" w:rsidP="00F04CC2">
      <w:pPr>
        <w:pStyle w:val="a8"/>
        <w:widowControl w:val="0"/>
        <w:numPr>
          <w:ilvl w:val="0"/>
          <w:numId w:val="12"/>
        </w:numPr>
        <w:pBdr>
          <w:top w:val="nil"/>
          <w:left w:val="nil"/>
          <w:bottom w:val="nil"/>
          <w:right w:val="nil"/>
          <w:between w:val="nil"/>
        </w:pBdr>
      </w:pPr>
      <w:r w:rsidRPr="00534A1E">
        <w:t xml:space="preserve">With </w:t>
      </w:r>
      <w:r w:rsidR="006D3C8C" w:rsidRPr="001B6F87">
        <w:rPr>
          <w:rFonts w:cstheme="minorHAnsi"/>
        </w:rPr>
        <w:t>ACS</w:t>
      </w:r>
      <w:r w:rsidR="006D3C8C" w:rsidRPr="00534A1E">
        <w:t xml:space="preserve"> </w:t>
      </w:r>
      <w:r w:rsidRPr="00534A1E">
        <w:t>history</w:t>
      </w:r>
      <w:r>
        <w:t xml:space="preserve"> </w:t>
      </w:r>
      <w:r w:rsidRPr="00534A1E">
        <w:t>before 1-year index date</w:t>
      </w:r>
    </w:p>
    <w:p w14:paraId="6E77C09E" w14:textId="2FA41125" w:rsidR="00534A1E" w:rsidRDefault="00534A1E" w:rsidP="00F04CC2">
      <w:pPr>
        <w:pStyle w:val="a8"/>
        <w:widowControl w:val="0"/>
        <w:numPr>
          <w:ilvl w:val="0"/>
          <w:numId w:val="12"/>
        </w:numPr>
        <w:pBdr>
          <w:top w:val="nil"/>
          <w:left w:val="nil"/>
          <w:bottom w:val="nil"/>
          <w:right w:val="nil"/>
          <w:between w:val="nil"/>
        </w:pBdr>
      </w:pPr>
      <w:r w:rsidRPr="00534A1E">
        <w:t>without gastrointestinal bleeding history</w:t>
      </w:r>
      <w:r>
        <w:t xml:space="preserve"> </w:t>
      </w:r>
      <w:r w:rsidRPr="00534A1E">
        <w:t>before 1-year index date</w:t>
      </w:r>
    </w:p>
    <w:p w14:paraId="3ABE0ABB" w14:textId="77777777" w:rsidR="00534A1E" w:rsidRPr="00534A1E" w:rsidRDefault="00534A1E" w:rsidP="00534A1E">
      <w:pPr>
        <w:rPr>
          <w:rFonts w:cstheme="minorHAnsi"/>
        </w:rPr>
      </w:pPr>
    </w:p>
    <w:p w14:paraId="3D203E54" w14:textId="77777777" w:rsidR="002E7FF9" w:rsidRPr="001B6F87" w:rsidRDefault="002E7FF9" w:rsidP="00E25E4C">
      <w:pPr>
        <w:pStyle w:val="2"/>
        <w:rPr>
          <w:rFonts w:asciiTheme="minorHAnsi" w:hAnsiTheme="minorHAnsi" w:cstheme="minorHAnsi"/>
        </w:rPr>
      </w:pPr>
      <w:bookmarkStart w:id="19" w:name="_Toc144826408"/>
      <w:r w:rsidRPr="001B6F87">
        <w:rPr>
          <w:rFonts w:asciiTheme="minorHAnsi" w:hAnsiTheme="minorHAnsi" w:cstheme="minorHAnsi"/>
        </w:rPr>
        <w:t>Exposures</w:t>
      </w:r>
      <w:bookmarkEnd w:id="19"/>
    </w:p>
    <w:p w14:paraId="0FE355DD" w14:textId="2B063693" w:rsidR="00A66651" w:rsidRPr="00A976F9" w:rsidRDefault="00E25E4C" w:rsidP="00A976F9">
      <w:pPr>
        <w:pStyle w:val="3"/>
        <w:rPr>
          <w:rFonts w:asciiTheme="minorHAnsi" w:hAnsiTheme="minorHAnsi" w:cstheme="minorHAnsi"/>
        </w:rPr>
      </w:pPr>
      <w:bookmarkStart w:id="20" w:name="_Toc144826409"/>
      <w:r w:rsidRPr="00A976F9">
        <w:rPr>
          <w:rFonts w:asciiTheme="minorHAnsi" w:hAnsiTheme="minorHAnsi" w:cstheme="minorHAnsi"/>
        </w:rPr>
        <w:t xml:space="preserve">Target: </w:t>
      </w:r>
      <w:r w:rsidR="00A66651" w:rsidRPr="00A66651">
        <w:rPr>
          <w:rFonts w:asciiTheme="minorHAnsi" w:hAnsiTheme="minorHAnsi" w:cstheme="minorHAnsi"/>
        </w:rPr>
        <w:t>Inhibiting PPI user in patient with receiving clopidogrel</w:t>
      </w:r>
      <w:bookmarkEnd w:id="20"/>
    </w:p>
    <w:p w14:paraId="51A8FAF6" w14:textId="7A725993" w:rsidR="00A66651" w:rsidRPr="00A976F9" w:rsidRDefault="00A66651" w:rsidP="00F04CC2">
      <w:pPr>
        <w:pStyle w:val="3"/>
        <w:numPr>
          <w:ilvl w:val="0"/>
          <w:numId w:val="8"/>
        </w:numPr>
        <w:rPr>
          <w:rFonts w:asciiTheme="minorHAnsi" w:hAnsiTheme="minorHAnsi" w:cstheme="minorHAnsi"/>
          <w:b w:val="0"/>
          <w:color w:val="auto"/>
        </w:rPr>
      </w:pPr>
      <w:bookmarkStart w:id="21" w:name="_Toc144826111"/>
      <w:bookmarkStart w:id="22" w:name="_Toc144826254"/>
      <w:bookmarkStart w:id="23" w:name="_Toc144826410"/>
      <w:r w:rsidRPr="00A976F9">
        <w:rPr>
          <w:rFonts w:asciiTheme="minorHAnsi" w:hAnsiTheme="minorHAnsi" w:cstheme="minorHAnsi"/>
          <w:b w:val="0"/>
          <w:color w:val="auto"/>
        </w:rPr>
        <w:t>Cohort Entry Events</w:t>
      </w:r>
      <w:bookmarkEnd w:id="21"/>
      <w:bookmarkEnd w:id="22"/>
      <w:bookmarkEnd w:id="23"/>
    </w:p>
    <w:p w14:paraId="5AB08F20" w14:textId="77777777" w:rsidR="00A66651" w:rsidRPr="00A66651" w:rsidRDefault="00A66651" w:rsidP="00F04CC2">
      <w:pPr>
        <w:pStyle w:val="a8"/>
        <w:numPr>
          <w:ilvl w:val="1"/>
          <w:numId w:val="13"/>
        </w:numPr>
      </w:pPr>
      <w:r w:rsidRPr="00A66651">
        <w:t>People with continuous observation of 365 days before event may enter the cohort when observing any of the following:</w:t>
      </w:r>
    </w:p>
    <w:p w14:paraId="4F0215D9" w14:textId="7BCB37D7" w:rsidR="00A66651" w:rsidRPr="00A66651" w:rsidRDefault="00A66651" w:rsidP="00C36811">
      <w:pPr>
        <w:pStyle w:val="a8"/>
        <w:ind w:left="1252"/>
      </w:pPr>
      <w:r w:rsidRPr="00A66651">
        <w:lastRenderedPageBreak/>
        <w:t>drug eras of 'Inhibiting PPI', who are &gt;= 18 years old.</w:t>
      </w:r>
      <w:r w:rsidR="00A976F9">
        <w:rPr>
          <w:rFonts w:hint="eastAsia"/>
        </w:rPr>
        <w:t xml:space="preserve"> </w:t>
      </w:r>
      <w:r w:rsidRPr="00A66651">
        <w:t>Limit cohort entry events to the earliest event per person.</w:t>
      </w:r>
    </w:p>
    <w:p w14:paraId="1E0D11A8" w14:textId="77777777" w:rsidR="00A66651" w:rsidRPr="00A66651" w:rsidRDefault="00A66651" w:rsidP="00F04CC2">
      <w:pPr>
        <w:numPr>
          <w:ilvl w:val="0"/>
          <w:numId w:val="8"/>
        </w:numPr>
      </w:pPr>
      <w:r w:rsidRPr="00A66651">
        <w:t>Inclusion Criteria</w:t>
      </w:r>
    </w:p>
    <w:p w14:paraId="06228CAF" w14:textId="6B7D84F6" w:rsidR="00A66651" w:rsidRPr="00A66651" w:rsidRDefault="00A66651" w:rsidP="00F04CC2">
      <w:pPr>
        <w:pStyle w:val="a8"/>
        <w:numPr>
          <w:ilvl w:val="1"/>
          <w:numId w:val="15"/>
        </w:numPr>
      </w:pPr>
      <w:r w:rsidRPr="00A66651">
        <w:t>with both drugs</w:t>
      </w:r>
      <w:r w:rsidR="00A976F9">
        <w:t xml:space="preserve">: </w:t>
      </w:r>
      <w:r w:rsidRPr="00A66651">
        <w:t>Entry events having at least 1 drug era of '</w:t>
      </w:r>
      <w:r w:rsidR="00A976F9">
        <w:t>C</w:t>
      </w:r>
      <w:r w:rsidRPr="00A66651">
        <w:t>lopidogrel', starting anytime up to 30 days before cohort entry start date and ending between 0 days after cohort entry start date; with era length &gt;= 30 days.</w:t>
      </w:r>
    </w:p>
    <w:p w14:paraId="767BCAB2" w14:textId="77777777" w:rsidR="00A66651" w:rsidRPr="00A66651" w:rsidRDefault="00A66651" w:rsidP="00F04CC2">
      <w:pPr>
        <w:numPr>
          <w:ilvl w:val="0"/>
          <w:numId w:val="8"/>
        </w:numPr>
      </w:pPr>
      <w:r w:rsidRPr="00A66651">
        <w:t>Cohort Exit</w:t>
      </w:r>
    </w:p>
    <w:p w14:paraId="5A4F8CF2" w14:textId="77777777" w:rsidR="00A976F9" w:rsidRDefault="00A66651" w:rsidP="00F04CC2">
      <w:pPr>
        <w:pStyle w:val="a8"/>
        <w:numPr>
          <w:ilvl w:val="1"/>
          <w:numId w:val="14"/>
        </w:numPr>
      </w:pPr>
      <w:r w:rsidRPr="00A66651">
        <w:t xml:space="preserve">The cohort end date will be based on a continuous exposure to 'Inhibiting PPI': allowing 30 days between exposures, adding 0 days after exposure ends, and using </w:t>
      </w:r>
      <w:proofErr w:type="spellStart"/>
      <w:r w:rsidRPr="00A66651">
        <w:t>days</w:t>
      </w:r>
      <w:proofErr w:type="spellEnd"/>
      <w:r w:rsidRPr="00A66651">
        <w:t xml:space="preserve"> supply and exposure end date for exposure duration. </w:t>
      </w:r>
    </w:p>
    <w:p w14:paraId="7C341AAC" w14:textId="798E11D8" w:rsidR="00A66651" w:rsidRPr="00A66651" w:rsidRDefault="00A66651" w:rsidP="00F04CC2">
      <w:pPr>
        <w:pStyle w:val="a8"/>
        <w:numPr>
          <w:ilvl w:val="1"/>
          <w:numId w:val="13"/>
        </w:numPr>
      </w:pPr>
      <w:r w:rsidRPr="00A66651">
        <w:t>The person exits the cohort when encountering any of the following events:</w:t>
      </w:r>
      <w:r w:rsidR="00A976F9">
        <w:t xml:space="preserve"> </w:t>
      </w:r>
      <w:r w:rsidRPr="00A66651">
        <w:t>drug exposures of 'Other PPI'.</w:t>
      </w:r>
    </w:p>
    <w:p w14:paraId="75F03550" w14:textId="77777777" w:rsidR="00A66651" w:rsidRPr="00A66651" w:rsidRDefault="00A66651" w:rsidP="00F04CC2">
      <w:pPr>
        <w:numPr>
          <w:ilvl w:val="0"/>
          <w:numId w:val="8"/>
        </w:numPr>
      </w:pPr>
      <w:r w:rsidRPr="00A66651">
        <w:t>Cohort Eras</w:t>
      </w:r>
    </w:p>
    <w:p w14:paraId="1B3A2F95" w14:textId="77777777" w:rsidR="00A66651" w:rsidRPr="00A66651" w:rsidRDefault="00A66651" w:rsidP="00F04CC2">
      <w:pPr>
        <w:pStyle w:val="a8"/>
        <w:numPr>
          <w:ilvl w:val="1"/>
          <w:numId w:val="16"/>
        </w:numPr>
      </w:pPr>
      <w:r w:rsidRPr="00A66651">
        <w:t>Entry events will be combined into cohort eras if they are within 0 days of each other.</w:t>
      </w:r>
    </w:p>
    <w:p w14:paraId="0152AB6C" w14:textId="77777777" w:rsidR="00A66651" w:rsidRPr="00A66651" w:rsidRDefault="00A66651" w:rsidP="00A66651"/>
    <w:p w14:paraId="5697B7F9" w14:textId="7C832F20" w:rsidR="00A66651" w:rsidRDefault="00E25E4C" w:rsidP="00A66651">
      <w:pPr>
        <w:pStyle w:val="3"/>
        <w:rPr>
          <w:rFonts w:asciiTheme="minorHAnsi" w:hAnsiTheme="minorHAnsi" w:cstheme="minorHAnsi"/>
        </w:rPr>
      </w:pPr>
      <w:bookmarkStart w:id="24" w:name="_Toc144826411"/>
      <w:r w:rsidRPr="00A66651">
        <w:rPr>
          <w:rFonts w:asciiTheme="minorHAnsi" w:hAnsiTheme="minorHAnsi" w:cstheme="minorHAnsi"/>
        </w:rPr>
        <w:t xml:space="preserve">Comparator: </w:t>
      </w:r>
      <w:proofErr w:type="gramStart"/>
      <w:r w:rsidR="00A66651">
        <w:rPr>
          <w:rFonts w:asciiTheme="minorHAnsi" w:hAnsiTheme="minorHAnsi" w:cstheme="minorHAnsi"/>
        </w:rPr>
        <w:t>Other</w:t>
      </w:r>
      <w:proofErr w:type="gramEnd"/>
      <w:r w:rsidR="00A66651" w:rsidRPr="00A66651">
        <w:rPr>
          <w:rFonts w:asciiTheme="minorHAnsi" w:hAnsiTheme="minorHAnsi" w:cstheme="minorHAnsi"/>
        </w:rPr>
        <w:t xml:space="preserve"> PPI</w:t>
      </w:r>
      <w:r w:rsidR="00C36811">
        <w:rPr>
          <w:rFonts w:asciiTheme="minorHAnsi" w:hAnsiTheme="minorHAnsi" w:cstheme="minorHAnsi"/>
        </w:rPr>
        <w:t xml:space="preserve"> user</w:t>
      </w:r>
      <w:r w:rsidR="00A66651" w:rsidRPr="00A66651">
        <w:rPr>
          <w:rFonts w:asciiTheme="minorHAnsi" w:hAnsiTheme="minorHAnsi" w:cstheme="minorHAnsi"/>
        </w:rPr>
        <w:t xml:space="preserve"> </w:t>
      </w:r>
      <w:r w:rsidR="00A66651">
        <w:rPr>
          <w:rFonts w:asciiTheme="minorHAnsi" w:hAnsiTheme="minorHAnsi" w:cstheme="minorHAnsi"/>
        </w:rPr>
        <w:t xml:space="preserve">in patient </w:t>
      </w:r>
      <w:r w:rsidR="00A66651" w:rsidRPr="00A66651">
        <w:rPr>
          <w:rFonts w:asciiTheme="minorHAnsi" w:hAnsiTheme="minorHAnsi" w:cstheme="minorHAnsi"/>
        </w:rPr>
        <w:t xml:space="preserve">with </w:t>
      </w:r>
      <w:r w:rsidR="00A66651">
        <w:rPr>
          <w:rFonts w:asciiTheme="minorHAnsi" w:hAnsiTheme="minorHAnsi" w:cstheme="minorHAnsi"/>
        </w:rPr>
        <w:t>receiving</w:t>
      </w:r>
      <w:r w:rsidR="00A66651" w:rsidRPr="00A66651">
        <w:rPr>
          <w:rFonts w:asciiTheme="minorHAnsi" w:hAnsiTheme="minorHAnsi" w:cstheme="minorHAnsi"/>
        </w:rPr>
        <w:t xml:space="preserve"> clopidogrel</w:t>
      </w:r>
      <w:bookmarkEnd w:id="24"/>
    </w:p>
    <w:p w14:paraId="64511BC0" w14:textId="77777777" w:rsidR="00A66651" w:rsidRPr="00A66651" w:rsidRDefault="00A66651" w:rsidP="00F04CC2">
      <w:pPr>
        <w:numPr>
          <w:ilvl w:val="0"/>
          <w:numId w:val="9"/>
        </w:numPr>
      </w:pPr>
      <w:r w:rsidRPr="00A66651">
        <w:t>Cohort Entry Events</w:t>
      </w:r>
    </w:p>
    <w:p w14:paraId="16A28572" w14:textId="77777777" w:rsidR="00A66651" w:rsidRPr="00A66651" w:rsidRDefault="00A66651" w:rsidP="00F04CC2">
      <w:pPr>
        <w:pStyle w:val="a8"/>
        <w:numPr>
          <w:ilvl w:val="1"/>
          <w:numId w:val="17"/>
        </w:numPr>
      </w:pPr>
      <w:r w:rsidRPr="00A66651">
        <w:t>People with continuous observation of 365 days before event may enter the cohort when observing any of the following:</w:t>
      </w:r>
    </w:p>
    <w:p w14:paraId="5E900515" w14:textId="3561E6FB" w:rsidR="00A66651" w:rsidRPr="00A66651" w:rsidRDefault="00A66651" w:rsidP="00C36811">
      <w:pPr>
        <w:pStyle w:val="a8"/>
        <w:ind w:left="1252"/>
      </w:pPr>
      <w:r w:rsidRPr="00A66651">
        <w:t>drug eras of 'Other PPI', who are &gt;= 18 years old.</w:t>
      </w:r>
      <w:r w:rsidR="00C36811">
        <w:t xml:space="preserve"> </w:t>
      </w:r>
      <w:r w:rsidRPr="00A66651">
        <w:t>Limit cohort entry events to the earliest event per person.</w:t>
      </w:r>
    </w:p>
    <w:p w14:paraId="561FEA8B" w14:textId="77777777" w:rsidR="00A66651" w:rsidRPr="00A66651" w:rsidRDefault="00A66651" w:rsidP="00F04CC2">
      <w:pPr>
        <w:numPr>
          <w:ilvl w:val="0"/>
          <w:numId w:val="9"/>
        </w:numPr>
      </w:pPr>
      <w:r w:rsidRPr="00A66651">
        <w:t>Inclusion Criteria</w:t>
      </w:r>
    </w:p>
    <w:p w14:paraId="23886B97" w14:textId="77777777" w:rsidR="00C36811" w:rsidRPr="00A66651" w:rsidRDefault="00C36811" w:rsidP="00F04CC2">
      <w:pPr>
        <w:pStyle w:val="a8"/>
        <w:numPr>
          <w:ilvl w:val="1"/>
          <w:numId w:val="9"/>
        </w:numPr>
      </w:pPr>
      <w:r w:rsidRPr="00A66651">
        <w:t>with both drugs</w:t>
      </w:r>
      <w:r>
        <w:t xml:space="preserve">: </w:t>
      </w:r>
      <w:r w:rsidRPr="00A66651">
        <w:t>Entry events having at least 1 drug era of '</w:t>
      </w:r>
      <w:r>
        <w:t>C</w:t>
      </w:r>
      <w:r w:rsidRPr="00A66651">
        <w:t>lopidogrel', starting anytime up to 30 days before cohort entry start date and ending between 0 days after cohort entry start date; with era length &gt;= 30 days.</w:t>
      </w:r>
    </w:p>
    <w:p w14:paraId="081A728C" w14:textId="6F11B2BB" w:rsidR="00C36811" w:rsidRDefault="00A66651" w:rsidP="00F04CC2">
      <w:pPr>
        <w:numPr>
          <w:ilvl w:val="0"/>
          <w:numId w:val="9"/>
        </w:numPr>
      </w:pPr>
      <w:r w:rsidRPr="00A66651">
        <w:t>Cohort Exit</w:t>
      </w:r>
    </w:p>
    <w:p w14:paraId="235077E8" w14:textId="07E6EAE0" w:rsidR="00C36811" w:rsidRDefault="00C36811" w:rsidP="00F04CC2">
      <w:pPr>
        <w:pStyle w:val="a8"/>
        <w:numPr>
          <w:ilvl w:val="0"/>
          <w:numId w:val="18"/>
        </w:numPr>
      </w:pPr>
      <w:r w:rsidRPr="00A66651">
        <w:t xml:space="preserve">The cohort end date will be based on a continuous exposure to 'Other PPI': allowing 30 days between exposures, adding 0 days after exposure ends, and using </w:t>
      </w:r>
      <w:proofErr w:type="spellStart"/>
      <w:r w:rsidRPr="00A66651">
        <w:t>days</w:t>
      </w:r>
      <w:proofErr w:type="spellEnd"/>
      <w:r w:rsidRPr="00A66651">
        <w:t xml:space="preserve"> supply and exposure end date for exposure duration. </w:t>
      </w:r>
    </w:p>
    <w:p w14:paraId="673FAB1A" w14:textId="40CD55FD" w:rsidR="00C36811" w:rsidRDefault="00C36811" w:rsidP="00F04CC2">
      <w:pPr>
        <w:pStyle w:val="a8"/>
        <w:numPr>
          <w:ilvl w:val="0"/>
          <w:numId w:val="18"/>
        </w:numPr>
      </w:pPr>
      <w:r w:rsidRPr="00A66651">
        <w:t>The person exits the cohort when encountering any of the following events:</w:t>
      </w:r>
      <w:r>
        <w:t xml:space="preserve"> </w:t>
      </w:r>
      <w:r w:rsidRPr="00A66651">
        <w:t>drug exposures of '</w:t>
      </w:r>
      <w:r w:rsidRPr="00C36811">
        <w:t xml:space="preserve"> </w:t>
      </w:r>
      <w:r w:rsidRPr="00A66651">
        <w:t>Inhibiting PPI'.</w:t>
      </w:r>
    </w:p>
    <w:p w14:paraId="2CDD19B8" w14:textId="77777777" w:rsidR="00A66651" w:rsidRPr="00A66651" w:rsidRDefault="00A66651" w:rsidP="00F04CC2">
      <w:pPr>
        <w:numPr>
          <w:ilvl w:val="0"/>
          <w:numId w:val="9"/>
        </w:numPr>
      </w:pPr>
      <w:r w:rsidRPr="00A66651">
        <w:t>Cohort Eras</w:t>
      </w:r>
    </w:p>
    <w:p w14:paraId="58183262" w14:textId="77777777" w:rsidR="00C36811" w:rsidRPr="00A66651" w:rsidRDefault="00C36811" w:rsidP="00F04CC2">
      <w:pPr>
        <w:pStyle w:val="a8"/>
        <w:numPr>
          <w:ilvl w:val="0"/>
          <w:numId w:val="19"/>
        </w:numPr>
      </w:pPr>
      <w:r w:rsidRPr="00A66651">
        <w:lastRenderedPageBreak/>
        <w:t>Entry events will be combined into cohort eras if they are within 0 days of each other.</w:t>
      </w:r>
    </w:p>
    <w:p w14:paraId="5BA72D11" w14:textId="77777777" w:rsidR="00A66651" w:rsidRPr="00A66651" w:rsidRDefault="00A66651" w:rsidP="00A66651"/>
    <w:p w14:paraId="4D088FB2" w14:textId="2B5E9BAF" w:rsidR="0071318F" w:rsidRPr="001B6F87" w:rsidRDefault="00EF55EB" w:rsidP="0051535D">
      <w:pPr>
        <w:pStyle w:val="2"/>
        <w:rPr>
          <w:rFonts w:asciiTheme="minorHAnsi" w:hAnsiTheme="minorHAnsi" w:cstheme="minorHAnsi"/>
        </w:rPr>
      </w:pPr>
      <w:bookmarkStart w:id="25" w:name="_Toc144826412"/>
      <w:r w:rsidRPr="001B6F87">
        <w:rPr>
          <w:rFonts w:asciiTheme="minorHAnsi" w:hAnsiTheme="minorHAnsi" w:cstheme="minorHAnsi"/>
        </w:rPr>
        <w:t>Outcomes</w:t>
      </w:r>
      <w:bookmarkEnd w:id="25"/>
    </w:p>
    <w:p w14:paraId="6749999B" w14:textId="2FB053C4" w:rsidR="00D3123A" w:rsidRPr="001B6F87" w:rsidRDefault="0071318F" w:rsidP="00D3123A">
      <w:pPr>
        <w:pStyle w:val="3"/>
        <w:rPr>
          <w:rFonts w:asciiTheme="minorHAnsi" w:hAnsiTheme="minorHAnsi" w:cstheme="minorHAnsi"/>
        </w:rPr>
      </w:pPr>
      <w:bookmarkStart w:id="26" w:name="_Toc144826413"/>
      <w:r w:rsidRPr="001B6F87">
        <w:rPr>
          <w:rFonts w:asciiTheme="minorHAnsi" w:hAnsiTheme="minorHAnsi" w:cstheme="minorHAnsi"/>
        </w:rPr>
        <w:t>Outcomes</w:t>
      </w:r>
      <w:bookmarkEnd w:id="26"/>
    </w:p>
    <w:p w14:paraId="560CABA1" w14:textId="74F30B7B" w:rsidR="0071318F" w:rsidRPr="001B6F87" w:rsidRDefault="0071318F" w:rsidP="0051535D">
      <w:pPr>
        <w:pStyle w:val="4"/>
        <w:numPr>
          <w:ilvl w:val="0"/>
          <w:numId w:val="0"/>
        </w:numPr>
        <w:rPr>
          <w:rFonts w:asciiTheme="minorHAnsi" w:hAnsiTheme="minorHAnsi" w:cstheme="minorHAnsi"/>
          <w:lang w:eastAsia="ko-KR"/>
        </w:rPr>
      </w:pPr>
      <w:r w:rsidRPr="001B6F87">
        <w:rPr>
          <w:rFonts w:asciiTheme="minorHAnsi" w:hAnsiTheme="minorHAnsi" w:cstheme="minorHAnsi"/>
        </w:rPr>
        <w:t xml:space="preserve">Primary outcome: </w:t>
      </w:r>
      <w:r w:rsidR="0051535D" w:rsidRPr="001B6F87">
        <w:rPr>
          <w:rFonts w:asciiTheme="minorHAnsi" w:eastAsia="훈민예서체B" w:hAnsiTheme="minorHAnsi" w:cstheme="minorHAnsi"/>
          <w:lang w:eastAsia="ko-KR"/>
        </w:rPr>
        <w:t>MACE (</w:t>
      </w:r>
      <w:r w:rsidR="00C36811" w:rsidRPr="00C36811">
        <w:rPr>
          <w:rFonts w:asciiTheme="minorHAnsi" w:eastAsia="훈민예서체B" w:hAnsiTheme="minorHAnsi" w:cstheme="minorHAnsi"/>
          <w:lang w:eastAsia="ko-KR"/>
        </w:rPr>
        <w:t xml:space="preserve">cardiovascular </w:t>
      </w:r>
      <w:r w:rsidR="00A66651">
        <w:rPr>
          <w:rFonts w:asciiTheme="minorHAnsi" w:hAnsiTheme="minorHAnsi" w:cstheme="minorHAnsi"/>
          <w:lang w:eastAsia="ko-KR"/>
        </w:rPr>
        <w:t>death, MI</w:t>
      </w:r>
      <w:r w:rsidR="00C36811">
        <w:rPr>
          <w:rFonts w:asciiTheme="minorHAnsi" w:hAnsiTheme="minorHAnsi" w:cstheme="minorHAnsi"/>
          <w:lang w:eastAsia="ko-KR"/>
        </w:rPr>
        <w:t xml:space="preserve"> and</w:t>
      </w:r>
      <w:r w:rsidR="00A66651">
        <w:rPr>
          <w:rFonts w:asciiTheme="minorHAnsi" w:hAnsiTheme="minorHAnsi" w:cstheme="minorHAnsi"/>
          <w:lang w:eastAsia="ko-KR"/>
        </w:rPr>
        <w:t xml:space="preserve"> stroke</w:t>
      </w:r>
      <w:r w:rsidR="0051535D" w:rsidRPr="001B6F87">
        <w:rPr>
          <w:rFonts w:asciiTheme="minorHAnsi" w:hAnsiTheme="minorHAnsi" w:cstheme="minorHAnsi"/>
          <w:lang w:eastAsia="ko-KR"/>
        </w:rPr>
        <w:t>)</w:t>
      </w:r>
    </w:p>
    <w:p w14:paraId="23BC96D5" w14:textId="002A5EE5" w:rsidR="005A697D" w:rsidRPr="00C36811" w:rsidRDefault="0051535D" w:rsidP="0051535D">
      <w:pPr>
        <w:pStyle w:val="a8"/>
        <w:numPr>
          <w:ilvl w:val="0"/>
          <w:numId w:val="1"/>
        </w:numPr>
        <w:rPr>
          <w:rFonts w:cstheme="minorHAnsi"/>
          <w:lang w:eastAsia="ko-KR"/>
        </w:rPr>
      </w:pPr>
      <w:r w:rsidRPr="00C36811">
        <w:rPr>
          <w:rFonts w:cstheme="minorHAnsi"/>
        </w:rPr>
        <w:t xml:space="preserve">Occurrence of acute MI, stroke event with same-day hospitalization (inpatient or emergency department visit) or </w:t>
      </w:r>
      <w:r w:rsidR="000D10DD" w:rsidRPr="00C36811">
        <w:rPr>
          <w:rFonts w:cstheme="minorHAnsi" w:hint="eastAsia"/>
          <w:lang w:eastAsia="ko-KR"/>
        </w:rPr>
        <w:t>cardiovascular</w:t>
      </w:r>
      <w:r w:rsidR="000D10DD" w:rsidRPr="00C36811">
        <w:rPr>
          <w:rFonts w:cstheme="minorHAnsi"/>
          <w:lang w:eastAsia="ko-KR"/>
        </w:rPr>
        <w:t xml:space="preserve"> </w:t>
      </w:r>
      <w:r w:rsidRPr="00C36811">
        <w:rPr>
          <w:rFonts w:cstheme="minorHAnsi"/>
        </w:rPr>
        <w:t>mortality</w:t>
      </w:r>
      <w:r w:rsidR="00C36811">
        <w:rPr>
          <w:rFonts w:cstheme="minorHAnsi"/>
        </w:rPr>
        <w:t xml:space="preserve"> </w:t>
      </w:r>
    </w:p>
    <w:p w14:paraId="572CFDB3" w14:textId="1BDABF32" w:rsidR="0051535D" w:rsidRDefault="000D10DD" w:rsidP="00C76E47">
      <w:pPr>
        <w:pStyle w:val="a8"/>
        <w:numPr>
          <w:ilvl w:val="0"/>
          <w:numId w:val="1"/>
        </w:numPr>
        <w:rPr>
          <w:rFonts w:cstheme="minorHAnsi"/>
        </w:rPr>
      </w:pPr>
      <w:r w:rsidRPr="00C36811">
        <w:rPr>
          <w:rFonts w:cstheme="minorHAnsi"/>
          <w:lang w:eastAsia="ko-KR"/>
        </w:rPr>
        <w:t xml:space="preserve">Limited to the </w:t>
      </w:r>
      <w:r w:rsidR="00C76E47" w:rsidRPr="001B6F87">
        <w:rPr>
          <w:rFonts w:cstheme="minorHAnsi"/>
          <w:lang w:eastAsia="ko-KR"/>
        </w:rPr>
        <w:t xml:space="preserve">first </w:t>
      </w:r>
      <w:r w:rsidRPr="00C36811">
        <w:rPr>
          <w:rFonts w:cstheme="minorHAnsi"/>
          <w:lang w:eastAsia="ko-KR"/>
        </w:rPr>
        <w:t xml:space="preserve">event </w:t>
      </w:r>
    </w:p>
    <w:p w14:paraId="42393ECA" w14:textId="77777777" w:rsidR="00B86A77" w:rsidRPr="001B6F87" w:rsidRDefault="00B86A77" w:rsidP="00B86A77">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 xml:space="preserve">Secondary outcome: </w:t>
      </w:r>
      <w:proofErr w:type="spellStart"/>
      <w:r w:rsidRPr="0026427F">
        <w:rPr>
          <w:rFonts w:asciiTheme="minorHAnsi" w:hAnsiTheme="minorHAnsi" w:cstheme="minorHAnsi" w:hint="eastAsia"/>
        </w:rPr>
        <w:t>all</w:t>
      </w:r>
      <w:r>
        <w:rPr>
          <w:rFonts w:asciiTheme="minorHAnsi" w:hAnsiTheme="minorHAnsi" w:cstheme="minorHAnsi"/>
        </w:rPr>
        <w:t xml:space="preserve"> </w:t>
      </w:r>
      <w:r w:rsidRPr="0026427F">
        <w:rPr>
          <w:rFonts w:asciiTheme="minorHAnsi" w:hAnsiTheme="minorHAnsi" w:cstheme="minorHAnsi" w:hint="eastAsia"/>
        </w:rPr>
        <w:t>cause</w:t>
      </w:r>
      <w:proofErr w:type="spellEnd"/>
      <w:r>
        <w:rPr>
          <w:rFonts w:asciiTheme="minorHAnsi" w:hAnsiTheme="minorHAnsi" w:cstheme="minorHAnsi"/>
        </w:rPr>
        <w:t xml:space="preserve"> </w:t>
      </w:r>
      <w:r w:rsidRPr="0026427F">
        <w:rPr>
          <w:rFonts w:asciiTheme="minorHAnsi" w:hAnsiTheme="minorHAnsi" w:cstheme="minorHAnsi" w:hint="eastAsia"/>
        </w:rPr>
        <w:t>mortality</w:t>
      </w:r>
    </w:p>
    <w:p w14:paraId="292A9F61" w14:textId="77777777" w:rsidR="00B86A77" w:rsidRPr="001B6F87" w:rsidRDefault="00B86A77" w:rsidP="00B86A77">
      <w:pPr>
        <w:rPr>
          <w:rFonts w:cstheme="minorHAnsi"/>
        </w:rPr>
      </w:pPr>
      <w:r w:rsidRPr="001B6F87">
        <w:rPr>
          <w:rFonts w:cstheme="minorHAnsi"/>
        </w:rPr>
        <w:t xml:space="preserve">Index rule defining the index date:  </w:t>
      </w:r>
    </w:p>
    <w:p w14:paraId="31E5B0E4" w14:textId="3830F86E" w:rsidR="00B86A77" w:rsidRPr="00B86A77" w:rsidRDefault="00B86A77" w:rsidP="00B86A77">
      <w:pPr>
        <w:pStyle w:val="a8"/>
        <w:numPr>
          <w:ilvl w:val="0"/>
          <w:numId w:val="1"/>
        </w:numPr>
        <w:rPr>
          <w:rFonts w:cstheme="minorHAnsi"/>
        </w:rPr>
      </w:pPr>
      <w:r w:rsidRPr="00C76E47">
        <w:rPr>
          <w:rFonts w:cstheme="minorHAnsi"/>
        </w:rPr>
        <w:t xml:space="preserve">Occurrence of </w:t>
      </w:r>
      <w:r w:rsidRPr="00C76E47">
        <w:rPr>
          <w:rFonts w:cstheme="minorHAnsi" w:hint="eastAsia"/>
          <w:lang w:eastAsia="ko-KR"/>
        </w:rPr>
        <w:t>death</w:t>
      </w:r>
      <w:r w:rsidRPr="00C76E47">
        <w:rPr>
          <w:rFonts w:cstheme="minorHAnsi"/>
        </w:rPr>
        <w:t xml:space="preserve"> </w:t>
      </w:r>
      <w:r w:rsidRPr="00C76E47">
        <w:rPr>
          <w:rFonts w:cstheme="minorHAnsi" w:hint="eastAsia"/>
          <w:lang w:eastAsia="ko-KR"/>
        </w:rPr>
        <w:t>record</w:t>
      </w:r>
    </w:p>
    <w:p w14:paraId="3C2FC86E" w14:textId="2A2DCFD5" w:rsidR="0071318F" w:rsidRPr="001B6F87" w:rsidRDefault="0071318F" w:rsidP="0071318F">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 xml:space="preserve">Secondary outcome: </w:t>
      </w:r>
      <w:r w:rsidR="00A66651">
        <w:rPr>
          <w:rFonts w:asciiTheme="minorHAnsi" w:hAnsiTheme="minorHAnsi" w:cstheme="minorHAnsi"/>
        </w:rPr>
        <w:t>MI</w:t>
      </w:r>
    </w:p>
    <w:p w14:paraId="1028FC9B" w14:textId="77777777" w:rsidR="0071318F" w:rsidRPr="001B6F87" w:rsidRDefault="0071318F" w:rsidP="0071318F">
      <w:pPr>
        <w:rPr>
          <w:rFonts w:cstheme="minorHAnsi"/>
        </w:rPr>
      </w:pPr>
      <w:r w:rsidRPr="001B6F87">
        <w:rPr>
          <w:rFonts w:cstheme="minorHAnsi"/>
        </w:rPr>
        <w:t xml:space="preserve">Index rule defining the index date:  </w:t>
      </w:r>
    </w:p>
    <w:p w14:paraId="0F6F7538" w14:textId="5C35C0F6" w:rsidR="0071318F" w:rsidRPr="001B6F87" w:rsidRDefault="0071318F" w:rsidP="0071318F">
      <w:pPr>
        <w:pStyle w:val="a8"/>
        <w:numPr>
          <w:ilvl w:val="0"/>
          <w:numId w:val="1"/>
        </w:numPr>
        <w:rPr>
          <w:rFonts w:cstheme="minorHAnsi"/>
        </w:rPr>
      </w:pPr>
      <w:r w:rsidRPr="001B6F87">
        <w:rPr>
          <w:rFonts w:cstheme="minorHAnsi"/>
        </w:rPr>
        <w:t xml:space="preserve">Occurrence of acute </w:t>
      </w:r>
      <w:r w:rsidR="005F109D" w:rsidRPr="001B6F87">
        <w:rPr>
          <w:rFonts w:cstheme="minorHAnsi"/>
        </w:rPr>
        <w:t>MI</w:t>
      </w:r>
      <w:r w:rsidRPr="001B6F87">
        <w:rPr>
          <w:rFonts w:cstheme="minorHAnsi"/>
        </w:rPr>
        <w:t xml:space="preserve"> code with same-day hospitalization (inpatient or emergency department visit)</w:t>
      </w:r>
    </w:p>
    <w:p w14:paraId="3AE89C61" w14:textId="0C94E87A" w:rsidR="00C76E47" w:rsidRPr="00CB58CC" w:rsidRDefault="000D10DD" w:rsidP="00C76E47">
      <w:pPr>
        <w:pStyle w:val="a8"/>
        <w:numPr>
          <w:ilvl w:val="0"/>
          <w:numId w:val="1"/>
        </w:numPr>
        <w:rPr>
          <w:rFonts w:cstheme="minorHAnsi"/>
        </w:rPr>
      </w:pPr>
      <w:r w:rsidRPr="00C36811">
        <w:rPr>
          <w:rFonts w:cstheme="minorHAnsi"/>
          <w:lang w:eastAsia="ko-KR"/>
        </w:rPr>
        <w:t xml:space="preserve">Limited to the </w:t>
      </w:r>
      <w:r w:rsidR="00C76E47" w:rsidRPr="001B6F87">
        <w:rPr>
          <w:rFonts w:cstheme="minorHAnsi"/>
          <w:lang w:eastAsia="ko-KR"/>
        </w:rPr>
        <w:t xml:space="preserve">first </w:t>
      </w:r>
      <w:r w:rsidRPr="00C36811">
        <w:rPr>
          <w:rFonts w:cstheme="minorHAnsi"/>
          <w:lang w:eastAsia="ko-KR"/>
        </w:rPr>
        <w:t xml:space="preserve">event </w:t>
      </w:r>
    </w:p>
    <w:p w14:paraId="5E247387" w14:textId="0C959186" w:rsidR="0071318F" w:rsidRPr="001B6F87" w:rsidRDefault="0071318F" w:rsidP="0071318F">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Secondary outcome: stroke</w:t>
      </w:r>
    </w:p>
    <w:p w14:paraId="3770DD75" w14:textId="77777777" w:rsidR="0071318F" w:rsidRPr="001B6F87" w:rsidRDefault="0071318F" w:rsidP="0071318F">
      <w:pPr>
        <w:rPr>
          <w:rFonts w:cstheme="minorHAnsi"/>
        </w:rPr>
      </w:pPr>
      <w:r w:rsidRPr="001B6F87">
        <w:rPr>
          <w:rFonts w:cstheme="minorHAnsi"/>
        </w:rPr>
        <w:t xml:space="preserve">Index rule defining the index date:  </w:t>
      </w:r>
    </w:p>
    <w:p w14:paraId="7FEC9C0E" w14:textId="61BE34A3" w:rsidR="0071318F" w:rsidRPr="001B6F87" w:rsidRDefault="00905455" w:rsidP="0071318F">
      <w:pPr>
        <w:pStyle w:val="a8"/>
        <w:numPr>
          <w:ilvl w:val="0"/>
          <w:numId w:val="1"/>
        </w:numPr>
        <w:rPr>
          <w:rFonts w:cstheme="minorHAnsi"/>
        </w:rPr>
      </w:pPr>
      <w:r>
        <w:rPr>
          <w:rFonts w:cstheme="minorHAnsi"/>
        </w:rPr>
        <w:t xml:space="preserve">Occurrence of </w:t>
      </w:r>
      <w:r w:rsidR="0071318F" w:rsidRPr="001B6F87">
        <w:rPr>
          <w:rFonts w:cstheme="minorHAnsi"/>
        </w:rPr>
        <w:t>stroke code with same-day hospitalization (inpatient or emergency department visit)</w:t>
      </w:r>
    </w:p>
    <w:p w14:paraId="70EFBD3C" w14:textId="3C762315" w:rsidR="00C76E47" w:rsidRPr="00CB58CC" w:rsidRDefault="00C77CAF" w:rsidP="00C76E47">
      <w:pPr>
        <w:pStyle w:val="a8"/>
        <w:numPr>
          <w:ilvl w:val="0"/>
          <w:numId w:val="1"/>
        </w:numPr>
        <w:rPr>
          <w:rFonts w:cstheme="minorHAnsi"/>
        </w:rPr>
      </w:pPr>
      <w:r w:rsidRPr="001B6F87">
        <w:rPr>
          <w:rFonts w:cstheme="minorHAnsi"/>
          <w:lang w:eastAsia="ko-KR"/>
        </w:rPr>
        <w:t xml:space="preserve">Limited to the </w:t>
      </w:r>
      <w:r w:rsidR="00130CDE" w:rsidRPr="001B6F87">
        <w:rPr>
          <w:rFonts w:cstheme="minorHAnsi"/>
          <w:lang w:eastAsia="ko-KR"/>
        </w:rPr>
        <w:t>first</w:t>
      </w:r>
      <w:r w:rsidRPr="001B6F87">
        <w:rPr>
          <w:rFonts w:cstheme="minorHAnsi"/>
          <w:lang w:eastAsia="ko-KR"/>
        </w:rPr>
        <w:t xml:space="preserve"> event </w:t>
      </w:r>
    </w:p>
    <w:p w14:paraId="7D191254" w14:textId="4F0C44F7" w:rsidR="00BD2F96" w:rsidRPr="00C76E47" w:rsidRDefault="00BD2F96" w:rsidP="00BD2F96">
      <w:pPr>
        <w:pStyle w:val="4"/>
        <w:numPr>
          <w:ilvl w:val="0"/>
          <w:numId w:val="0"/>
        </w:numPr>
        <w:rPr>
          <w:rFonts w:asciiTheme="minorHAnsi" w:hAnsiTheme="minorHAnsi" w:cstheme="minorHAnsi"/>
        </w:rPr>
      </w:pPr>
      <w:r w:rsidRPr="00C76E47">
        <w:rPr>
          <w:rFonts w:asciiTheme="minorHAnsi" w:hAnsiTheme="minorHAnsi" w:cstheme="minorHAnsi"/>
        </w:rPr>
        <w:t xml:space="preserve">Secondary outcome: </w:t>
      </w:r>
      <w:r w:rsidR="00905455" w:rsidRPr="00C76E47">
        <w:rPr>
          <w:rFonts w:asciiTheme="minorHAnsi" w:hAnsiTheme="minorHAnsi" w:cstheme="minorHAnsi"/>
        </w:rPr>
        <w:t xml:space="preserve">Cardiovascular </w:t>
      </w:r>
      <w:r w:rsidRPr="00C76E47">
        <w:rPr>
          <w:rFonts w:asciiTheme="minorHAnsi" w:hAnsiTheme="minorHAnsi" w:cstheme="minorHAnsi"/>
        </w:rPr>
        <w:t>Death</w:t>
      </w:r>
    </w:p>
    <w:p w14:paraId="2976C9B0" w14:textId="14F3F515" w:rsidR="00A330F4" w:rsidRPr="00C76E47" w:rsidRDefault="00A330F4" w:rsidP="00A330F4">
      <w:pPr>
        <w:pStyle w:val="a8"/>
        <w:numPr>
          <w:ilvl w:val="0"/>
          <w:numId w:val="1"/>
        </w:numPr>
        <w:rPr>
          <w:rFonts w:cstheme="minorHAnsi"/>
        </w:rPr>
      </w:pPr>
      <w:r w:rsidRPr="00C76E47">
        <w:rPr>
          <w:rFonts w:cstheme="minorHAnsi"/>
        </w:rPr>
        <w:t>Death record with at least 1 cardiovascular-related condition record (</w:t>
      </w:r>
      <w:r w:rsidRPr="00C76E47">
        <w:rPr>
          <w:rFonts w:cstheme="minorHAnsi" w:hint="eastAsia"/>
          <w:lang w:eastAsia="ko-KR"/>
        </w:rPr>
        <w:t>MI</w:t>
      </w:r>
      <w:r w:rsidRPr="00C76E47">
        <w:rPr>
          <w:rFonts w:cstheme="minorHAnsi"/>
        </w:rPr>
        <w:t>, stroke</w:t>
      </w:r>
      <w:r w:rsidRPr="00C76E47">
        <w:rPr>
          <w:rFonts w:cstheme="minorHAnsi" w:hint="eastAsia"/>
          <w:lang w:eastAsia="ko-KR"/>
        </w:rPr>
        <w:t>,</w:t>
      </w:r>
      <w:r w:rsidRPr="00C76E47">
        <w:rPr>
          <w:rFonts w:cstheme="minorHAnsi"/>
        </w:rPr>
        <w:t xml:space="preserve"> sudden cardiac death) </w:t>
      </w:r>
      <w:r w:rsidR="00C76E47" w:rsidRPr="00C76E47">
        <w:rPr>
          <w:rFonts w:cstheme="minorHAnsi"/>
        </w:rPr>
        <w:t>between</w:t>
      </w:r>
      <w:r w:rsidRPr="00C76E47">
        <w:rPr>
          <w:rFonts w:cstheme="minorHAnsi"/>
        </w:rPr>
        <w:t xml:space="preserve"> 30 days</w:t>
      </w:r>
      <w:r w:rsidR="00C76E47" w:rsidRPr="00C76E47">
        <w:rPr>
          <w:rFonts w:cstheme="minorHAnsi"/>
        </w:rPr>
        <w:t xml:space="preserve"> and 7 days</w:t>
      </w:r>
      <w:r w:rsidRPr="00C76E47">
        <w:rPr>
          <w:rFonts w:cstheme="minorHAnsi"/>
        </w:rPr>
        <w:t xml:space="preserve"> prior to death</w:t>
      </w:r>
      <w:r w:rsidR="00C76E47" w:rsidRPr="00C76E47">
        <w:rPr>
          <w:rFonts w:cstheme="minorHAnsi"/>
        </w:rPr>
        <w:t xml:space="preserve"> or hospitalization for heart failure with hospitalization</w:t>
      </w:r>
      <w:r w:rsidR="00C76E47">
        <w:rPr>
          <w:rFonts w:cstheme="minorHAnsi"/>
        </w:rPr>
        <w:t xml:space="preserve"> </w:t>
      </w:r>
      <w:r w:rsidR="00C76E47" w:rsidRPr="00C76E47">
        <w:rPr>
          <w:rFonts w:cstheme="minorHAnsi"/>
        </w:rPr>
        <w:t>record (inpatient or emergency department visit) prior to death</w:t>
      </w:r>
      <w:r w:rsidR="00C76E47" w:rsidRPr="00C76E47">
        <w:rPr>
          <w:rFonts w:cstheme="minorHAnsi"/>
          <w:vertAlign w:val="superscript"/>
        </w:rPr>
        <w:t xml:space="preserve"> </w:t>
      </w:r>
      <w:r w:rsidR="008E3873" w:rsidRPr="00C76E47">
        <w:rPr>
          <w:rFonts w:cstheme="minorHAnsi"/>
          <w:vertAlign w:val="superscript"/>
        </w:rPr>
        <w:t>1</w:t>
      </w:r>
      <w:r w:rsidR="008E3873" w:rsidRPr="00C76E47">
        <w:rPr>
          <w:rFonts w:cstheme="minorHAnsi" w:hint="eastAsia"/>
          <w:vertAlign w:val="superscript"/>
          <w:lang w:eastAsia="ko-KR"/>
        </w:rPr>
        <w:t>4</w:t>
      </w:r>
    </w:p>
    <w:p w14:paraId="60D75BDC" w14:textId="77777777" w:rsidR="00C76E47" w:rsidRPr="00C76E47" w:rsidRDefault="00C76E47" w:rsidP="00C76E47">
      <w:pPr>
        <w:rPr>
          <w:rFonts w:cstheme="minorHAnsi"/>
        </w:rPr>
      </w:pPr>
    </w:p>
    <w:p w14:paraId="0AD15AA4" w14:textId="77777777" w:rsidR="00EF55EB" w:rsidRPr="00C76E47" w:rsidRDefault="00EF55EB" w:rsidP="00EF55EB">
      <w:pPr>
        <w:pStyle w:val="3"/>
        <w:rPr>
          <w:rFonts w:asciiTheme="minorHAnsi" w:hAnsiTheme="minorHAnsi" w:cstheme="minorHAnsi"/>
        </w:rPr>
      </w:pPr>
      <w:bookmarkStart w:id="27" w:name="_Toc144826414"/>
      <w:r w:rsidRPr="00C76E47">
        <w:rPr>
          <w:rFonts w:asciiTheme="minorHAnsi" w:hAnsiTheme="minorHAnsi" w:cstheme="minorHAnsi"/>
        </w:rPr>
        <w:t>Negative controls</w:t>
      </w:r>
      <w:bookmarkEnd w:id="27"/>
    </w:p>
    <w:p w14:paraId="1C8F0C50" w14:textId="16C2A2DF" w:rsidR="00EF55EB" w:rsidRDefault="00EF55EB" w:rsidP="00EF55EB">
      <w:pPr>
        <w:rPr>
          <w:rFonts w:cstheme="minorHAnsi"/>
        </w:rPr>
      </w:pPr>
      <w:r w:rsidRPr="001B6F87">
        <w:rPr>
          <w:rFonts w:cstheme="minorHAnsi"/>
        </w:rPr>
        <w:t>Negative controls are concepts known to not be associated with the target or comparator cohorts, such that we can assume the true relative risk between the two cohorts is 1. Negative controls are selected using a similar process to that outlined by Voss et al.</w:t>
      </w:r>
      <w:r w:rsidR="008E7B78" w:rsidRPr="001B6F87">
        <w:rPr>
          <w:rFonts w:cstheme="minorHAnsi"/>
          <w:vertAlign w:val="superscript"/>
        </w:rPr>
        <w:t>12</w:t>
      </w:r>
      <w:r w:rsidR="008E7B78" w:rsidRPr="001B6F87">
        <w:rPr>
          <w:rFonts w:cstheme="minorHAnsi"/>
        </w:rPr>
        <w:t xml:space="preserve"> </w:t>
      </w:r>
      <w:r w:rsidRPr="001B6F87">
        <w:rPr>
          <w:rFonts w:cstheme="minorHAnsi"/>
        </w:rPr>
        <w:t xml:space="preserve">We believe that negative controls are necessary for confidentiality of study design and statistical method. The concept ids for negative control </w:t>
      </w:r>
      <w:proofErr w:type="gramStart"/>
      <w:r w:rsidRPr="001B6F87">
        <w:rPr>
          <w:rFonts w:cstheme="minorHAnsi"/>
        </w:rPr>
        <w:t>is</w:t>
      </w:r>
      <w:proofErr w:type="gramEnd"/>
      <w:r w:rsidRPr="001B6F87">
        <w:rPr>
          <w:rFonts w:cstheme="minorHAnsi"/>
        </w:rPr>
        <w:t xml:space="preserve"> described below</w:t>
      </w:r>
    </w:p>
    <w:tbl>
      <w:tblPr>
        <w:tblStyle w:val="aa"/>
        <w:tblW w:w="0" w:type="auto"/>
        <w:tblLook w:val="04A0" w:firstRow="1" w:lastRow="0" w:firstColumn="1" w:lastColumn="0" w:noHBand="0" w:noVBand="1"/>
      </w:tblPr>
      <w:tblGrid>
        <w:gridCol w:w="1186"/>
        <w:gridCol w:w="1381"/>
        <w:gridCol w:w="6116"/>
      </w:tblGrid>
      <w:tr w:rsidR="00976EEE" w14:paraId="4E3E2977" w14:textId="77777777" w:rsidTr="00E521BE">
        <w:trPr>
          <w:trHeight w:val="227"/>
        </w:trPr>
        <w:tc>
          <w:tcPr>
            <w:tcW w:w="1186" w:type="dxa"/>
            <w:shd w:val="clear" w:color="auto" w:fill="A6A6A6" w:themeFill="background1" w:themeFillShade="A6"/>
          </w:tcPr>
          <w:p w14:paraId="45751EC6" w14:textId="072B022A" w:rsidR="00976EEE" w:rsidRDefault="00976EEE" w:rsidP="00976EEE">
            <w:pPr>
              <w:rPr>
                <w:rFonts w:cstheme="minorHAnsi"/>
              </w:rPr>
            </w:pPr>
            <w:r w:rsidRPr="001B6F87">
              <w:rPr>
                <w:rFonts w:eastAsia="Times New Roman" w:cstheme="minorHAnsi"/>
                <w:b/>
                <w:bCs/>
                <w:color w:val="000000"/>
                <w:sz w:val="15"/>
                <w:szCs w:val="15"/>
                <w:lang w:eastAsia="ko-KR"/>
              </w:rPr>
              <w:lastRenderedPageBreak/>
              <w:t>Concept ID</w:t>
            </w:r>
          </w:p>
        </w:tc>
        <w:tc>
          <w:tcPr>
            <w:tcW w:w="1381" w:type="dxa"/>
            <w:shd w:val="clear" w:color="auto" w:fill="A6A6A6" w:themeFill="background1" w:themeFillShade="A6"/>
          </w:tcPr>
          <w:p w14:paraId="392A7AE8" w14:textId="17FEC267" w:rsidR="00976EEE" w:rsidRDefault="00976EEE" w:rsidP="00976EEE">
            <w:pPr>
              <w:rPr>
                <w:rFonts w:cstheme="minorHAnsi"/>
              </w:rPr>
            </w:pPr>
            <w:r w:rsidRPr="001B6F87">
              <w:rPr>
                <w:rFonts w:eastAsia="Times New Roman" w:cstheme="minorHAnsi"/>
                <w:b/>
                <w:bCs/>
                <w:color w:val="000000"/>
                <w:sz w:val="15"/>
                <w:szCs w:val="15"/>
                <w:lang w:eastAsia="ko-KR"/>
              </w:rPr>
              <w:t>Concept Code</w:t>
            </w:r>
          </w:p>
        </w:tc>
        <w:tc>
          <w:tcPr>
            <w:tcW w:w="6116" w:type="dxa"/>
            <w:shd w:val="clear" w:color="auto" w:fill="A6A6A6" w:themeFill="background1" w:themeFillShade="A6"/>
          </w:tcPr>
          <w:p w14:paraId="2DB9DC1E" w14:textId="2374A54A" w:rsidR="00976EEE" w:rsidRDefault="00976EEE" w:rsidP="00976EEE">
            <w:pPr>
              <w:rPr>
                <w:rFonts w:cstheme="minorHAnsi"/>
              </w:rPr>
            </w:pPr>
            <w:r w:rsidRPr="001B6F87">
              <w:rPr>
                <w:rFonts w:eastAsia="Times New Roman" w:cstheme="minorHAnsi"/>
                <w:b/>
                <w:bCs/>
                <w:color w:val="000000"/>
                <w:sz w:val="15"/>
                <w:szCs w:val="15"/>
                <w:lang w:eastAsia="ko-KR"/>
              </w:rPr>
              <w:t>Concept Name</w:t>
            </w:r>
          </w:p>
        </w:tc>
      </w:tr>
      <w:tr w:rsidR="00976EEE" w14:paraId="50403DAF" w14:textId="77777777" w:rsidTr="00E521BE">
        <w:trPr>
          <w:trHeight w:val="227"/>
        </w:trPr>
        <w:tc>
          <w:tcPr>
            <w:tcW w:w="1186" w:type="dxa"/>
            <w:vAlign w:val="center"/>
          </w:tcPr>
          <w:p w14:paraId="41C98768" w14:textId="0DC8F75C" w:rsidR="00976EEE" w:rsidRPr="00E521BE" w:rsidRDefault="00976EEE" w:rsidP="00976EEE">
            <w:pPr>
              <w:rPr>
                <w:rFonts w:cstheme="minorHAnsi"/>
              </w:rPr>
            </w:pPr>
            <w:r w:rsidRPr="00E521BE">
              <w:rPr>
                <w:rFonts w:eastAsia="Times New Roman" w:cstheme="minorHAnsi" w:hint="eastAsia"/>
                <w:sz w:val="15"/>
                <w:szCs w:val="15"/>
                <w:lang w:eastAsia="ko-KR"/>
              </w:rPr>
              <w:t>4175583</w:t>
            </w:r>
          </w:p>
        </w:tc>
        <w:tc>
          <w:tcPr>
            <w:tcW w:w="1381" w:type="dxa"/>
            <w:vAlign w:val="center"/>
          </w:tcPr>
          <w:p w14:paraId="6B5C7E11" w14:textId="71C633C6" w:rsidR="00976EEE" w:rsidRPr="00E521BE" w:rsidRDefault="00976EEE" w:rsidP="00976EEE">
            <w:pPr>
              <w:rPr>
                <w:rFonts w:cstheme="minorHAnsi"/>
              </w:rPr>
            </w:pPr>
            <w:r w:rsidRPr="00E521BE">
              <w:rPr>
                <w:rFonts w:eastAsia="Times New Roman" w:cstheme="minorHAnsi" w:hint="eastAsia"/>
                <w:sz w:val="15"/>
                <w:szCs w:val="15"/>
                <w:lang w:eastAsia="ko-KR"/>
              </w:rPr>
              <w:t>297231002</w:t>
            </w:r>
          </w:p>
        </w:tc>
        <w:tc>
          <w:tcPr>
            <w:tcW w:w="6116" w:type="dxa"/>
            <w:vAlign w:val="center"/>
          </w:tcPr>
          <w:p w14:paraId="565D317C" w14:textId="5BBD2B57" w:rsidR="00976EEE" w:rsidRPr="00E521BE" w:rsidRDefault="00976EEE" w:rsidP="00976EEE">
            <w:pPr>
              <w:rPr>
                <w:rFonts w:cstheme="minorHAnsi"/>
              </w:rPr>
            </w:pPr>
            <w:r w:rsidRPr="00E521BE">
              <w:rPr>
                <w:rFonts w:eastAsia="Times New Roman" w:cstheme="minorHAnsi" w:hint="eastAsia"/>
                <w:sz w:val="15"/>
                <w:szCs w:val="15"/>
                <w:lang w:eastAsia="ko-KR"/>
              </w:rPr>
              <w:t>3-Methylglutaconic aciduria type 2</w:t>
            </w:r>
          </w:p>
        </w:tc>
      </w:tr>
      <w:tr w:rsidR="00E521BE" w14:paraId="309B6135" w14:textId="77777777" w:rsidTr="00E521BE">
        <w:trPr>
          <w:trHeight w:val="227"/>
        </w:trPr>
        <w:tc>
          <w:tcPr>
            <w:tcW w:w="1186" w:type="dxa"/>
            <w:vAlign w:val="center"/>
          </w:tcPr>
          <w:p w14:paraId="75AE5FE9" w14:textId="75AC23B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443698</w:t>
            </w:r>
          </w:p>
        </w:tc>
        <w:tc>
          <w:tcPr>
            <w:tcW w:w="1381" w:type="dxa"/>
            <w:vAlign w:val="center"/>
          </w:tcPr>
          <w:p w14:paraId="3DA2551F" w14:textId="2F6177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439855007</w:t>
            </w:r>
          </w:p>
        </w:tc>
        <w:tc>
          <w:tcPr>
            <w:tcW w:w="6116" w:type="dxa"/>
            <w:vAlign w:val="center"/>
          </w:tcPr>
          <w:p w14:paraId="17A85A42" w14:textId="750AE2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anal Papanicolaou smear</w:t>
            </w:r>
          </w:p>
        </w:tc>
      </w:tr>
      <w:tr w:rsidR="00E521BE" w14:paraId="4753A25F" w14:textId="77777777" w:rsidTr="00E521BE">
        <w:trPr>
          <w:trHeight w:val="227"/>
        </w:trPr>
        <w:tc>
          <w:tcPr>
            <w:tcW w:w="1186" w:type="dxa"/>
            <w:vAlign w:val="center"/>
          </w:tcPr>
          <w:p w14:paraId="53ECEFD1" w14:textId="6F53CF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375824</w:t>
            </w:r>
          </w:p>
        </w:tc>
        <w:tc>
          <w:tcPr>
            <w:tcW w:w="1381" w:type="dxa"/>
            <w:vAlign w:val="center"/>
          </w:tcPr>
          <w:p w14:paraId="43B8FC4B" w14:textId="551FAF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60331006</w:t>
            </w:r>
          </w:p>
        </w:tc>
        <w:tc>
          <w:tcPr>
            <w:tcW w:w="6116" w:type="dxa"/>
            <w:vAlign w:val="center"/>
          </w:tcPr>
          <w:p w14:paraId="2AB39B25" w14:textId="445432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auditory perception</w:t>
            </w:r>
          </w:p>
        </w:tc>
      </w:tr>
      <w:tr w:rsidR="00E521BE" w14:paraId="46102408" w14:textId="77777777" w:rsidTr="00E521BE">
        <w:trPr>
          <w:trHeight w:val="227"/>
        </w:trPr>
        <w:tc>
          <w:tcPr>
            <w:tcW w:w="1186" w:type="dxa"/>
            <w:vAlign w:val="center"/>
          </w:tcPr>
          <w:p w14:paraId="6E88FEBC" w14:textId="56D11B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435574</w:t>
            </w:r>
          </w:p>
        </w:tc>
        <w:tc>
          <w:tcPr>
            <w:tcW w:w="1381" w:type="dxa"/>
            <w:vAlign w:val="center"/>
          </w:tcPr>
          <w:p w14:paraId="18A1658A" w14:textId="7FE6E0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110333006</w:t>
            </w:r>
          </w:p>
        </w:tc>
        <w:tc>
          <w:tcPr>
            <w:tcW w:w="6116" w:type="dxa"/>
            <w:vAlign w:val="center"/>
          </w:tcPr>
          <w:p w14:paraId="02C120B3" w14:textId="4DE28B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form of root of tooth</w:t>
            </w:r>
          </w:p>
        </w:tc>
      </w:tr>
      <w:tr w:rsidR="00E521BE" w14:paraId="5F59BE24" w14:textId="77777777" w:rsidTr="00E521BE">
        <w:trPr>
          <w:trHeight w:val="227"/>
        </w:trPr>
        <w:tc>
          <w:tcPr>
            <w:tcW w:w="1186" w:type="dxa"/>
            <w:vAlign w:val="center"/>
          </w:tcPr>
          <w:p w14:paraId="744318CD" w14:textId="25CD11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4262562</w:t>
            </w:r>
          </w:p>
        </w:tc>
        <w:tc>
          <w:tcPr>
            <w:tcW w:w="1381" w:type="dxa"/>
            <w:vAlign w:val="center"/>
          </w:tcPr>
          <w:p w14:paraId="4D1B75C5" w14:textId="7A0D77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361136003</w:t>
            </w:r>
          </w:p>
        </w:tc>
        <w:tc>
          <w:tcPr>
            <w:tcW w:w="6116" w:type="dxa"/>
            <w:vAlign w:val="center"/>
          </w:tcPr>
          <w:p w14:paraId="3181E5CD" w14:textId="2028B1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heart beat</w:t>
            </w:r>
          </w:p>
        </w:tc>
      </w:tr>
      <w:tr w:rsidR="00E521BE" w14:paraId="5ED7E68C" w14:textId="77777777" w:rsidTr="00E521BE">
        <w:trPr>
          <w:trHeight w:val="227"/>
        </w:trPr>
        <w:tc>
          <w:tcPr>
            <w:tcW w:w="1186" w:type="dxa"/>
            <w:vAlign w:val="center"/>
          </w:tcPr>
          <w:p w14:paraId="10E04EA9" w14:textId="48AB013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439935</w:t>
            </w:r>
          </w:p>
        </w:tc>
        <w:tc>
          <w:tcPr>
            <w:tcW w:w="1381" w:type="dxa"/>
            <w:vAlign w:val="center"/>
          </w:tcPr>
          <w:p w14:paraId="08366C3C" w14:textId="2B52AE7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43029002</w:t>
            </w:r>
          </w:p>
        </w:tc>
        <w:tc>
          <w:tcPr>
            <w:tcW w:w="6116" w:type="dxa"/>
            <w:vAlign w:val="center"/>
          </w:tcPr>
          <w:p w14:paraId="2AE2EE2C" w14:textId="47387B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posture</w:t>
            </w:r>
          </w:p>
        </w:tc>
      </w:tr>
      <w:tr w:rsidR="00E521BE" w14:paraId="281029C3" w14:textId="77777777" w:rsidTr="00E521BE">
        <w:trPr>
          <w:trHeight w:val="227"/>
        </w:trPr>
        <w:tc>
          <w:tcPr>
            <w:tcW w:w="1186" w:type="dxa"/>
            <w:vAlign w:val="center"/>
          </w:tcPr>
          <w:p w14:paraId="1BB47D86" w14:textId="587E05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436409</w:t>
            </w:r>
          </w:p>
        </w:tc>
        <w:tc>
          <w:tcPr>
            <w:tcW w:w="1381" w:type="dxa"/>
            <w:vAlign w:val="center"/>
          </w:tcPr>
          <w:p w14:paraId="76405066" w14:textId="0FC896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274093008</w:t>
            </w:r>
          </w:p>
        </w:tc>
        <w:tc>
          <w:tcPr>
            <w:tcW w:w="6116" w:type="dxa"/>
            <w:vAlign w:val="center"/>
          </w:tcPr>
          <w:p w14:paraId="1C594747" w14:textId="67C35B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pupil</w:t>
            </w:r>
          </w:p>
        </w:tc>
      </w:tr>
      <w:tr w:rsidR="00E521BE" w14:paraId="4D3E2CEE" w14:textId="77777777" w:rsidTr="00E521BE">
        <w:trPr>
          <w:trHeight w:val="227"/>
        </w:trPr>
        <w:tc>
          <w:tcPr>
            <w:tcW w:w="1186" w:type="dxa"/>
            <w:vAlign w:val="center"/>
          </w:tcPr>
          <w:p w14:paraId="0F1EF5CF" w14:textId="04EA7E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443702</w:t>
            </w:r>
          </w:p>
        </w:tc>
        <w:tc>
          <w:tcPr>
            <w:tcW w:w="1381" w:type="dxa"/>
            <w:vAlign w:val="center"/>
          </w:tcPr>
          <w:p w14:paraId="31C8C31E" w14:textId="335DEDF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440574002</w:t>
            </w:r>
          </w:p>
        </w:tc>
        <w:tc>
          <w:tcPr>
            <w:tcW w:w="6116" w:type="dxa"/>
            <w:vAlign w:val="center"/>
          </w:tcPr>
          <w:p w14:paraId="7DF22339" w14:textId="78B6D4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Abnormal response to nerve stimulation</w:t>
            </w:r>
          </w:p>
        </w:tc>
      </w:tr>
      <w:tr w:rsidR="00E521BE" w14:paraId="09AD9DCF" w14:textId="77777777" w:rsidTr="00E521BE">
        <w:trPr>
          <w:trHeight w:val="227"/>
        </w:trPr>
        <w:tc>
          <w:tcPr>
            <w:tcW w:w="1186" w:type="dxa"/>
            <w:vAlign w:val="center"/>
          </w:tcPr>
          <w:p w14:paraId="654E7D9A" w14:textId="511C48B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443585</w:t>
            </w:r>
          </w:p>
        </w:tc>
        <w:tc>
          <w:tcPr>
            <w:tcW w:w="1381" w:type="dxa"/>
            <w:vAlign w:val="center"/>
          </w:tcPr>
          <w:p w14:paraId="0F35604E" w14:textId="55068B3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429562001</w:t>
            </w:r>
          </w:p>
        </w:tc>
        <w:tc>
          <w:tcPr>
            <w:tcW w:w="6116" w:type="dxa"/>
            <w:vAlign w:val="center"/>
          </w:tcPr>
          <w:p w14:paraId="0DBC3E45" w14:textId="0AB8308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Abrasion and/or friction burn of multiple sites</w:t>
            </w:r>
          </w:p>
        </w:tc>
      </w:tr>
      <w:tr w:rsidR="00E521BE" w14:paraId="5044257D" w14:textId="77777777" w:rsidTr="00E521BE">
        <w:trPr>
          <w:trHeight w:val="227"/>
        </w:trPr>
        <w:tc>
          <w:tcPr>
            <w:tcW w:w="1186" w:type="dxa"/>
            <w:vAlign w:val="center"/>
          </w:tcPr>
          <w:p w14:paraId="648BBF46" w14:textId="660FC2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4088768</w:t>
            </w:r>
          </w:p>
        </w:tc>
        <w:tc>
          <w:tcPr>
            <w:tcW w:w="1381" w:type="dxa"/>
            <w:vAlign w:val="center"/>
          </w:tcPr>
          <w:p w14:paraId="6035DFA8" w14:textId="441490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248820000</w:t>
            </w:r>
          </w:p>
        </w:tc>
        <w:tc>
          <w:tcPr>
            <w:tcW w:w="6116" w:type="dxa"/>
            <w:vAlign w:val="center"/>
          </w:tcPr>
          <w:p w14:paraId="0DD21A35" w14:textId="2F3143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Absent nipple</w:t>
            </w:r>
          </w:p>
        </w:tc>
      </w:tr>
      <w:tr w:rsidR="00E521BE" w14:paraId="63B5D60E" w14:textId="77777777" w:rsidTr="00E521BE">
        <w:trPr>
          <w:trHeight w:val="227"/>
        </w:trPr>
        <w:tc>
          <w:tcPr>
            <w:tcW w:w="1186" w:type="dxa"/>
            <w:vAlign w:val="center"/>
          </w:tcPr>
          <w:p w14:paraId="615F1C20" w14:textId="4941CCE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44783954</w:t>
            </w:r>
          </w:p>
        </w:tc>
        <w:tc>
          <w:tcPr>
            <w:tcW w:w="1381" w:type="dxa"/>
            <w:vAlign w:val="center"/>
          </w:tcPr>
          <w:p w14:paraId="18C6F129" w14:textId="5FEABA4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698065002</w:t>
            </w:r>
          </w:p>
        </w:tc>
        <w:tc>
          <w:tcPr>
            <w:tcW w:w="6116" w:type="dxa"/>
            <w:vAlign w:val="center"/>
          </w:tcPr>
          <w:p w14:paraId="231E7D33" w14:textId="7640513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Acid reflux</w:t>
            </w:r>
          </w:p>
        </w:tc>
      </w:tr>
      <w:tr w:rsidR="00E521BE" w14:paraId="278AAE34" w14:textId="77777777" w:rsidTr="00E521BE">
        <w:trPr>
          <w:trHeight w:val="227"/>
        </w:trPr>
        <w:tc>
          <w:tcPr>
            <w:tcW w:w="1186" w:type="dxa"/>
            <w:vAlign w:val="center"/>
          </w:tcPr>
          <w:p w14:paraId="51E1D0B2" w14:textId="6B468F4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380818</w:t>
            </w:r>
          </w:p>
        </w:tc>
        <w:tc>
          <w:tcPr>
            <w:tcW w:w="1381" w:type="dxa"/>
            <w:vAlign w:val="center"/>
          </w:tcPr>
          <w:p w14:paraId="5F100EEF" w14:textId="13F2A3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111270009</w:t>
            </w:r>
          </w:p>
        </w:tc>
        <w:tc>
          <w:tcPr>
            <w:tcW w:w="6116" w:type="dxa"/>
            <w:vAlign w:val="center"/>
          </w:tcPr>
          <w:p w14:paraId="0619D19A" w14:textId="6B3C701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head</w:t>
            </w:r>
          </w:p>
        </w:tc>
      </w:tr>
      <w:tr w:rsidR="00E521BE" w14:paraId="74833B3D" w14:textId="77777777" w:rsidTr="00E521BE">
        <w:trPr>
          <w:trHeight w:val="227"/>
        </w:trPr>
        <w:tc>
          <w:tcPr>
            <w:tcW w:w="1186" w:type="dxa"/>
            <w:vAlign w:val="center"/>
          </w:tcPr>
          <w:p w14:paraId="0E49CFA5" w14:textId="29ED90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31668</w:t>
            </w:r>
          </w:p>
        </w:tc>
        <w:tc>
          <w:tcPr>
            <w:tcW w:w="1381" w:type="dxa"/>
            <w:vAlign w:val="center"/>
          </w:tcPr>
          <w:p w14:paraId="40AF9CBF" w14:textId="63AB3A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72082009</w:t>
            </w:r>
          </w:p>
        </w:tc>
        <w:tc>
          <w:tcPr>
            <w:tcW w:w="6116" w:type="dxa"/>
            <w:vAlign w:val="center"/>
          </w:tcPr>
          <w:p w14:paraId="2C1D20E2" w14:textId="5961B4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neck</w:t>
            </w:r>
          </w:p>
        </w:tc>
      </w:tr>
      <w:tr w:rsidR="00E521BE" w14:paraId="2A354505" w14:textId="77777777" w:rsidTr="00E521BE">
        <w:trPr>
          <w:trHeight w:val="227"/>
        </w:trPr>
        <w:tc>
          <w:tcPr>
            <w:tcW w:w="1186" w:type="dxa"/>
            <w:vAlign w:val="center"/>
          </w:tcPr>
          <w:p w14:paraId="69849BC1" w14:textId="2A72C72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4319325</w:t>
            </w:r>
          </w:p>
        </w:tc>
        <w:tc>
          <w:tcPr>
            <w:tcW w:w="1381" w:type="dxa"/>
            <w:vAlign w:val="center"/>
          </w:tcPr>
          <w:p w14:paraId="1F581A0D" w14:textId="46F8A6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95428004</w:t>
            </w:r>
          </w:p>
        </w:tc>
        <w:tc>
          <w:tcPr>
            <w:tcW w:w="6116" w:type="dxa"/>
            <w:vAlign w:val="center"/>
          </w:tcPr>
          <w:p w14:paraId="11EC1D85" w14:textId="7F91F3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Acquired deformity of trunk</w:t>
            </w:r>
          </w:p>
        </w:tc>
      </w:tr>
      <w:tr w:rsidR="00E521BE" w14:paraId="50BA5E93" w14:textId="77777777" w:rsidTr="00E521BE">
        <w:trPr>
          <w:trHeight w:val="227"/>
        </w:trPr>
        <w:tc>
          <w:tcPr>
            <w:tcW w:w="1186" w:type="dxa"/>
            <w:vAlign w:val="center"/>
          </w:tcPr>
          <w:p w14:paraId="58A59227" w14:textId="435FA3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432411</w:t>
            </w:r>
          </w:p>
        </w:tc>
        <w:tc>
          <w:tcPr>
            <w:tcW w:w="1381" w:type="dxa"/>
            <w:vAlign w:val="center"/>
          </w:tcPr>
          <w:p w14:paraId="62E4CAFE" w14:textId="756AA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37718006</w:t>
            </w:r>
          </w:p>
        </w:tc>
        <w:tc>
          <w:tcPr>
            <w:tcW w:w="6116" w:type="dxa"/>
            <w:vAlign w:val="center"/>
          </w:tcPr>
          <w:p w14:paraId="7E4C5088" w14:textId="5A156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Acquired </w:t>
            </w:r>
            <w:proofErr w:type="spellStart"/>
            <w:r w:rsidRPr="00E521BE">
              <w:rPr>
                <w:rFonts w:eastAsia="Times New Roman" w:cstheme="minorHAnsi" w:hint="eastAsia"/>
                <w:sz w:val="15"/>
                <w:szCs w:val="15"/>
                <w:lang w:eastAsia="ko-KR"/>
              </w:rPr>
              <w:t>equinus</w:t>
            </w:r>
            <w:proofErr w:type="spellEnd"/>
            <w:r w:rsidRPr="00E521BE">
              <w:rPr>
                <w:rFonts w:eastAsia="Times New Roman" w:cstheme="minorHAnsi" w:hint="eastAsia"/>
                <w:sz w:val="15"/>
                <w:szCs w:val="15"/>
                <w:lang w:eastAsia="ko-KR"/>
              </w:rPr>
              <w:t xml:space="preserve"> deformity of foot</w:t>
            </w:r>
          </w:p>
        </w:tc>
      </w:tr>
      <w:tr w:rsidR="00E521BE" w14:paraId="1D77738A" w14:textId="77777777" w:rsidTr="00E521BE">
        <w:trPr>
          <w:trHeight w:val="227"/>
        </w:trPr>
        <w:tc>
          <w:tcPr>
            <w:tcW w:w="1186" w:type="dxa"/>
            <w:vAlign w:val="center"/>
          </w:tcPr>
          <w:p w14:paraId="18CB2045" w14:textId="305413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439673</w:t>
            </w:r>
          </w:p>
        </w:tc>
        <w:tc>
          <w:tcPr>
            <w:tcW w:w="1381" w:type="dxa"/>
            <w:vAlign w:val="center"/>
          </w:tcPr>
          <w:p w14:paraId="43A1BC00" w14:textId="7A2F4A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186626002</w:t>
            </w:r>
          </w:p>
        </w:tc>
        <w:tc>
          <w:tcPr>
            <w:tcW w:w="6116" w:type="dxa"/>
            <w:vAlign w:val="center"/>
          </w:tcPr>
          <w:p w14:paraId="2EB62A09" w14:textId="1A45D3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Acute hepatitis B with delta-agent (coinfection) without hepatic coma</w:t>
            </w:r>
          </w:p>
        </w:tc>
      </w:tr>
      <w:tr w:rsidR="00E521BE" w14:paraId="054783D0" w14:textId="77777777" w:rsidTr="00E521BE">
        <w:trPr>
          <w:trHeight w:val="227"/>
        </w:trPr>
        <w:tc>
          <w:tcPr>
            <w:tcW w:w="1186" w:type="dxa"/>
            <w:vAlign w:val="center"/>
          </w:tcPr>
          <w:p w14:paraId="0A982790" w14:textId="20E790C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441481</w:t>
            </w:r>
          </w:p>
        </w:tc>
        <w:tc>
          <w:tcPr>
            <w:tcW w:w="1381" w:type="dxa"/>
            <w:vAlign w:val="center"/>
          </w:tcPr>
          <w:p w14:paraId="0A327C28" w14:textId="71F3CD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406137001</w:t>
            </w:r>
          </w:p>
        </w:tc>
        <w:tc>
          <w:tcPr>
            <w:tcW w:w="6116" w:type="dxa"/>
            <w:vAlign w:val="center"/>
          </w:tcPr>
          <w:p w14:paraId="4DD1D0E3" w14:textId="5A0261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Adult victim of abuse</w:t>
            </w:r>
          </w:p>
        </w:tc>
      </w:tr>
      <w:tr w:rsidR="00E521BE" w14:paraId="5C183147" w14:textId="77777777" w:rsidTr="00E521BE">
        <w:trPr>
          <w:trHeight w:val="227"/>
        </w:trPr>
        <w:tc>
          <w:tcPr>
            <w:tcW w:w="1186" w:type="dxa"/>
            <w:vAlign w:val="center"/>
          </w:tcPr>
          <w:p w14:paraId="239872E5" w14:textId="25A4B6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435720</w:t>
            </w:r>
          </w:p>
        </w:tc>
        <w:tc>
          <w:tcPr>
            <w:tcW w:w="1381" w:type="dxa"/>
            <w:vAlign w:val="center"/>
          </w:tcPr>
          <w:p w14:paraId="2A7C74BD" w14:textId="01EECD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405656000</w:t>
            </w:r>
          </w:p>
        </w:tc>
        <w:tc>
          <w:tcPr>
            <w:tcW w:w="6116" w:type="dxa"/>
            <w:vAlign w:val="center"/>
          </w:tcPr>
          <w:p w14:paraId="03973D52" w14:textId="4A9885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Adverse anesthesia outcome</w:t>
            </w:r>
          </w:p>
        </w:tc>
      </w:tr>
      <w:tr w:rsidR="00E521BE" w14:paraId="204C9375" w14:textId="77777777" w:rsidTr="00E521BE">
        <w:trPr>
          <w:trHeight w:val="227"/>
        </w:trPr>
        <w:tc>
          <w:tcPr>
            <w:tcW w:w="1186" w:type="dxa"/>
            <w:vAlign w:val="center"/>
          </w:tcPr>
          <w:p w14:paraId="27275D5E" w14:textId="2C3EC86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4218106</w:t>
            </w:r>
          </w:p>
        </w:tc>
        <w:tc>
          <w:tcPr>
            <w:tcW w:w="1381" w:type="dxa"/>
            <w:vAlign w:val="center"/>
          </w:tcPr>
          <w:p w14:paraId="2C359A32" w14:textId="17F27D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7200002</w:t>
            </w:r>
          </w:p>
        </w:tc>
        <w:tc>
          <w:tcPr>
            <w:tcW w:w="6116" w:type="dxa"/>
            <w:vAlign w:val="center"/>
          </w:tcPr>
          <w:p w14:paraId="1F6928BD" w14:textId="195C84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Alcoholism</w:t>
            </w:r>
          </w:p>
        </w:tc>
      </w:tr>
      <w:tr w:rsidR="00E521BE" w14:paraId="40802979" w14:textId="77777777" w:rsidTr="00E521BE">
        <w:trPr>
          <w:trHeight w:val="227"/>
        </w:trPr>
        <w:tc>
          <w:tcPr>
            <w:tcW w:w="1186" w:type="dxa"/>
            <w:vAlign w:val="center"/>
          </w:tcPr>
          <w:p w14:paraId="34C1BD35" w14:textId="483473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4254371</w:t>
            </w:r>
          </w:p>
        </w:tc>
        <w:tc>
          <w:tcPr>
            <w:tcW w:w="1381" w:type="dxa"/>
            <w:vAlign w:val="center"/>
          </w:tcPr>
          <w:p w14:paraId="07845B98" w14:textId="636888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409033001</w:t>
            </w:r>
          </w:p>
        </w:tc>
        <w:tc>
          <w:tcPr>
            <w:tcW w:w="6116" w:type="dxa"/>
            <w:vAlign w:val="center"/>
          </w:tcPr>
          <w:p w14:paraId="7BBA98AD" w14:textId="1BB580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Altered growth and development</w:t>
            </w:r>
          </w:p>
        </w:tc>
      </w:tr>
      <w:tr w:rsidR="00E521BE" w14:paraId="45A50C7D" w14:textId="77777777" w:rsidTr="00E521BE">
        <w:trPr>
          <w:trHeight w:val="227"/>
        </w:trPr>
        <w:tc>
          <w:tcPr>
            <w:tcW w:w="1186" w:type="dxa"/>
            <w:vAlign w:val="center"/>
          </w:tcPr>
          <w:p w14:paraId="0FC3CDEB" w14:textId="32BE14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434916</w:t>
            </w:r>
          </w:p>
        </w:tc>
        <w:tc>
          <w:tcPr>
            <w:tcW w:w="1381" w:type="dxa"/>
            <w:vAlign w:val="center"/>
          </w:tcPr>
          <w:p w14:paraId="65BF645F" w14:textId="6BDA61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191843004</w:t>
            </w:r>
          </w:p>
        </w:tc>
        <w:tc>
          <w:tcPr>
            <w:tcW w:w="6116" w:type="dxa"/>
            <w:vAlign w:val="center"/>
          </w:tcPr>
          <w:p w14:paraId="7A7A6C98" w14:textId="61DD39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Amphetamine or psychostimulant dependence, continuous</w:t>
            </w:r>
          </w:p>
        </w:tc>
      </w:tr>
      <w:tr w:rsidR="00E521BE" w14:paraId="45F25985" w14:textId="77777777" w:rsidTr="00E521BE">
        <w:trPr>
          <w:trHeight w:val="227"/>
        </w:trPr>
        <w:tc>
          <w:tcPr>
            <w:tcW w:w="1186" w:type="dxa"/>
            <w:vAlign w:val="center"/>
          </w:tcPr>
          <w:p w14:paraId="67DCE841" w14:textId="14DE5E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4101660</w:t>
            </w:r>
          </w:p>
        </w:tc>
        <w:tc>
          <w:tcPr>
            <w:tcW w:w="1381" w:type="dxa"/>
            <w:vAlign w:val="center"/>
          </w:tcPr>
          <w:p w14:paraId="20C70571" w14:textId="55809E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299652006</w:t>
            </w:r>
          </w:p>
        </w:tc>
        <w:tc>
          <w:tcPr>
            <w:tcW w:w="6116" w:type="dxa"/>
            <w:vAlign w:val="center"/>
          </w:tcPr>
          <w:p w14:paraId="0E28953F" w14:textId="64AE71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Amputated below knee</w:t>
            </w:r>
          </w:p>
        </w:tc>
      </w:tr>
      <w:tr w:rsidR="00E521BE" w14:paraId="3E2F68A0" w14:textId="77777777" w:rsidTr="00E521BE">
        <w:trPr>
          <w:trHeight w:val="227"/>
        </w:trPr>
        <w:tc>
          <w:tcPr>
            <w:tcW w:w="1186" w:type="dxa"/>
            <w:vAlign w:val="center"/>
          </w:tcPr>
          <w:p w14:paraId="7D610FAA" w14:textId="5F8CCB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4198962</w:t>
            </w:r>
          </w:p>
        </w:tc>
        <w:tc>
          <w:tcPr>
            <w:tcW w:w="1381" w:type="dxa"/>
            <w:vAlign w:val="center"/>
          </w:tcPr>
          <w:p w14:paraId="0FA2F07C" w14:textId="60CADDF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299217009</w:t>
            </w:r>
          </w:p>
        </w:tc>
        <w:tc>
          <w:tcPr>
            <w:tcW w:w="6116" w:type="dxa"/>
            <w:vAlign w:val="center"/>
          </w:tcPr>
          <w:p w14:paraId="78F0851B" w14:textId="1B7E7C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Amputated thumb</w:t>
            </w:r>
          </w:p>
        </w:tc>
      </w:tr>
      <w:tr w:rsidR="00E521BE" w14:paraId="674679BF" w14:textId="77777777" w:rsidTr="00E521BE">
        <w:trPr>
          <w:trHeight w:val="227"/>
        </w:trPr>
        <w:tc>
          <w:tcPr>
            <w:tcW w:w="1186" w:type="dxa"/>
            <w:vAlign w:val="center"/>
          </w:tcPr>
          <w:p w14:paraId="3BCD99DE" w14:textId="10725F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4155909</w:t>
            </w:r>
          </w:p>
        </w:tc>
        <w:tc>
          <w:tcPr>
            <w:tcW w:w="1381" w:type="dxa"/>
            <w:vAlign w:val="center"/>
          </w:tcPr>
          <w:p w14:paraId="5994A806" w14:textId="19A092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271805006</w:t>
            </w:r>
          </w:p>
        </w:tc>
        <w:tc>
          <w:tcPr>
            <w:tcW w:w="6116" w:type="dxa"/>
            <w:vAlign w:val="center"/>
          </w:tcPr>
          <w:p w14:paraId="36FEC7DF" w14:textId="6D2912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Anesthesia of skin</w:t>
            </w:r>
          </w:p>
        </w:tc>
      </w:tr>
      <w:tr w:rsidR="00E521BE" w14:paraId="09B847D3" w14:textId="77777777" w:rsidTr="00E521BE">
        <w:trPr>
          <w:trHeight w:val="227"/>
        </w:trPr>
        <w:tc>
          <w:tcPr>
            <w:tcW w:w="1186" w:type="dxa"/>
            <w:vAlign w:val="center"/>
          </w:tcPr>
          <w:p w14:paraId="15B97605" w14:textId="52AF21C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4171556</w:t>
            </w:r>
          </w:p>
        </w:tc>
        <w:tc>
          <w:tcPr>
            <w:tcW w:w="1381" w:type="dxa"/>
            <w:vAlign w:val="center"/>
          </w:tcPr>
          <w:p w14:paraId="06F16B4C" w14:textId="56D5F0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419193008</w:t>
            </w:r>
          </w:p>
        </w:tc>
        <w:tc>
          <w:tcPr>
            <w:tcW w:w="6116" w:type="dxa"/>
            <w:vAlign w:val="center"/>
          </w:tcPr>
          <w:p w14:paraId="76ADEF0A" w14:textId="7A9F6D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Ankle ulcer</w:t>
            </w:r>
          </w:p>
        </w:tc>
      </w:tr>
      <w:tr w:rsidR="00E521BE" w14:paraId="408E1DE8" w14:textId="77777777" w:rsidTr="00E521BE">
        <w:trPr>
          <w:trHeight w:val="227"/>
        </w:trPr>
        <w:tc>
          <w:tcPr>
            <w:tcW w:w="1186" w:type="dxa"/>
            <w:vAlign w:val="center"/>
          </w:tcPr>
          <w:p w14:paraId="7DA8206C" w14:textId="744B2CF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45757682</w:t>
            </w:r>
          </w:p>
        </w:tc>
        <w:tc>
          <w:tcPr>
            <w:tcW w:w="1381" w:type="dxa"/>
            <w:vAlign w:val="center"/>
          </w:tcPr>
          <w:p w14:paraId="35F0C6F9" w14:textId="22795A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3.2335E+14</w:t>
            </w:r>
          </w:p>
        </w:tc>
        <w:tc>
          <w:tcPr>
            <w:tcW w:w="6116" w:type="dxa"/>
            <w:vAlign w:val="center"/>
          </w:tcPr>
          <w:p w14:paraId="710DFC1F" w14:textId="03D130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Anomaly of jaw size</w:t>
            </w:r>
          </w:p>
        </w:tc>
      </w:tr>
      <w:tr w:rsidR="00E521BE" w14:paraId="614E9EF2" w14:textId="77777777" w:rsidTr="00E521BE">
        <w:trPr>
          <w:trHeight w:val="227"/>
        </w:trPr>
        <w:tc>
          <w:tcPr>
            <w:tcW w:w="1186" w:type="dxa"/>
            <w:vAlign w:val="center"/>
          </w:tcPr>
          <w:p w14:paraId="271E35CF" w14:textId="27DE406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4060259</w:t>
            </w:r>
          </w:p>
        </w:tc>
        <w:tc>
          <w:tcPr>
            <w:tcW w:w="1381" w:type="dxa"/>
            <w:vAlign w:val="center"/>
          </w:tcPr>
          <w:p w14:paraId="4D030896" w14:textId="6B8637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169653006</w:t>
            </w:r>
          </w:p>
        </w:tc>
        <w:tc>
          <w:tcPr>
            <w:tcW w:w="6116" w:type="dxa"/>
            <w:vAlign w:val="center"/>
          </w:tcPr>
          <w:p w14:paraId="086D39CA" w14:textId="6DDF38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Antenatal amniocentesis - abnormal</w:t>
            </w:r>
          </w:p>
        </w:tc>
      </w:tr>
      <w:tr w:rsidR="00E521BE" w14:paraId="5BFC58E0" w14:textId="77777777" w:rsidTr="00E521BE">
        <w:trPr>
          <w:trHeight w:val="227"/>
        </w:trPr>
        <w:tc>
          <w:tcPr>
            <w:tcW w:w="1186" w:type="dxa"/>
            <w:vAlign w:val="center"/>
          </w:tcPr>
          <w:p w14:paraId="20349C55" w14:textId="0A905B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4061157</w:t>
            </w:r>
          </w:p>
        </w:tc>
        <w:tc>
          <w:tcPr>
            <w:tcW w:w="1381" w:type="dxa"/>
            <w:vAlign w:val="center"/>
          </w:tcPr>
          <w:p w14:paraId="1D5E2A5E" w14:textId="6DE7290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169665005</w:t>
            </w:r>
          </w:p>
        </w:tc>
        <w:tc>
          <w:tcPr>
            <w:tcW w:w="6116" w:type="dxa"/>
            <w:vAlign w:val="center"/>
          </w:tcPr>
          <w:p w14:paraId="408C288C" w14:textId="2A302E4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Antenatal ultrasound </w:t>
            </w:r>
            <w:proofErr w:type="gramStart"/>
            <w:r w:rsidRPr="00E521BE">
              <w:rPr>
                <w:rFonts w:eastAsia="Times New Roman" w:cstheme="minorHAnsi" w:hint="eastAsia"/>
                <w:sz w:val="15"/>
                <w:szCs w:val="15"/>
                <w:lang w:eastAsia="ko-KR"/>
              </w:rPr>
              <w:t>scan</w:t>
            </w:r>
            <w:proofErr w:type="gramEnd"/>
            <w:r w:rsidRPr="00E521BE">
              <w:rPr>
                <w:rFonts w:eastAsia="Times New Roman" w:cstheme="minorHAnsi" w:hint="eastAsia"/>
                <w:sz w:val="15"/>
                <w:szCs w:val="15"/>
                <w:lang w:eastAsia="ko-KR"/>
              </w:rPr>
              <w:t xml:space="preserve"> abnormal</w:t>
            </w:r>
          </w:p>
        </w:tc>
      </w:tr>
      <w:tr w:rsidR="00E521BE" w14:paraId="2882D9C2" w14:textId="77777777" w:rsidTr="00E521BE">
        <w:trPr>
          <w:trHeight w:val="227"/>
        </w:trPr>
        <w:tc>
          <w:tcPr>
            <w:tcW w:w="1186" w:type="dxa"/>
            <w:vAlign w:val="center"/>
          </w:tcPr>
          <w:p w14:paraId="7AEA774B" w14:textId="6B4918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77650</w:t>
            </w:r>
          </w:p>
        </w:tc>
        <w:tc>
          <w:tcPr>
            <w:tcW w:w="1381" w:type="dxa"/>
            <w:vAlign w:val="center"/>
          </w:tcPr>
          <w:p w14:paraId="0FEF63FF" w14:textId="0FC2F21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398199007</w:t>
            </w:r>
          </w:p>
        </w:tc>
        <w:tc>
          <w:tcPr>
            <w:tcW w:w="6116" w:type="dxa"/>
            <w:vAlign w:val="center"/>
          </w:tcPr>
          <w:p w14:paraId="6DDBE8E7" w14:textId="075787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Aseptic necrosis of bone</w:t>
            </w:r>
          </w:p>
        </w:tc>
      </w:tr>
      <w:tr w:rsidR="00E521BE" w14:paraId="5A167787" w14:textId="77777777" w:rsidTr="00E521BE">
        <w:trPr>
          <w:trHeight w:val="227"/>
        </w:trPr>
        <w:tc>
          <w:tcPr>
            <w:tcW w:w="1186" w:type="dxa"/>
            <w:vAlign w:val="center"/>
          </w:tcPr>
          <w:p w14:paraId="3EE8BA6C" w14:textId="40DB4F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439237</w:t>
            </w:r>
          </w:p>
        </w:tc>
        <w:tc>
          <w:tcPr>
            <w:tcW w:w="1381" w:type="dxa"/>
            <w:vAlign w:val="center"/>
          </w:tcPr>
          <w:p w14:paraId="01449E00" w14:textId="2BE6AA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52684005</w:t>
            </w:r>
          </w:p>
        </w:tc>
        <w:tc>
          <w:tcPr>
            <w:tcW w:w="6116" w:type="dxa"/>
            <w:vAlign w:val="center"/>
          </w:tcPr>
          <w:p w14:paraId="406E1488" w14:textId="2A18C1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Assault</w:t>
            </w:r>
          </w:p>
        </w:tc>
      </w:tr>
      <w:tr w:rsidR="00E521BE" w14:paraId="7729D24C" w14:textId="77777777" w:rsidTr="00E521BE">
        <w:trPr>
          <w:trHeight w:val="227"/>
        </w:trPr>
        <w:tc>
          <w:tcPr>
            <w:tcW w:w="1186" w:type="dxa"/>
            <w:vAlign w:val="center"/>
          </w:tcPr>
          <w:p w14:paraId="2AF45E58" w14:textId="2E56F34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76744</w:t>
            </w:r>
          </w:p>
        </w:tc>
        <w:tc>
          <w:tcPr>
            <w:tcW w:w="1381" w:type="dxa"/>
            <w:vAlign w:val="center"/>
          </w:tcPr>
          <w:p w14:paraId="7BD429CF" w14:textId="59AC1C0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48188009</w:t>
            </w:r>
          </w:p>
        </w:tc>
        <w:tc>
          <w:tcPr>
            <w:tcW w:w="6116" w:type="dxa"/>
            <w:vAlign w:val="center"/>
          </w:tcPr>
          <w:p w14:paraId="1554F438" w14:textId="426933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Azoospermia</w:t>
            </w:r>
          </w:p>
        </w:tc>
      </w:tr>
      <w:tr w:rsidR="00E521BE" w14:paraId="6841599F" w14:textId="77777777" w:rsidTr="00E521BE">
        <w:trPr>
          <w:trHeight w:val="227"/>
        </w:trPr>
        <w:tc>
          <w:tcPr>
            <w:tcW w:w="1186" w:type="dxa"/>
            <w:vAlign w:val="center"/>
          </w:tcPr>
          <w:p w14:paraId="1A75922A" w14:textId="2EEF57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4216219</w:t>
            </w:r>
          </w:p>
        </w:tc>
        <w:tc>
          <w:tcPr>
            <w:tcW w:w="1381" w:type="dxa"/>
            <w:vAlign w:val="center"/>
          </w:tcPr>
          <w:p w14:paraId="2B75261B" w14:textId="299EF7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80670004</w:t>
            </w:r>
          </w:p>
        </w:tc>
        <w:tc>
          <w:tcPr>
            <w:tcW w:w="6116" w:type="dxa"/>
            <w:vAlign w:val="center"/>
          </w:tcPr>
          <w:p w14:paraId="4843B346" w14:textId="3BF06D6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Bizarre personal appearance</w:t>
            </w:r>
          </w:p>
        </w:tc>
      </w:tr>
      <w:tr w:rsidR="00E521BE" w14:paraId="52CBDF4D" w14:textId="77777777" w:rsidTr="00E521BE">
        <w:trPr>
          <w:trHeight w:val="227"/>
        </w:trPr>
        <w:tc>
          <w:tcPr>
            <w:tcW w:w="1186" w:type="dxa"/>
            <w:vAlign w:val="center"/>
          </w:tcPr>
          <w:p w14:paraId="2E1816C2" w14:textId="701FFEC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141797</w:t>
            </w:r>
          </w:p>
        </w:tc>
        <w:tc>
          <w:tcPr>
            <w:tcW w:w="1381" w:type="dxa"/>
            <w:vAlign w:val="center"/>
          </w:tcPr>
          <w:p w14:paraId="6D2DDCD3" w14:textId="08C1DBA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33666009</w:t>
            </w:r>
          </w:p>
        </w:tc>
        <w:tc>
          <w:tcPr>
            <w:tcW w:w="6116" w:type="dxa"/>
            <w:vAlign w:val="center"/>
          </w:tcPr>
          <w:p w14:paraId="137D8E61" w14:textId="2330B14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Black </w:t>
            </w:r>
            <w:proofErr w:type="spellStart"/>
            <w:r w:rsidRPr="00E521BE">
              <w:rPr>
                <w:rFonts w:eastAsia="Times New Roman" w:cstheme="minorHAnsi" w:hint="eastAsia"/>
                <w:sz w:val="15"/>
                <w:szCs w:val="15"/>
                <w:lang w:eastAsia="ko-KR"/>
              </w:rPr>
              <w:t>piedra</w:t>
            </w:r>
            <w:proofErr w:type="spellEnd"/>
          </w:p>
        </w:tc>
      </w:tr>
      <w:tr w:rsidR="00E521BE" w14:paraId="6E732D09" w14:textId="77777777" w:rsidTr="00E521BE">
        <w:trPr>
          <w:trHeight w:val="227"/>
        </w:trPr>
        <w:tc>
          <w:tcPr>
            <w:tcW w:w="1186" w:type="dxa"/>
            <w:vAlign w:val="center"/>
          </w:tcPr>
          <w:p w14:paraId="7242726C" w14:textId="33239E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433813</w:t>
            </w:r>
          </w:p>
        </w:tc>
        <w:tc>
          <w:tcPr>
            <w:tcW w:w="1381" w:type="dxa"/>
            <w:vAlign w:val="center"/>
          </w:tcPr>
          <w:p w14:paraId="7A2C9730" w14:textId="2B6384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399072004</w:t>
            </w:r>
          </w:p>
        </w:tc>
        <w:tc>
          <w:tcPr>
            <w:tcW w:w="6116" w:type="dxa"/>
            <w:vAlign w:val="center"/>
          </w:tcPr>
          <w:p w14:paraId="1BB0F351" w14:textId="5B1082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Bladder neck obstruction</w:t>
            </w:r>
          </w:p>
        </w:tc>
      </w:tr>
      <w:tr w:rsidR="00E521BE" w14:paraId="30A199D3" w14:textId="77777777" w:rsidTr="00E521BE">
        <w:trPr>
          <w:trHeight w:val="227"/>
        </w:trPr>
        <w:tc>
          <w:tcPr>
            <w:tcW w:w="1186" w:type="dxa"/>
            <w:vAlign w:val="center"/>
          </w:tcPr>
          <w:p w14:paraId="53939E77" w14:textId="15DC57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436230</w:t>
            </w:r>
          </w:p>
        </w:tc>
        <w:tc>
          <w:tcPr>
            <w:tcW w:w="1381" w:type="dxa"/>
            <w:vAlign w:val="center"/>
          </w:tcPr>
          <w:p w14:paraId="61332028" w14:textId="406B31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166318006</w:t>
            </w:r>
          </w:p>
        </w:tc>
        <w:tc>
          <w:tcPr>
            <w:tcW w:w="6116" w:type="dxa"/>
            <w:vAlign w:val="center"/>
          </w:tcPr>
          <w:p w14:paraId="01659213" w14:textId="603FFF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Blood chemistry abnormal</w:t>
            </w:r>
          </w:p>
        </w:tc>
      </w:tr>
      <w:tr w:rsidR="00E521BE" w14:paraId="3C81BC04" w14:textId="77777777" w:rsidTr="00E521BE">
        <w:trPr>
          <w:trHeight w:val="227"/>
        </w:trPr>
        <w:tc>
          <w:tcPr>
            <w:tcW w:w="1186" w:type="dxa"/>
            <w:vAlign w:val="center"/>
          </w:tcPr>
          <w:p w14:paraId="429712F6" w14:textId="36FFD7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74698</w:t>
            </w:r>
          </w:p>
        </w:tc>
        <w:tc>
          <w:tcPr>
            <w:tcW w:w="1381" w:type="dxa"/>
            <w:vAlign w:val="center"/>
          </w:tcPr>
          <w:p w14:paraId="38BF4E82" w14:textId="71AEA1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6096002</w:t>
            </w:r>
          </w:p>
        </w:tc>
        <w:tc>
          <w:tcPr>
            <w:tcW w:w="6116" w:type="dxa"/>
            <w:vAlign w:val="center"/>
          </w:tcPr>
          <w:p w14:paraId="1E339903" w14:textId="2C4B24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Breech presentation</w:t>
            </w:r>
          </w:p>
        </w:tc>
      </w:tr>
      <w:tr w:rsidR="00E521BE" w14:paraId="331AD371" w14:textId="77777777" w:rsidTr="00E521BE">
        <w:trPr>
          <w:trHeight w:val="227"/>
        </w:trPr>
        <w:tc>
          <w:tcPr>
            <w:tcW w:w="1186" w:type="dxa"/>
            <w:vAlign w:val="center"/>
          </w:tcPr>
          <w:p w14:paraId="5816BA92" w14:textId="08B3C7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256449</w:t>
            </w:r>
          </w:p>
        </w:tc>
        <w:tc>
          <w:tcPr>
            <w:tcW w:w="1381" w:type="dxa"/>
            <w:vAlign w:val="center"/>
          </w:tcPr>
          <w:p w14:paraId="7B005A10" w14:textId="0DE463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12295008</w:t>
            </w:r>
          </w:p>
        </w:tc>
        <w:tc>
          <w:tcPr>
            <w:tcW w:w="6116" w:type="dxa"/>
            <w:vAlign w:val="center"/>
          </w:tcPr>
          <w:p w14:paraId="578C0EA6" w14:textId="0040A8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Bronchiectasis</w:t>
            </w:r>
          </w:p>
        </w:tc>
      </w:tr>
      <w:tr w:rsidR="00E521BE" w14:paraId="55BC2424" w14:textId="77777777" w:rsidTr="00E521BE">
        <w:trPr>
          <w:trHeight w:val="227"/>
        </w:trPr>
        <w:tc>
          <w:tcPr>
            <w:tcW w:w="1186" w:type="dxa"/>
            <w:vAlign w:val="center"/>
          </w:tcPr>
          <w:p w14:paraId="272E676D" w14:textId="38A6CD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79232</w:t>
            </w:r>
          </w:p>
        </w:tc>
        <w:tc>
          <w:tcPr>
            <w:tcW w:w="1381" w:type="dxa"/>
            <w:vAlign w:val="center"/>
          </w:tcPr>
          <w:p w14:paraId="3A427E1D" w14:textId="3C4616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40993007</w:t>
            </w:r>
          </w:p>
        </w:tc>
        <w:tc>
          <w:tcPr>
            <w:tcW w:w="6116" w:type="dxa"/>
            <w:vAlign w:val="center"/>
          </w:tcPr>
          <w:p w14:paraId="23ECFD3F" w14:textId="2C3245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Burn of ankle</w:t>
            </w:r>
          </w:p>
        </w:tc>
      </w:tr>
      <w:tr w:rsidR="00E521BE" w14:paraId="395B62CD" w14:textId="77777777" w:rsidTr="00E521BE">
        <w:trPr>
          <w:trHeight w:val="227"/>
        </w:trPr>
        <w:tc>
          <w:tcPr>
            <w:tcW w:w="1186" w:type="dxa"/>
            <w:vAlign w:val="center"/>
          </w:tcPr>
          <w:p w14:paraId="2DC35325" w14:textId="119E84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134765</w:t>
            </w:r>
          </w:p>
        </w:tc>
        <w:tc>
          <w:tcPr>
            <w:tcW w:w="1381" w:type="dxa"/>
            <w:vAlign w:val="center"/>
          </w:tcPr>
          <w:p w14:paraId="395972A8" w14:textId="162F57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238108007</w:t>
            </w:r>
          </w:p>
        </w:tc>
        <w:tc>
          <w:tcPr>
            <w:tcW w:w="6116" w:type="dxa"/>
            <w:vAlign w:val="center"/>
          </w:tcPr>
          <w:p w14:paraId="3790640F" w14:textId="60A76A4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Cachexia</w:t>
            </w:r>
          </w:p>
        </w:tc>
      </w:tr>
      <w:tr w:rsidR="00E521BE" w14:paraId="5B3B9D72" w14:textId="77777777" w:rsidTr="00E521BE">
        <w:trPr>
          <w:trHeight w:val="227"/>
        </w:trPr>
        <w:tc>
          <w:tcPr>
            <w:tcW w:w="1186" w:type="dxa"/>
            <w:vAlign w:val="center"/>
          </w:tcPr>
          <w:p w14:paraId="01EA13AA" w14:textId="78C625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4172458</w:t>
            </w:r>
          </w:p>
        </w:tc>
        <w:tc>
          <w:tcPr>
            <w:tcW w:w="1381" w:type="dxa"/>
            <w:vAlign w:val="center"/>
          </w:tcPr>
          <w:p w14:paraId="0C011549" w14:textId="5D6324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49883006</w:t>
            </w:r>
          </w:p>
        </w:tc>
        <w:tc>
          <w:tcPr>
            <w:tcW w:w="6116" w:type="dxa"/>
            <w:vAlign w:val="center"/>
          </w:tcPr>
          <w:p w14:paraId="209A51AA" w14:textId="6944BC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Candidiasis of skin</w:t>
            </w:r>
          </w:p>
        </w:tc>
      </w:tr>
      <w:tr w:rsidR="00E521BE" w14:paraId="7201C4B5" w14:textId="77777777" w:rsidTr="00E521BE">
        <w:trPr>
          <w:trHeight w:val="227"/>
        </w:trPr>
        <w:tc>
          <w:tcPr>
            <w:tcW w:w="1186" w:type="dxa"/>
            <w:vAlign w:val="center"/>
          </w:tcPr>
          <w:p w14:paraId="1913FFF0" w14:textId="3F05C9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4228429</w:t>
            </w:r>
          </w:p>
        </w:tc>
        <w:tc>
          <w:tcPr>
            <w:tcW w:w="1381" w:type="dxa"/>
            <w:vAlign w:val="center"/>
          </w:tcPr>
          <w:p w14:paraId="2F4E49FE" w14:textId="396652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421784001</w:t>
            </w:r>
          </w:p>
        </w:tc>
        <w:tc>
          <w:tcPr>
            <w:tcW w:w="6116" w:type="dxa"/>
            <w:vAlign w:val="center"/>
          </w:tcPr>
          <w:p w14:paraId="69796AC4" w14:textId="5C145EA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Carnitine deficiency</w:t>
            </w:r>
          </w:p>
        </w:tc>
      </w:tr>
      <w:tr w:rsidR="00E521BE" w14:paraId="1A326052" w14:textId="77777777" w:rsidTr="00E521BE">
        <w:trPr>
          <w:trHeight w:val="227"/>
        </w:trPr>
        <w:tc>
          <w:tcPr>
            <w:tcW w:w="1186" w:type="dxa"/>
            <w:vAlign w:val="center"/>
          </w:tcPr>
          <w:p w14:paraId="48E435FC" w14:textId="2AD514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42709838</w:t>
            </w:r>
          </w:p>
        </w:tc>
        <w:tc>
          <w:tcPr>
            <w:tcW w:w="1381" w:type="dxa"/>
            <w:vAlign w:val="center"/>
          </w:tcPr>
          <w:p w14:paraId="75F7E37A" w14:textId="316ABB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449710006</w:t>
            </w:r>
          </w:p>
        </w:tc>
        <w:tc>
          <w:tcPr>
            <w:tcW w:w="6116" w:type="dxa"/>
            <w:vAlign w:val="center"/>
          </w:tcPr>
          <w:p w14:paraId="41DEC4D8" w14:textId="420E52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Cellulitis of lower limb</w:t>
            </w:r>
          </w:p>
        </w:tc>
      </w:tr>
      <w:tr w:rsidR="00E521BE" w14:paraId="41EBE928" w14:textId="77777777" w:rsidTr="00E521BE">
        <w:trPr>
          <w:trHeight w:val="227"/>
        </w:trPr>
        <w:tc>
          <w:tcPr>
            <w:tcW w:w="1186" w:type="dxa"/>
            <w:vAlign w:val="center"/>
          </w:tcPr>
          <w:p w14:paraId="19A5F911" w14:textId="4AD0B7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4213540</w:t>
            </w:r>
          </w:p>
        </w:tc>
        <w:tc>
          <w:tcPr>
            <w:tcW w:w="1381" w:type="dxa"/>
            <w:vAlign w:val="center"/>
          </w:tcPr>
          <w:p w14:paraId="0F50BB66" w14:textId="6F154C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417347005</w:t>
            </w:r>
          </w:p>
        </w:tc>
        <w:tc>
          <w:tcPr>
            <w:tcW w:w="6116" w:type="dxa"/>
            <w:vAlign w:val="center"/>
          </w:tcPr>
          <w:p w14:paraId="2731F0B4" w14:textId="4A5F53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Cervical somatic dysfunction</w:t>
            </w:r>
          </w:p>
        </w:tc>
      </w:tr>
      <w:tr w:rsidR="00E521BE" w14:paraId="718AEA74" w14:textId="77777777" w:rsidTr="00E521BE">
        <w:trPr>
          <w:trHeight w:val="227"/>
        </w:trPr>
        <w:tc>
          <w:tcPr>
            <w:tcW w:w="1186" w:type="dxa"/>
            <w:vAlign w:val="center"/>
          </w:tcPr>
          <w:p w14:paraId="125C6D1D" w14:textId="3E7002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443570</w:t>
            </w:r>
          </w:p>
        </w:tc>
        <w:tc>
          <w:tcPr>
            <w:tcW w:w="1381" w:type="dxa"/>
            <w:vAlign w:val="center"/>
          </w:tcPr>
          <w:p w14:paraId="7ED2B33E" w14:textId="733FB10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416030007</w:t>
            </w:r>
          </w:p>
        </w:tc>
        <w:tc>
          <w:tcPr>
            <w:tcW w:w="6116" w:type="dxa"/>
            <w:vAlign w:val="center"/>
          </w:tcPr>
          <w:p w14:paraId="74335D30" w14:textId="3D91A6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Cervicovaginal cytology: Low grade squamous intraepithelial lesion</w:t>
            </w:r>
          </w:p>
        </w:tc>
      </w:tr>
      <w:tr w:rsidR="00E521BE" w14:paraId="1E02CCDA" w14:textId="77777777" w:rsidTr="00E521BE">
        <w:trPr>
          <w:trHeight w:val="227"/>
        </w:trPr>
        <w:tc>
          <w:tcPr>
            <w:tcW w:w="1186" w:type="dxa"/>
            <w:vAlign w:val="center"/>
          </w:tcPr>
          <w:p w14:paraId="79515342" w14:textId="10BB95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439674</w:t>
            </w:r>
          </w:p>
        </w:tc>
        <w:tc>
          <w:tcPr>
            <w:tcW w:w="1381" w:type="dxa"/>
            <w:vAlign w:val="center"/>
          </w:tcPr>
          <w:p w14:paraId="3FF3F334" w14:textId="27DC53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186639003</w:t>
            </w:r>
          </w:p>
        </w:tc>
        <w:tc>
          <w:tcPr>
            <w:tcW w:w="6116" w:type="dxa"/>
            <w:vAlign w:val="center"/>
          </w:tcPr>
          <w:p w14:paraId="0CC5DED8" w14:textId="1349BB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Chronic viral hepatitis B without delta-agent</w:t>
            </w:r>
          </w:p>
        </w:tc>
      </w:tr>
      <w:tr w:rsidR="00E521BE" w14:paraId="19199138" w14:textId="77777777" w:rsidTr="00E521BE">
        <w:trPr>
          <w:trHeight w:val="227"/>
        </w:trPr>
        <w:tc>
          <w:tcPr>
            <w:tcW w:w="1186" w:type="dxa"/>
            <w:vAlign w:val="center"/>
          </w:tcPr>
          <w:p w14:paraId="6C798C80" w14:textId="2EC8D7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438262</w:t>
            </w:r>
          </w:p>
        </w:tc>
        <w:tc>
          <w:tcPr>
            <w:tcW w:w="1381" w:type="dxa"/>
            <w:vAlign w:val="center"/>
          </w:tcPr>
          <w:p w14:paraId="0E100B61" w14:textId="709B03D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91098006</w:t>
            </w:r>
          </w:p>
        </w:tc>
        <w:tc>
          <w:tcPr>
            <w:tcW w:w="6116" w:type="dxa"/>
            <w:vAlign w:val="center"/>
          </w:tcPr>
          <w:p w14:paraId="18914BE7" w14:textId="76F407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Chyluria</w:t>
            </w:r>
          </w:p>
        </w:tc>
      </w:tr>
      <w:tr w:rsidR="00E521BE" w14:paraId="67551536" w14:textId="77777777" w:rsidTr="00E521BE">
        <w:trPr>
          <w:trHeight w:val="227"/>
        </w:trPr>
        <w:tc>
          <w:tcPr>
            <w:tcW w:w="1186" w:type="dxa"/>
            <w:vAlign w:val="center"/>
          </w:tcPr>
          <w:p w14:paraId="04E4E2F2" w14:textId="6A93CC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4066505</w:t>
            </w:r>
          </w:p>
        </w:tc>
        <w:tc>
          <w:tcPr>
            <w:tcW w:w="1381" w:type="dxa"/>
            <w:vAlign w:val="center"/>
          </w:tcPr>
          <w:p w14:paraId="5BE309F8" w14:textId="12D871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202606004</w:t>
            </w:r>
          </w:p>
        </w:tc>
        <w:tc>
          <w:tcPr>
            <w:tcW w:w="6116" w:type="dxa"/>
            <w:vAlign w:val="center"/>
          </w:tcPr>
          <w:p w14:paraId="300267CE" w14:textId="3B88BD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Clicking hip</w:t>
            </w:r>
          </w:p>
        </w:tc>
      </w:tr>
      <w:tr w:rsidR="00E521BE" w14:paraId="430EABB8" w14:textId="77777777" w:rsidTr="00E521BE">
        <w:trPr>
          <w:trHeight w:val="227"/>
        </w:trPr>
        <w:tc>
          <w:tcPr>
            <w:tcW w:w="1186" w:type="dxa"/>
            <w:vAlign w:val="center"/>
          </w:tcPr>
          <w:p w14:paraId="461BAE7B" w14:textId="004CD7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196454</w:t>
            </w:r>
          </w:p>
        </w:tc>
        <w:tc>
          <w:tcPr>
            <w:tcW w:w="1381" w:type="dxa"/>
            <w:vAlign w:val="center"/>
          </w:tcPr>
          <w:p w14:paraId="2F0173CF" w14:textId="4FC9DB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197238009</w:t>
            </w:r>
          </w:p>
        </w:tc>
        <w:tc>
          <w:tcPr>
            <w:tcW w:w="6116" w:type="dxa"/>
            <w:vAlign w:val="center"/>
          </w:tcPr>
          <w:p w14:paraId="65C49ED8" w14:textId="03353B0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Colostomy and enterostomy malfunction</w:t>
            </w:r>
          </w:p>
        </w:tc>
      </w:tr>
      <w:tr w:rsidR="00E521BE" w14:paraId="3CCBED3F" w14:textId="77777777" w:rsidTr="00E521BE">
        <w:trPr>
          <w:trHeight w:val="227"/>
        </w:trPr>
        <w:tc>
          <w:tcPr>
            <w:tcW w:w="1186" w:type="dxa"/>
            <w:vAlign w:val="center"/>
          </w:tcPr>
          <w:p w14:paraId="24DE9739" w14:textId="381017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4201390</w:t>
            </w:r>
          </w:p>
        </w:tc>
        <w:tc>
          <w:tcPr>
            <w:tcW w:w="1381" w:type="dxa"/>
            <w:vAlign w:val="center"/>
          </w:tcPr>
          <w:p w14:paraId="0A5C3655" w14:textId="2E5C68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302112009</w:t>
            </w:r>
          </w:p>
        </w:tc>
        <w:tc>
          <w:tcPr>
            <w:tcW w:w="6116" w:type="dxa"/>
            <w:vAlign w:val="center"/>
          </w:tcPr>
          <w:p w14:paraId="0E9D1F71" w14:textId="0E1A7C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Colostomy present</w:t>
            </w:r>
          </w:p>
        </w:tc>
      </w:tr>
      <w:tr w:rsidR="00E521BE" w14:paraId="133AA9EC" w14:textId="77777777" w:rsidTr="00E521BE">
        <w:trPr>
          <w:trHeight w:val="227"/>
        </w:trPr>
        <w:tc>
          <w:tcPr>
            <w:tcW w:w="1186" w:type="dxa"/>
            <w:vAlign w:val="center"/>
          </w:tcPr>
          <w:p w14:paraId="76595064" w14:textId="68B7C45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134734</w:t>
            </w:r>
          </w:p>
        </w:tc>
        <w:tc>
          <w:tcPr>
            <w:tcW w:w="1381" w:type="dxa"/>
            <w:vAlign w:val="center"/>
          </w:tcPr>
          <w:p w14:paraId="5B6E099B" w14:textId="72A8EC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111245009</w:t>
            </w:r>
          </w:p>
        </w:tc>
        <w:tc>
          <w:tcPr>
            <w:tcW w:w="6116" w:type="dxa"/>
            <w:vAlign w:val="center"/>
          </w:tcPr>
          <w:p w14:paraId="27737420" w14:textId="622E87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Compartment syndrome</w:t>
            </w:r>
          </w:p>
        </w:tc>
      </w:tr>
      <w:tr w:rsidR="00E521BE" w14:paraId="263F7B81" w14:textId="77777777" w:rsidTr="00E521BE">
        <w:trPr>
          <w:trHeight w:val="227"/>
        </w:trPr>
        <w:tc>
          <w:tcPr>
            <w:tcW w:w="1186" w:type="dxa"/>
            <w:vAlign w:val="center"/>
          </w:tcPr>
          <w:p w14:paraId="4C958259" w14:textId="1C25F5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46269889</w:t>
            </w:r>
          </w:p>
        </w:tc>
        <w:tc>
          <w:tcPr>
            <w:tcW w:w="1381" w:type="dxa"/>
            <w:vAlign w:val="center"/>
          </w:tcPr>
          <w:p w14:paraId="1EB67257" w14:textId="604829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1.0859E+15</w:t>
            </w:r>
          </w:p>
        </w:tc>
        <w:tc>
          <w:tcPr>
            <w:tcW w:w="6116" w:type="dxa"/>
            <w:vAlign w:val="center"/>
          </w:tcPr>
          <w:p w14:paraId="584D3D8F" w14:textId="5BF0CC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due to Crohn's disease</w:t>
            </w:r>
          </w:p>
        </w:tc>
      </w:tr>
      <w:tr w:rsidR="00E521BE" w14:paraId="0298F762" w14:textId="77777777" w:rsidTr="00E521BE">
        <w:trPr>
          <w:trHeight w:val="227"/>
        </w:trPr>
        <w:tc>
          <w:tcPr>
            <w:tcW w:w="1186" w:type="dxa"/>
            <w:vAlign w:val="center"/>
          </w:tcPr>
          <w:p w14:paraId="6C71D48F" w14:textId="165E46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4173078</w:t>
            </w:r>
          </w:p>
        </w:tc>
        <w:tc>
          <w:tcPr>
            <w:tcW w:w="1381" w:type="dxa"/>
            <w:vAlign w:val="center"/>
          </w:tcPr>
          <w:p w14:paraId="65F463D7" w14:textId="4976E0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47988006</w:t>
            </w:r>
          </w:p>
        </w:tc>
        <w:tc>
          <w:tcPr>
            <w:tcW w:w="6116" w:type="dxa"/>
            <w:vAlign w:val="center"/>
          </w:tcPr>
          <w:p w14:paraId="6BA70C8A" w14:textId="2A7F09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due to immunization</w:t>
            </w:r>
          </w:p>
        </w:tc>
      </w:tr>
      <w:tr w:rsidR="00E521BE" w14:paraId="55449941" w14:textId="77777777" w:rsidTr="00E521BE">
        <w:trPr>
          <w:trHeight w:val="227"/>
        </w:trPr>
        <w:tc>
          <w:tcPr>
            <w:tcW w:w="1186" w:type="dxa"/>
            <w:vAlign w:val="center"/>
          </w:tcPr>
          <w:p w14:paraId="415717C9" w14:textId="411157C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434675</w:t>
            </w:r>
          </w:p>
        </w:tc>
        <w:tc>
          <w:tcPr>
            <w:tcW w:w="1381" w:type="dxa"/>
            <w:vAlign w:val="center"/>
          </w:tcPr>
          <w:p w14:paraId="453841CE" w14:textId="34675B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309773000</w:t>
            </w:r>
          </w:p>
        </w:tc>
        <w:tc>
          <w:tcPr>
            <w:tcW w:w="6116" w:type="dxa"/>
            <w:vAlign w:val="center"/>
          </w:tcPr>
          <w:p w14:paraId="1A4146C4" w14:textId="34EE88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of gastrostomy</w:t>
            </w:r>
          </w:p>
        </w:tc>
      </w:tr>
      <w:tr w:rsidR="00E521BE" w14:paraId="07DB4FC9" w14:textId="77777777" w:rsidTr="00E521BE">
        <w:trPr>
          <w:trHeight w:val="227"/>
        </w:trPr>
        <w:tc>
          <w:tcPr>
            <w:tcW w:w="1186" w:type="dxa"/>
            <w:vAlign w:val="center"/>
          </w:tcPr>
          <w:p w14:paraId="43B83A77" w14:textId="15CEC17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438624</w:t>
            </w:r>
          </w:p>
        </w:tc>
        <w:tc>
          <w:tcPr>
            <w:tcW w:w="1381" w:type="dxa"/>
            <w:vAlign w:val="center"/>
          </w:tcPr>
          <w:p w14:paraId="0DA7B7A2" w14:textId="30D454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33603003</w:t>
            </w:r>
          </w:p>
        </w:tc>
        <w:tc>
          <w:tcPr>
            <w:tcW w:w="6116" w:type="dxa"/>
            <w:vAlign w:val="center"/>
          </w:tcPr>
          <w:p w14:paraId="763C7181" w14:textId="4B9E698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Complication of renal dialysis</w:t>
            </w:r>
          </w:p>
        </w:tc>
      </w:tr>
      <w:tr w:rsidR="00E521BE" w14:paraId="63833FBE" w14:textId="77777777" w:rsidTr="00E521BE">
        <w:trPr>
          <w:trHeight w:val="227"/>
        </w:trPr>
        <w:tc>
          <w:tcPr>
            <w:tcW w:w="1186" w:type="dxa"/>
            <w:vAlign w:val="center"/>
          </w:tcPr>
          <w:p w14:paraId="0390977B" w14:textId="133130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72995</w:t>
            </w:r>
          </w:p>
        </w:tc>
        <w:tc>
          <w:tcPr>
            <w:tcW w:w="1381" w:type="dxa"/>
            <w:vAlign w:val="center"/>
          </w:tcPr>
          <w:p w14:paraId="5D100BC5" w14:textId="3BDE83E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86414002</w:t>
            </w:r>
          </w:p>
        </w:tc>
        <w:tc>
          <w:tcPr>
            <w:tcW w:w="6116" w:type="dxa"/>
            <w:vAlign w:val="center"/>
          </w:tcPr>
          <w:p w14:paraId="4BA06659" w14:textId="170640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joint of hand</w:t>
            </w:r>
          </w:p>
        </w:tc>
      </w:tr>
      <w:tr w:rsidR="00E521BE" w14:paraId="332F6F5F" w14:textId="77777777" w:rsidTr="00E521BE">
        <w:trPr>
          <w:trHeight w:val="227"/>
        </w:trPr>
        <w:tc>
          <w:tcPr>
            <w:tcW w:w="1186" w:type="dxa"/>
            <w:vAlign w:val="center"/>
          </w:tcPr>
          <w:p w14:paraId="3D314CF1" w14:textId="1D8BF3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80492</w:t>
            </w:r>
          </w:p>
        </w:tc>
        <w:tc>
          <w:tcPr>
            <w:tcW w:w="1381" w:type="dxa"/>
            <w:vAlign w:val="center"/>
          </w:tcPr>
          <w:p w14:paraId="27618920" w14:textId="04F83C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239739005</w:t>
            </w:r>
          </w:p>
        </w:tc>
        <w:tc>
          <w:tcPr>
            <w:tcW w:w="6116" w:type="dxa"/>
            <w:vAlign w:val="center"/>
          </w:tcPr>
          <w:p w14:paraId="63D666B7" w14:textId="25B1DB3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knee joint</w:t>
            </w:r>
          </w:p>
        </w:tc>
      </w:tr>
      <w:tr w:rsidR="00E521BE" w14:paraId="30F4D7ED" w14:textId="77777777" w:rsidTr="00E521BE">
        <w:trPr>
          <w:trHeight w:val="227"/>
        </w:trPr>
        <w:tc>
          <w:tcPr>
            <w:tcW w:w="1186" w:type="dxa"/>
            <w:vAlign w:val="center"/>
          </w:tcPr>
          <w:p w14:paraId="3DD050C6" w14:textId="3C34EF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439666</w:t>
            </w:r>
          </w:p>
        </w:tc>
        <w:tc>
          <w:tcPr>
            <w:tcW w:w="1381" w:type="dxa"/>
            <w:vAlign w:val="center"/>
          </w:tcPr>
          <w:p w14:paraId="7BB79DC8" w14:textId="7296AE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202264009</w:t>
            </w:r>
          </w:p>
        </w:tc>
        <w:tc>
          <w:tcPr>
            <w:tcW w:w="6116" w:type="dxa"/>
            <w:vAlign w:val="center"/>
          </w:tcPr>
          <w:p w14:paraId="4E2D0A66" w14:textId="0D205A3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Contracture of multiple joints</w:t>
            </w:r>
          </w:p>
        </w:tc>
      </w:tr>
      <w:tr w:rsidR="00E521BE" w14:paraId="2E16E062" w14:textId="77777777" w:rsidTr="00E521BE">
        <w:trPr>
          <w:trHeight w:val="227"/>
        </w:trPr>
        <w:tc>
          <w:tcPr>
            <w:tcW w:w="1186" w:type="dxa"/>
            <w:vAlign w:val="center"/>
          </w:tcPr>
          <w:p w14:paraId="3C0C7604" w14:textId="5C0C50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199978</w:t>
            </w:r>
          </w:p>
        </w:tc>
        <w:tc>
          <w:tcPr>
            <w:tcW w:w="1381" w:type="dxa"/>
            <w:vAlign w:val="center"/>
          </w:tcPr>
          <w:p w14:paraId="451845E7" w14:textId="2FFC4F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91603007</w:t>
            </w:r>
          </w:p>
        </w:tc>
        <w:tc>
          <w:tcPr>
            <w:tcW w:w="6116" w:type="dxa"/>
            <w:vAlign w:val="center"/>
          </w:tcPr>
          <w:p w14:paraId="4F3E8F93" w14:textId="77AD10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Contusion of lower limb</w:t>
            </w:r>
          </w:p>
        </w:tc>
      </w:tr>
      <w:tr w:rsidR="00E521BE" w14:paraId="18E4D118" w14:textId="77777777" w:rsidTr="00E521BE">
        <w:trPr>
          <w:trHeight w:val="227"/>
        </w:trPr>
        <w:tc>
          <w:tcPr>
            <w:tcW w:w="1186" w:type="dxa"/>
            <w:vAlign w:val="center"/>
          </w:tcPr>
          <w:p w14:paraId="3EAACB3F" w14:textId="29B662C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433071</w:t>
            </w:r>
          </w:p>
        </w:tc>
        <w:tc>
          <w:tcPr>
            <w:tcW w:w="1381" w:type="dxa"/>
            <w:vAlign w:val="center"/>
          </w:tcPr>
          <w:p w14:paraId="3943F9D7" w14:textId="514313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111721009</w:t>
            </w:r>
          </w:p>
        </w:tc>
        <w:tc>
          <w:tcPr>
            <w:tcW w:w="6116" w:type="dxa"/>
            <w:vAlign w:val="center"/>
          </w:tcPr>
          <w:p w14:paraId="7FD491A8" w14:textId="1D586F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Contusion of multiple sites</w:t>
            </w:r>
          </w:p>
        </w:tc>
      </w:tr>
      <w:tr w:rsidR="00E521BE" w14:paraId="671E4ADE" w14:textId="77777777" w:rsidTr="00E521BE">
        <w:trPr>
          <w:trHeight w:val="227"/>
        </w:trPr>
        <w:tc>
          <w:tcPr>
            <w:tcW w:w="1186" w:type="dxa"/>
            <w:vAlign w:val="center"/>
          </w:tcPr>
          <w:p w14:paraId="1D365153" w14:textId="6ABC2F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4022071</w:t>
            </w:r>
          </w:p>
        </w:tc>
        <w:tc>
          <w:tcPr>
            <w:tcW w:w="1381" w:type="dxa"/>
            <w:vAlign w:val="center"/>
          </w:tcPr>
          <w:p w14:paraId="47DA9B31" w14:textId="7EE78B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105499002</w:t>
            </w:r>
          </w:p>
        </w:tc>
        <w:tc>
          <w:tcPr>
            <w:tcW w:w="6116" w:type="dxa"/>
            <w:vAlign w:val="center"/>
          </w:tcPr>
          <w:p w14:paraId="28808FED" w14:textId="6E11A22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Convalescence</w:t>
            </w:r>
          </w:p>
        </w:tc>
      </w:tr>
      <w:tr w:rsidR="00E521BE" w14:paraId="7FC0CDBE" w14:textId="77777777" w:rsidTr="00E521BE">
        <w:trPr>
          <w:trHeight w:val="227"/>
        </w:trPr>
        <w:tc>
          <w:tcPr>
            <w:tcW w:w="1186" w:type="dxa"/>
            <w:vAlign w:val="center"/>
          </w:tcPr>
          <w:p w14:paraId="102B0357" w14:textId="180647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432729</w:t>
            </w:r>
          </w:p>
        </w:tc>
        <w:tc>
          <w:tcPr>
            <w:tcW w:w="1381" w:type="dxa"/>
            <w:vAlign w:val="center"/>
          </w:tcPr>
          <w:p w14:paraId="5D2BC82B" w14:textId="5C9556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162214009</w:t>
            </w:r>
          </w:p>
        </w:tc>
        <w:tc>
          <w:tcPr>
            <w:tcW w:w="6116" w:type="dxa"/>
            <w:vAlign w:val="center"/>
          </w:tcPr>
          <w:p w14:paraId="73AAEFDC" w14:textId="35DEFE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Crying infant</w:t>
            </w:r>
          </w:p>
        </w:tc>
      </w:tr>
      <w:tr w:rsidR="00E521BE" w14:paraId="4F508009" w14:textId="77777777" w:rsidTr="00E521BE">
        <w:trPr>
          <w:trHeight w:val="227"/>
        </w:trPr>
        <w:tc>
          <w:tcPr>
            <w:tcW w:w="1186" w:type="dxa"/>
            <w:vAlign w:val="center"/>
          </w:tcPr>
          <w:p w14:paraId="22A1F7EC" w14:textId="45367D7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75389</w:t>
            </w:r>
          </w:p>
        </w:tc>
        <w:tc>
          <w:tcPr>
            <w:tcW w:w="1381" w:type="dxa"/>
            <w:vAlign w:val="center"/>
          </w:tcPr>
          <w:p w14:paraId="3AB0E2FD" w14:textId="519D68A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308849005</w:t>
            </w:r>
          </w:p>
        </w:tc>
        <w:tc>
          <w:tcPr>
            <w:tcW w:w="6116" w:type="dxa"/>
            <w:vAlign w:val="center"/>
          </w:tcPr>
          <w:p w14:paraId="2F00DDFA" w14:textId="6AFC9C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Current tear of lateral cartilage AND/OR meniscus of knee</w:t>
            </w:r>
          </w:p>
        </w:tc>
      </w:tr>
      <w:tr w:rsidR="00E521BE" w14:paraId="55B50879" w14:textId="77777777" w:rsidTr="00E521BE">
        <w:trPr>
          <w:trHeight w:val="227"/>
        </w:trPr>
        <w:tc>
          <w:tcPr>
            <w:tcW w:w="1186" w:type="dxa"/>
            <w:vAlign w:val="center"/>
          </w:tcPr>
          <w:p w14:paraId="5E4CA64B" w14:textId="665EFF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80242</w:t>
            </w:r>
          </w:p>
        </w:tc>
        <w:tc>
          <w:tcPr>
            <w:tcW w:w="1381" w:type="dxa"/>
            <w:vAlign w:val="center"/>
          </w:tcPr>
          <w:p w14:paraId="3D9480F5" w14:textId="230A5F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307945003</w:t>
            </w:r>
          </w:p>
        </w:tc>
        <w:tc>
          <w:tcPr>
            <w:tcW w:w="6116" w:type="dxa"/>
            <w:vAlign w:val="center"/>
          </w:tcPr>
          <w:p w14:paraId="05241E8F" w14:textId="083208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Current tear of medial cartilage AND/OR meniscus of knee</w:t>
            </w:r>
          </w:p>
        </w:tc>
      </w:tr>
      <w:tr w:rsidR="00E521BE" w14:paraId="28080101" w14:textId="77777777" w:rsidTr="00E521BE">
        <w:trPr>
          <w:trHeight w:val="227"/>
        </w:trPr>
        <w:tc>
          <w:tcPr>
            <w:tcW w:w="1186" w:type="dxa"/>
            <w:vAlign w:val="center"/>
          </w:tcPr>
          <w:p w14:paraId="1D12F076" w14:textId="34864C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73575</w:t>
            </w:r>
          </w:p>
        </w:tc>
        <w:tc>
          <w:tcPr>
            <w:tcW w:w="1381" w:type="dxa"/>
            <w:vAlign w:val="center"/>
          </w:tcPr>
          <w:p w14:paraId="7A9FA4EC" w14:textId="763D80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299567001</w:t>
            </w:r>
          </w:p>
        </w:tc>
        <w:tc>
          <w:tcPr>
            <w:tcW w:w="6116" w:type="dxa"/>
            <w:vAlign w:val="center"/>
          </w:tcPr>
          <w:p w14:paraId="5986EB91" w14:textId="65E605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Deformity of toe</w:t>
            </w:r>
          </w:p>
        </w:tc>
      </w:tr>
      <w:tr w:rsidR="00E521BE" w14:paraId="3D63A7E2" w14:textId="77777777" w:rsidTr="00E521BE">
        <w:trPr>
          <w:trHeight w:val="227"/>
        </w:trPr>
        <w:tc>
          <w:tcPr>
            <w:tcW w:w="1186" w:type="dxa"/>
            <w:vAlign w:val="center"/>
          </w:tcPr>
          <w:p w14:paraId="561B4958" w14:textId="6FCCF3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436233</w:t>
            </w:r>
          </w:p>
        </w:tc>
        <w:tc>
          <w:tcPr>
            <w:tcW w:w="1381" w:type="dxa"/>
            <w:vAlign w:val="center"/>
          </w:tcPr>
          <w:p w14:paraId="6FD9A7D5" w14:textId="6327369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274625009</w:t>
            </w:r>
          </w:p>
        </w:tc>
        <w:tc>
          <w:tcPr>
            <w:tcW w:w="6116" w:type="dxa"/>
            <w:vAlign w:val="center"/>
          </w:tcPr>
          <w:p w14:paraId="0C0881AE" w14:textId="3BC953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Delayed milestone</w:t>
            </w:r>
          </w:p>
        </w:tc>
      </w:tr>
      <w:tr w:rsidR="00E521BE" w14:paraId="16B7DE0D" w14:textId="77777777" w:rsidTr="00E521BE">
        <w:trPr>
          <w:trHeight w:val="227"/>
        </w:trPr>
        <w:tc>
          <w:tcPr>
            <w:tcW w:w="1186" w:type="dxa"/>
            <w:vAlign w:val="center"/>
          </w:tcPr>
          <w:p w14:paraId="332C615E" w14:textId="449D49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443737</w:t>
            </w:r>
          </w:p>
        </w:tc>
        <w:tc>
          <w:tcPr>
            <w:tcW w:w="1381" w:type="dxa"/>
            <w:vAlign w:val="center"/>
          </w:tcPr>
          <w:p w14:paraId="48A02BF0" w14:textId="26F556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416673002</w:t>
            </w:r>
          </w:p>
        </w:tc>
        <w:tc>
          <w:tcPr>
            <w:tcW w:w="6116" w:type="dxa"/>
            <w:vAlign w:val="center"/>
          </w:tcPr>
          <w:p w14:paraId="43C27965" w14:textId="6641C6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Dental restoration lost</w:t>
            </w:r>
          </w:p>
        </w:tc>
      </w:tr>
      <w:tr w:rsidR="00E521BE" w14:paraId="28537ACB" w14:textId="77777777" w:rsidTr="00E521BE">
        <w:trPr>
          <w:trHeight w:val="227"/>
        </w:trPr>
        <w:tc>
          <w:tcPr>
            <w:tcW w:w="1186" w:type="dxa"/>
            <w:vAlign w:val="center"/>
          </w:tcPr>
          <w:p w14:paraId="26CE61B4" w14:textId="7C26703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438183</w:t>
            </w:r>
          </w:p>
        </w:tc>
        <w:tc>
          <w:tcPr>
            <w:tcW w:w="1381" w:type="dxa"/>
            <w:vAlign w:val="center"/>
          </w:tcPr>
          <w:p w14:paraId="56870D15" w14:textId="18E820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278621009</w:t>
            </w:r>
          </w:p>
        </w:tc>
        <w:tc>
          <w:tcPr>
            <w:tcW w:w="6116" w:type="dxa"/>
            <w:vAlign w:val="center"/>
          </w:tcPr>
          <w:p w14:paraId="160DBE8A" w14:textId="5044206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Denture occlusion incorrect</w:t>
            </w:r>
          </w:p>
        </w:tc>
      </w:tr>
      <w:tr w:rsidR="00E521BE" w14:paraId="1D730786" w14:textId="77777777" w:rsidTr="00E521BE">
        <w:trPr>
          <w:trHeight w:val="227"/>
        </w:trPr>
        <w:tc>
          <w:tcPr>
            <w:tcW w:w="1186" w:type="dxa"/>
            <w:vAlign w:val="center"/>
          </w:tcPr>
          <w:p w14:paraId="259A7C3D" w14:textId="4A9A98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438759</w:t>
            </w:r>
          </w:p>
        </w:tc>
        <w:tc>
          <w:tcPr>
            <w:tcW w:w="1381" w:type="dxa"/>
            <w:vAlign w:val="center"/>
          </w:tcPr>
          <w:p w14:paraId="329CF65E" w14:textId="25DFD2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193821003</w:t>
            </w:r>
          </w:p>
        </w:tc>
        <w:tc>
          <w:tcPr>
            <w:tcW w:w="6116" w:type="dxa"/>
            <w:vAlign w:val="center"/>
          </w:tcPr>
          <w:p w14:paraId="4AA4558E" w14:textId="4A1E42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Descemet's membrane fold</w:t>
            </w:r>
          </w:p>
        </w:tc>
      </w:tr>
      <w:tr w:rsidR="00E521BE" w14:paraId="700C59C6" w14:textId="77777777" w:rsidTr="00E521BE">
        <w:trPr>
          <w:trHeight w:val="227"/>
        </w:trPr>
        <w:tc>
          <w:tcPr>
            <w:tcW w:w="1186" w:type="dxa"/>
            <w:vAlign w:val="center"/>
          </w:tcPr>
          <w:p w14:paraId="60F45879" w14:textId="14F1EA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4101282</w:t>
            </w:r>
          </w:p>
        </w:tc>
        <w:tc>
          <w:tcPr>
            <w:tcW w:w="1381" w:type="dxa"/>
            <w:vAlign w:val="center"/>
          </w:tcPr>
          <w:p w14:paraId="18F30E06" w14:textId="0EBE29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190660003</w:t>
            </w:r>
          </w:p>
        </w:tc>
        <w:tc>
          <w:tcPr>
            <w:tcW w:w="6116" w:type="dxa"/>
            <w:vAlign w:val="center"/>
          </w:tcPr>
          <w:p w14:paraId="3F6DBD84" w14:textId="58DD37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Dietary selenium deficiency</w:t>
            </w:r>
          </w:p>
        </w:tc>
      </w:tr>
      <w:tr w:rsidR="00E521BE" w14:paraId="5D8A2102" w14:textId="77777777" w:rsidTr="00E521BE">
        <w:trPr>
          <w:trHeight w:val="227"/>
        </w:trPr>
        <w:tc>
          <w:tcPr>
            <w:tcW w:w="1186" w:type="dxa"/>
            <w:vAlign w:val="center"/>
          </w:tcPr>
          <w:p w14:paraId="24DD058E" w14:textId="5EA9BC8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4115402</w:t>
            </w:r>
          </w:p>
        </w:tc>
        <w:tc>
          <w:tcPr>
            <w:tcW w:w="1381" w:type="dxa"/>
            <w:vAlign w:val="center"/>
          </w:tcPr>
          <w:p w14:paraId="4E2ADF8B" w14:textId="5064FA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301345002</w:t>
            </w:r>
          </w:p>
        </w:tc>
        <w:tc>
          <w:tcPr>
            <w:tcW w:w="6116" w:type="dxa"/>
            <w:vAlign w:val="center"/>
          </w:tcPr>
          <w:p w14:paraId="5DCEB1DC" w14:textId="406737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Difficulty sleeping</w:t>
            </w:r>
          </w:p>
        </w:tc>
      </w:tr>
      <w:tr w:rsidR="00E521BE" w14:paraId="59311E1E" w14:textId="77777777" w:rsidTr="00E521BE">
        <w:trPr>
          <w:trHeight w:val="227"/>
        </w:trPr>
        <w:tc>
          <w:tcPr>
            <w:tcW w:w="1186" w:type="dxa"/>
            <w:vAlign w:val="center"/>
          </w:tcPr>
          <w:p w14:paraId="17212CA2" w14:textId="1EC424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4019971</w:t>
            </w:r>
          </w:p>
        </w:tc>
        <w:tc>
          <w:tcPr>
            <w:tcW w:w="1381" w:type="dxa"/>
            <w:vAlign w:val="center"/>
          </w:tcPr>
          <w:p w14:paraId="6EBA13B2" w14:textId="61E22D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105515007</w:t>
            </w:r>
          </w:p>
        </w:tc>
        <w:tc>
          <w:tcPr>
            <w:tcW w:w="6116" w:type="dxa"/>
            <w:vAlign w:val="center"/>
          </w:tcPr>
          <w:p w14:paraId="7392937D" w14:textId="47F9AD4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Discord in school</w:t>
            </w:r>
          </w:p>
        </w:tc>
      </w:tr>
      <w:tr w:rsidR="00E521BE" w14:paraId="061891F1" w14:textId="77777777" w:rsidTr="00E521BE">
        <w:trPr>
          <w:trHeight w:val="227"/>
        </w:trPr>
        <w:tc>
          <w:tcPr>
            <w:tcW w:w="1186" w:type="dxa"/>
            <w:vAlign w:val="center"/>
          </w:tcPr>
          <w:p w14:paraId="4C5D3A8B" w14:textId="54D032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4022078</w:t>
            </w:r>
          </w:p>
        </w:tc>
        <w:tc>
          <w:tcPr>
            <w:tcW w:w="1381" w:type="dxa"/>
            <w:vAlign w:val="center"/>
          </w:tcPr>
          <w:p w14:paraId="2F9BB193" w14:textId="43540F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105520007</w:t>
            </w:r>
          </w:p>
        </w:tc>
        <w:tc>
          <w:tcPr>
            <w:tcW w:w="6116" w:type="dxa"/>
            <w:vAlign w:val="center"/>
          </w:tcPr>
          <w:p w14:paraId="02F82E65" w14:textId="1D45A5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Discord with counselor</w:t>
            </w:r>
          </w:p>
        </w:tc>
      </w:tr>
      <w:tr w:rsidR="00E521BE" w14:paraId="4CAECD55" w14:textId="77777777" w:rsidTr="00E521BE">
        <w:trPr>
          <w:trHeight w:val="227"/>
        </w:trPr>
        <w:tc>
          <w:tcPr>
            <w:tcW w:w="1186" w:type="dxa"/>
            <w:vAlign w:val="center"/>
          </w:tcPr>
          <w:p w14:paraId="77A37556" w14:textId="7D65E1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436906</w:t>
            </w:r>
          </w:p>
        </w:tc>
        <w:tc>
          <w:tcPr>
            <w:tcW w:w="1381" w:type="dxa"/>
            <w:vAlign w:val="center"/>
          </w:tcPr>
          <w:p w14:paraId="54D94A36" w14:textId="36749AC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37246009</w:t>
            </w:r>
          </w:p>
        </w:tc>
        <w:tc>
          <w:tcPr>
            <w:tcW w:w="6116" w:type="dxa"/>
            <w:vAlign w:val="center"/>
          </w:tcPr>
          <w:p w14:paraId="2F00CC6A" w14:textId="773A634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Disease caused by </w:t>
            </w:r>
            <w:proofErr w:type="spellStart"/>
            <w:r w:rsidRPr="00E521BE">
              <w:rPr>
                <w:rFonts w:eastAsia="Times New Roman" w:cstheme="minorHAnsi" w:hint="eastAsia"/>
                <w:sz w:val="15"/>
                <w:szCs w:val="15"/>
                <w:lang w:eastAsia="ko-KR"/>
              </w:rPr>
              <w:t>rickettsiae</w:t>
            </w:r>
            <w:proofErr w:type="spellEnd"/>
          </w:p>
        </w:tc>
      </w:tr>
      <w:tr w:rsidR="00E521BE" w14:paraId="55631331" w14:textId="77777777" w:rsidTr="00E521BE">
        <w:trPr>
          <w:trHeight w:val="227"/>
        </w:trPr>
        <w:tc>
          <w:tcPr>
            <w:tcW w:w="1186" w:type="dxa"/>
            <w:vAlign w:val="center"/>
          </w:tcPr>
          <w:p w14:paraId="69081303" w14:textId="0FF194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4135080</w:t>
            </w:r>
          </w:p>
        </w:tc>
        <w:tc>
          <w:tcPr>
            <w:tcW w:w="1381" w:type="dxa"/>
            <w:vAlign w:val="center"/>
          </w:tcPr>
          <w:p w14:paraId="75CE51D3" w14:textId="1483B7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263023008</w:t>
            </w:r>
          </w:p>
        </w:tc>
        <w:tc>
          <w:tcPr>
            <w:tcW w:w="6116" w:type="dxa"/>
            <w:vAlign w:val="center"/>
          </w:tcPr>
          <w:p w14:paraId="0725EF89" w14:textId="67A60FD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Dislocation of radial head</w:t>
            </w:r>
          </w:p>
        </w:tc>
      </w:tr>
      <w:tr w:rsidR="00E521BE" w14:paraId="35C5CF7C" w14:textId="77777777" w:rsidTr="00E521BE">
        <w:trPr>
          <w:trHeight w:val="227"/>
        </w:trPr>
        <w:tc>
          <w:tcPr>
            <w:tcW w:w="1186" w:type="dxa"/>
            <w:vAlign w:val="center"/>
          </w:tcPr>
          <w:p w14:paraId="54E41006" w14:textId="531E51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201091</w:t>
            </w:r>
          </w:p>
        </w:tc>
        <w:tc>
          <w:tcPr>
            <w:tcW w:w="1381" w:type="dxa"/>
            <w:vAlign w:val="center"/>
          </w:tcPr>
          <w:p w14:paraId="4C478C1F" w14:textId="173956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199398004</w:t>
            </w:r>
          </w:p>
        </w:tc>
        <w:tc>
          <w:tcPr>
            <w:tcW w:w="6116" w:type="dxa"/>
            <w:vAlign w:val="center"/>
          </w:tcPr>
          <w:p w14:paraId="6FD76836" w14:textId="58510A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Disproportion - major pelvic abnormality</w:t>
            </w:r>
          </w:p>
        </w:tc>
      </w:tr>
      <w:tr w:rsidR="00E521BE" w14:paraId="15827C5F" w14:textId="77777777" w:rsidTr="00E521BE">
        <w:trPr>
          <w:trHeight w:val="227"/>
        </w:trPr>
        <w:tc>
          <w:tcPr>
            <w:tcW w:w="1186" w:type="dxa"/>
            <w:vAlign w:val="center"/>
          </w:tcPr>
          <w:p w14:paraId="00B5A93C" w14:textId="4D96BDB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372329</w:t>
            </w:r>
          </w:p>
        </w:tc>
        <w:tc>
          <w:tcPr>
            <w:tcW w:w="1381" w:type="dxa"/>
            <w:vAlign w:val="center"/>
          </w:tcPr>
          <w:p w14:paraId="542A0676" w14:textId="252851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86485009</w:t>
            </w:r>
          </w:p>
        </w:tc>
        <w:tc>
          <w:tcPr>
            <w:tcW w:w="6116" w:type="dxa"/>
            <w:vAlign w:val="center"/>
          </w:tcPr>
          <w:p w14:paraId="6B46C863" w14:textId="0A48BE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Dissociated deviation</w:t>
            </w:r>
          </w:p>
        </w:tc>
      </w:tr>
      <w:tr w:rsidR="00E521BE" w14:paraId="77B8BC26" w14:textId="77777777" w:rsidTr="00E521BE">
        <w:trPr>
          <w:trHeight w:val="227"/>
        </w:trPr>
        <w:tc>
          <w:tcPr>
            <w:tcW w:w="1186" w:type="dxa"/>
            <w:vAlign w:val="center"/>
          </w:tcPr>
          <w:p w14:paraId="49EA0C79" w14:textId="192F91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4155818</w:t>
            </w:r>
          </w:p>
        </w:tc>
        <w:tc>
          <w:tcPr>
            <w:tcW w:w="1381" w:type="dxa"/>
            <w:vAlign w:val="center"/>
          </w:tcPr>
          <w:p w14:paraId="32ED4E22" w14:textId="3A4F30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284097000</w:t>
            </w:r>
          </w:p>
        </w:tc>
        <w:tc>
          <w:tcPr>
            <w:tcW w:w="6116" w:type="dxa"/>
            <w:vAlign w:val="center"/>
          </w:tcPr>
          <w:p w14:paraId="54DB2F77" w14:textId="0576BC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Does climb</w:t>
            </w:r>
          </w:p>
        </w:tc>
      </w:tr>
      <w:tr w:rsidR="00E521BE" w14:paraId="1223F123" w14:textId="77777777" w:rsidTr="00E521BE">
        <w:trPr>
          <w:trHeight w:val="227"/>
        </w:trPr>
        <w:tc>
          <w:tcPr>
            <w:tcW w:w="1186" w:type="dxa"/>
            <w:vAlign w:val="center"/>
          </w:tcPr>
          <w:p w14:paraId="0516E86E" w14:textId="345AA1E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4196636</w:t>
            </w:r>
          </w:p>
        </w:tc>
        <w:tc>
          <w:tcPr>
            <w:tcW w:w="1381" w:type="dxa"/>
            <w:vAlign w:val="center"/>
          </w:tcPr>
          <w:p w14:paraId="5ADF89B8" w14:textId="2E9DF40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8011004</w:t>
            </w:r>
          </w:p>
        </w:tc>
        <w:tc>
          <w:tcPr>
            <w:tcW w:w="6116" w:type="dxa"/>
            <w:vAlign w:val="center"/>
          </w:tcPr>
          <w:p w14:paraId="4CB335CE" w14:textId="4676D5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Dysarthria</w:t>
            </w:r>
          </w:p>
        </w:tc>
      </w:tr>
      <w:tr w:rsidR="00E521BE" w14:paraId="39A7D7DF" w14:textId="77777777" w:rsidTr="00E521BE">
        <w:trPr>
          <w:trHeight w:val="227"/>
        </w:trPr>
        <w:tc>
          <w:tcPr>
            <w:tcW w:w="1186" w:type="dxa"/>
            <w:vAlign w:val="center"/>
          </w:tcPr>
          <w:p w14:paraId="07E68244" w14:textId="69C437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433441</w:t>
            </w:r>
          </w:p>
        </w:tc>
        <w:tc>
          <w:tcPr>
            <w:tcW w:w="1381" w:type="dxa"/>
            <w:vAlign w:val="center"/>
          </w:tcPr>
          <w:p w14:paraId="3120272C" w14:textId="389AA78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8659000</w:t>
            </w:r>
          </w:p>
        </w:tc>
        <w:tc>
          <w:tcPr>
            <w:tcW w:w="6116" w:type="dxa"/>
            <w:vAlign w:val="center"/>
          </w:tcPr>
          <w:p w14:paraId="398B8CDD" w14:textId="1FA52D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Ectopic production of endocrine substance</w:t>
            </w:r>
          </w:p>
        </w:tc>
      </w:tr>
      <w:tr w:rsidR="00E521BE" w14:paraId="181E4D39" w14:textId="77777777" w:rsidTr="00E521BE">
        <w:trPr>
          <w:trHeight w:val="227"/>
        </w:trPr>
        <w:tc>
          <w:tcPr>
            <w:tcW w:w="1186" w:type="dxa"/>
            <w:vAlign w:val="center"/>
          </w:tcPr>
          <w:p w14:paraId="77115AD4" w14:textId="6060E9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433111</w:t>
            </w:r>
          </w:p>
        </w:tc>
        <w:tc>
          <w:tcPr>
            <w:tcW w:w="1381" w:type="dxa"/>
            <w:vAlign w:val="center"/>
          </w:tcPr>
          <w:p w14:paraId="6FD66888" w14:textId="634C6C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212966005</w:t>
            </w:r>
          </w:p>
        </w:tc>
        <w:tc>
          <w:tcPr>
            <w:tcW w:w="6116" w:type="dxa"/>
            <w:vAlign w:val="center"/>
          </w:tcPr>
          <w:p w14:paraId="0F750A71" w14:textId="450694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Effects of hunger</w:t>
            </w:r>
          </w:p>
        </w:tc>
      </w:tr>
      <w:tr w:rsidR="00E521BE" w14:paraId="7BDE28B6" w14:textId="77777777" w:rsidTr="00E521BE">
        <w:trPr>
          <w:trHeight w:val="227"/>
        </w:trPr>
        <w:tc>
          <w:tcPr>
            <w:tcW w:w="1186" w:type="dxa"/>
            <w:vAlign w:val="center"/>
          </w:tcPr>
          <w:p w14:paraId="5D8531B6" w14:textId="489D82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78834</w:t>
            </w:r>
          </w:p>
        </w:tc>
        <w:tc>
          <w:tcPr>
            <w:tcW w:w="1381" w:type="dxa"/>
            <w:vAlign w:val="center"/>
          </w:tcPr>
          <w:p w14:paraId="59D10130" w14:textId="50CEAF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16711001</w:t>
            </w:r>
          </w:p>
        </w:tc>
        <w:tc>
          <w:tcPr>
            <w:tcW w:w="6116" w:type="dxa"/>
            <w:vAlign w:val="center"/>
          </w:tcPr>
          <w:p w14:paraId="422761C2" w14:textId="599160F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hand</w:t>
            </w:r>
          </w:p>
        </w:tc>
      </w:tr>
      <w:tr w:rsidR="00E521BE" w14:paraId="3579B9A8" w14:textId="77777777" w:rsidTr="00E521BE">
        <w:trPr>
          <w:trHeight w:val="227"/>
        </w:trPr>
        <w:tc>
          <w:tcPr>
            <w:tcW w:w="1186" w:type="dxa"/>
            <w:vAlign w:val="center"/>
          </w:tcPr>
          <w:p w14:paraId="14CCDB23" w14:textId="07ED04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4247710</w:t>
            </w:r>
          </w:p>
        </w:tc>
        <w:tc>
          <w:tcPr>
            <w:tcW w:w="1381" w:type="dxa"/>
            <w:vAlign w:val="center"/>
          </w:tcPr>
          <w:p w14:paraId="11FF7B80" w14:textId="3A6146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9363005</w:t>
            </w:r>
          </w:p>
        </w:tc>
        <w:tc>
          <w:tcPr>
            <w:tcW w:w="6116" w:type="dxa"/>
            <w:vAlign w:val="center"/>
          </w:tcPr>
          <w:p w14:paraId="1131904E" w14:textId="0AEAE6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pelvic region</w:t>
            </w:r>
          </w:p>
        </w:tc>
      </w:tr>
      <w:tr w:rsidR="00E521BE" w14:paraId="270A6A72" w14:textId="77777777" w:rsidTr="00E521BE">
        <w:trPr>
          <w:trHeight w:val="227"/>
        </w:trPr>
        <w:tc>
          <w:tcPr>
            <w:tcW w:w="1186" w:type="dxa"/>
            <w:vAlign w:val="center"/>
          </w:tcPr>
          <w:p w14:paraId="19D43A26" w14:textId="5B9FA53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72407</w:t>
            </w:r>
          </w:p>
        </w:tc>
        <w:tc>
          <w:tcPr>
            <w:tcW w:w="1381" w:type="dxa"/>
            <w:vAlign w:val="center"/>
          </w:tcPr>
          <w:p w14:paraId="7DC78EA8" w14:textId="0A9783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40884005</w:t>
            </w:r>
          </w:p>
        </w:tc>
        <w:tc>
          <w:tcPr>
            <w:tcW w:w="6116" w:type="dxa"/>
            <w:vAlign w:val="center"/>
          </w:tcPr>
          <w:p w14:paraId="6BB8AE7A" w14:textId="660909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Effusion of joint of shoulder region</w:t>
            </w:r>
          </w:p>
        </w:tc>
      </w:tr>
      <w:tr w:rsidR="00E521BE" w14:paraId="6F785D68" w14:textId="77777777" w:rsidTr="00E521BE">
        <w:trPr>
          <w:trHeight w:val="227"/>
        </w:trPr>
        <w:tc>
          <w:tcPr>
            <w:tcW w:w="1186" w:type="dxa"/>
            <w:vAlign w:val="center"/>
          </w:tcPr>
          <w:p w14:paraId="55A24F16" w14:textId="2DD5B0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439791</w:t>
            </w:r>
          </w:p>
        </w:tc>
        <w:tc>
          <w:tcPr>
            <w:tcW w:w="1381" w:type="dxa"/>
            <w:vAlign w:val="center"/>
          </w:tcPr>
          <w:p w14:paraId="4EC0D742" w14:textId="3A6CF4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309838005</w:t>
            </w:r>
          </w:p>
        </w:tc>
        <w:tc>
          <w:tcPr>
            <w:tcW w:w="6116" w:type="dxa"/>
            <w:vAlign w:val="center"/>
          </w:tcPr>
          <w:p w14:paraId="570ED7C4" w14:textId="09FF35F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Emotional upset</w:t>
            </w:r>
          </w:p>
        </w:tc>
      </w:tr>
      <w:tr w:rsidR="00E521BE" w14:paraId="4513CBA4" w14:textId="77777777" w:rsidTr="00E521BE">
        <w:trPr>
          <w:trHeight w:val="227"/>
        </w:trPr>
        <w:tc>
          <w:tcPr>
            <w:tcW w:w="1186" w:type="dxa"/>
            <w:vAlign w:val="center"/>
          </w:tcPr>
          <w:p w14:paraId="77A44B80" w14:textId="38DC10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4150043</w:t>
            </w:r>
          </w:p>
        </w:tc>
        <w:tc>
          <w:tcPr>
            <w:tcW w:w="1381" w:type="dxa"/>
            <w:vAlign w:val="center"/>
          </w:tcPr>
          <w:p w14:paraId="74F15CEA" w14:textId="414006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31070006</w:t>
            </w:r>
          </w:p>
        </w:tc>
        <w:tc>
          <w:tcPr>
            <w:tcW w:w="6116" w:type="dxa"/>
            <w:vAlign w:val="center"/>
          </w:tcPr>
          <w:p w14:paraId="6A86811B" w14:textId="36AFB3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Epididymitis</w:t>
            </w:r>
          </w:p>
        </w:tc>
      </w:tr>
      <w:tr w:rsidR="00E521BE" w14:paraId="4BEBF680" w14:textId="77777777" w:rsidTr="00E521BE">
        <w:trPr>
          <w:trHeight w:val="227"/>
        </w:trPr>
        <w:tc>
          <w:tcPr>
            <w:tcW w:w="1186" w:type="dxa"/>
            <w:vAlign w:val="center"/>
          </w:tcPr>
          <w:p w14:paraId="23781C76" w14:textId="14AE70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4029271</w:t>
            </w:r>
          </w:p>
        </w:tc>
        <w:tc>
          <w:tcPr>
            <w:tcW w:w="1381" w:type="dxa"/>
            <w:vAlign w:val="center"/>
          </w:tcPr>
          <w:p w14:paraId="51E89217" w14:textId="7C1B49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238114000</w:t>
            </w:r>
          </w:p>
        </w:tc>
        <w:tc>
          <w:tcPr>
            <w:tcW w:w="6116" w:type="dxa"/>
            <w:vAlign w:val="center"/>
          </w:tcPr>
          <w:p w14:paraId="6239512C" w14:textId="0A0855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Essential fatty acid deficiency</w:t>
            </w:r>
          </w:p>
        </w:tc>
      </w:tr>
      <w:tr w:rsidR="00E521BE" w14:paraId="3CF5F690" w14:textId="77777777" w:rsidTr="00E521BE">
        <w:trPr>
          <w:trHeight w:val="227"/>
        </w:trPr>
        <w:tc>
          <w:tcPr>
            <w:tcW w:w="1186" w:type="dxa"/>
            <w:vAlign w:val="center"/>
          </w:tcPr>
          <w:p w14:paraId="365C6D75" w14:textId="68BBD2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197607</w:t>
            </w:r>
          </w:p>
        </w:tc>
        <w:tc>
          <w:tcPr>
            <w:tcW w:w="1381" w:type="dxa"/>
            <w:vAlign w:val="center"/>
          </w:tcPr>
          <w:p w14:paraId="12DFFCFF" w14:textId="3505606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266601003</w:t>
            </w:r>
          </w:p>
        </w:tc>
        <w:tc>
          <w:tcPr>
            <w:tcW w:w="6116" w:type="dxa"/>
            <w:vAlign w:val="center"/>
          </w:tcPr>
          <w:p w14:paraId="35F96DCC" w14:textId="60069D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Excessive and frequent menstruation</w:t>
            </w:r>
          </w:p>
        </w:tc>
      </w:tr>
      <w:tr w:rsidR="00E521BE" w14:paraId="486A973D" w14:textId="77777777" w:rsidTr="00E521BE">
        <w:trPr>
          <w:trHeight w:val="227"/>
        </w:trPr>
        <w:tc>
          <w:tcPr>
            <w:tcW w:w="1186" w:type="dxa"/>
            <w:vAlign w:val="center"/>
          </w:tcPr>
          <w:p w14:paraId="4300C8C8" w14:textId="143815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40480271</w:t>
            </w:r>
          </w:p>
        </w:tc>
        <w:tc>
          <w:tcPr>
            <w:tcW w:w="1381" w:type="dxa"/>
            <w:vAlign w:val="center"/>
          </w:tcPr>
          <w:p w14:paraId="10236BAA" w14:textId="6B2459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444655009</w:t>
            </w:r>
          </w:p>
        </w:tc>
        <w:tc>
          <w:tcPr>
            <w:tcW w:w="6116" w:type="dxa"/>
            <w:vAlign w:val="center"/>
          </w:tcPr>
          <w:p w14:paraId="39E6056A" w14:textId="38C6B7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Extra unidentified structurally abnormal chromosome</w:t>
            </w:r>
          </w:p>
        </w:tc>
      </w:tr>
      <w:tr w:rsidR="00E521BE" w14:paraId="38BF9011" w14:textId="77777777" w:rsidTr="00E521BE">
        <w:trPr>
          <w:trHeight w:val="227"/>
        </w:trPr>
        <w:tc>
          <w:tcPr>
            <w:tcW w:w="1186" w:type="dxa"/>
            <w:vAlign w:val="center"/>
          </w:tcPr>
          <w:p w14:paraId="3C38CFEF" w14:textId="6AC5C84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193598</w:t>
            </w:r>
          </w:p>
        </w:tc>
        <w:tc>
          <w:tcPr>
            <w:tcW w:w="1381" w:type="dxa"/>
            <w:vAlign w:val="center"/>
          </w:tcPr>
          <w:p w14:paraId="6A8DD651" w14:textId="5E9817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274732007</w:t>
            </w:r>
          </w:p>
        </w:tc>
        <w:tc>
          <w:tcPr>
            <w:tcW w:w="6116" w:type="dxa"/>
            <w:vAlign w:val="center"/>
          </w:tcPr>
          <w:p w14:paraId="5E63E11A" w14:textId="5B6101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Extravasation of urine</w:t>
            </w:r>
          </w:p>
        </w:tc>
      </w:tr>
      <w:tr w:rsidR="00E521BE" w14:paraId="5B283EB6" w14:textId="77777777" w:rsidTr="00E521BE">
        <w:trPr>
          <w:trHeight w:val="227"/>
        </w:trPr>
        <w:tc>
          <w:tcPr>
            <w:tcW w:w="1186" w:type="dxa"/>
            <w:vAlign w:val="center"/>
          </w:tcPr>
          <w:p w14:paraId="2806AC0D" w14:textId="3896A3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439128</w:t>
            </w:r>
          </w:p>
        </w:tc>
        <w:tc>
          <w:tcPr>
            <w:tcW w:w="1381" w:type="dxa"/>
            <w:vAlign w:val="center"/>
          </w:tcPr>
          <w:p w14:paraId="23033A54" w14:textId="0B4186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276658003</w:t>
            </w:r>
          </w:p>
        </w:tc>
        <w:tc>
          <w:tcPr>
            <w:tcW w:w="6116" w:type="dxa"/>
            <w:vAlign w:val="center"/>
          </w:tcPr>
          <w:p w14:paraId="4DE1668E" w14:textId="0084B25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Extreme prematurity of infant</w:t>
            </w:r>
          </w:p>
        </w:tc>
      </w:tr>
      <w:tr w:rsidR="00E521BE" w14:paraId="5B8380F6" w14:textId="77777777" w:rsidTr="00E521BE">
        <w:trPr>
          <w:trHeight w:val="227"/>
        </w:trPr>
        <w:tc>
          <w:tcPr>
            <w:tcW w:w="1186" w:type="dxa"/>
            <w:vAlign w:val="center"/>
          </w:tcPr>
          <w:p w14:paraId="31FA9FE3" w14:textId="4E5409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4059015</w:t>
            </w:r>
          </w:p>
        </w:tc>
        <w:tc>
          <w:tcPr>
            <w:tcW w:w="1381" w:type="dxa"/>
            <w:vAlign w:val="center"/>
          </w:tcPr>
          <w:p w14:paraId="76D4A426" w14:textId="38023B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161898004</w:t>
            </w:r>
          </w:p>
        </w:tc>
        <w:tc>
          <w:tcPr>
            <w:tcW w:w="6116" w:type="dxa"/>
            <w:vAlign w:val="center"/>
          </w:tcPr>
          <w:p w14:paraId="56AA3A18" w14:textId="2CC7E8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Falls</w:t>
            </w:r>
          </w:p>
        </w:tc>
      </w:tr>
      <w:tr w:rsidR="00E521BE" w14:paraId="4440AEBB" w14:textId="77777777" w:rsidTr="00E521BE">
        <w:trPr>
          <w:trHeight w:val="227"/>
        </w:trPr>
        <w:tc>
          <w:tcPr>
            <w:tcW w:w="1186" w:type="dxa"/>
            <w:vAlign w:val="center"/>
          </w:tcPr>
          <w:p w14:paraId="5EF739D4" w14:textId="44B430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4092896</w:t>
            </w:r>
          </w:p>
        </w:tc>
        <w:tc>
          <w:tcPr>
            <w:tcW w:w="1381" w:type="dxa"/>
            <w:vAlign w:val="center"/>
          </w:tcPr>
          <w:p w14:paraId="4D725966" w14:textId="001EB4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249625002</w:t>
            </w:r>
          </w:p>
        </w:tc>
        <w:tc>
          <w:tcPr>
            <w:tcW w:w="6116" w:type="dxa"/>
            <w:vAlign w:val="center"/>
          </w:tcPr>
          <w:p w14:paraId="36DC80A9" w14:textId="078AA3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Feces contents abnormal</w:t>
            </w:r>
          </w:p>
        </w:tc>
      </w:tr>
      <w:tr w:rsidR="00E521BE" w14:paraId="48E5BF87" w14:textId="77777777" w:rsidTr="00E521BE">
        <w:trPr>
          <w:trHeight w:val="227"/>
        </w:trPr>
        <w:tc>
          <w:tcPr>
            <w:tcW w:w="1186" w:type="dxa"/>
            <w:vAlign w:val="center"/>
          </w:tcPr>
          <w:p w14:paraId="007C25E3" w14:textId="17C219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4182437</w:t>
            </w:r>
          </w:p>
        </w:tc>
        <w:tc>
          <w:tcPr>
            <w:tcW w:w="1381" w:type="dxa"/>
            <w:vAlign w:val="center"/>
          </w:tcPr>
          <w:p w14:paraId="35C622CC" w14:textId="7330A5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429744008</w:t>
            </w:r>
          </w:p>
        </w:tc>
        <w:tc>
          <w:tcPr>
            <w:tcW w:w="6116" w:type="dxa"/>
            <w:vAlign w:val="center"/>
          </w:tcPr>
          <w:p w14:paraId="0D31C1D5" w14:textId="6E5C9A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Female genital cutting</w:t>
            </w:r>
          </w:p>
        </w:tc>
      </w:tr>
      <w:tr w:rsidR="00E521BE" w14:paraId="48210292" w14:textId="77777777" w:rsidTr="00E521BE">
        <w:trPr>
          <w:trHeight w:val="227"/>
        </w:trPr>
        <w:tc>
          <w:tcPr>
            <w:tcW w:w="1186" w:type="dxa"/>
            <w:vAlign w:val="center"/>
          </w:tcPr>
          <w:p w14:paraId="30F16BE5" w14:textId="4EC6C89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4118057</w:t>
            </w:r>
          </w:p>
        </w:tc>
        <w:tc>
          <w:tcPr>
            <w:tcW w:w="1381" w:type="dxa"/>
            <w:vAlign w:val="center"/>
          </w:tcPr>
          <w:p w14:paraId="38C4FF77" w14:textId="029EE5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206038006</w:t>
            </w:r>
          </w:p>
        </w:tc>
        <w:tc>
          <w:tcPr>
            <w:tcW w:w="6116" w:type="dxa"/>
            <w:vAlign w:val="center"/>
          </w:tcPr>
          <w:p w14:paraId="788958CF" w14:textId="47AADBA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Fetal or neonatal effect of maternal oligohydramnios</w:t>
            </w:r>
          </w:p>
        </w:tc>
      </w:tr>
      <w:tr w:rsidR="00E521BE" w14:paraId="1AF1AD40" w14:textId="77777777" w:rsidTr="00E521BE">
        <w:trPr>
          <w:trHeight w:val="227"/>
        </w:trPr>
        <w:tc>
          <w:tcPr>
            <w:tcW w:w="1186" w:type="dxa"/>
            <w:vAlign w:val="center"/>
          </w:tcPr>
          <w:p w14:paraId="356C812B" w14:textId="6D71DE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4229403</w:t>
            </w:r>
          </w:p>
        </w:tc>
        <w:tc>
          <w:tcPr>
            <w:tcW w:w="1381" w:type="dxa"/>
            <w:vAlign w:val="center"/>
          </w:tcPr>
          <w:p w14:paraId="1EA41834" w14:textId="73208DC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404675003</w:t>
            </w:r>
          </w:p>
        </w:tc>
        <w:tc>
          <w:tcPr>
            <w:tcW w:w="6116" w:type="dxa"/>
            <w:vAlign w:val="center"/>
          </w:tcPr>
          <w:p w14:paraId="1841449B" w14:textId="5F3AAD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Flat anterior chamber of eye</w:t>
            </w:r>
          </w:p>
        </w:tc>
      </w:tr>
      <w:tr w:rsidR="00E521BE" w14:paraId="4371FA54" w14:textId="77777777" w:rsidTr="00E521BE">
        <w:trPr>
          <w:trHeight w:val="227"/>
        </w:trPr>
        <w:tc>
          <w:tcPr>
            <w:tcW w:w="1186" w:type="dxa"/>
            <w:vAlign w:val="center"/>
          </w:tcPr>
          <w:p w14:paraId="449039E8" w14:textId="118BFC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4069540</w:t>
            </w:r>
          </w:p>
        </w:tc>
        <w:tc>
          <w:tcPr>
            <w:tcW w:w="1381" w:type="dxa"/>
            <w:vAlign w:val="center"/>
          </w:tcPr>
          <w:p w14:paraId="6C0A41F6" w14:textId="4CAC99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203569006</w:t>
            </w:r>
          </w:p>
        </w:tc>
        <w:tc>
          <w:tcPr>
            <w:tcW w:w="6116" w:type="dxa"/>
            <w:vAlign w:val="center"/>
          </w:tcPr>
          <w:p w14:paraId="60915B8C" w14:textId="245046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Flexion deformity of knee</w:t>
            </w:r>
          </w:p>
        </w:tc>
      </w:tr>
      <w:tr w:rsidR="00E521BE" w14:paraId="6C8A4A45" w14:textId="77777777" w:rsidTr="00E521BE">
        <w:trPr>
          <w:trHeight w:val="227"/>
        </w:trPr>
        <w:tc>
          <w:tcPr>
            <w:tcW w:w="1186" w:type="dxa"/>
            <w:vAlign w:val="center"/>
          </w:tcPr>
          <w:p w14:paraId="069D34A6" w14:textId="76E1C0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374801</w:t>
            </w:r>
          </w:p>
        </w:tc>
        <w:tc>
          <w:tcPr>
            <w:tcW w:w="1381" w:type="dxa"/>
            <w:vAlign w:val="center"/>
          </w:tcPr>
          <w:p w14:paraId="57F96665" w14:textId="1BEA49A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75441006</w:t>
            </w:r>
          </w:p>
        </w:tc>
        <w:tc>
          <w:tcPr>
            <w:tcW w:w="6116" w:type="dxa"/>
            <w:vAlign w:val="center"/>
          </w:tcPr>
          <w:p w14:paraId="15DA2356" w14:textId="53AF6F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Foreign body in ear</w:t>
            </w:r>
          </w:p>
        </w:tc>
      </w:tr>
      <w:tr w:rsidR="00E521BE" w14:paraId="049C1719" w14:textId="77777777" w:rsidTr="00E521BE">
        <w:trPr>
          <w:trHeight w:val="227"/>
        </w:trPr>
        <w:tc>
          <w:tcPr>
            <w:tcW w:w="1186" w:type="dxa"/>
            <w:vAlign w:val="center"/>
          </w:tcPr>
          <w:p w14:paraId="10502378" w14:textId="295D66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4096540</w:t>
            </w:r>
          </w:p>
        </w:tc>
        <w:tc>
          <w:tcPr>
            <w:tcW w:w="1381" w:type="dxa"/>
            <w:vAlign w:val="center"/>
          </w:tcPr>
          <w:p w14:paraId="6D6D635F" w14:textId="12A987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249254001</w:t>
            </w:r>
          </w:p>
        </w:tc>
        <w:tc>
          <w:tcPr>
            <w:tcW w:w="6116" w:type="dxa"/>
            <w:vAlign w:val="center"/>
          </w:tcPr>
          <w:p w14:paraId="188A16DF" w14:textId="79852A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Foreskin deficient</w:t>
            </w:r>
          </w:p>
        </w:tc>
      </w:tr>
      <w:tr w:rsidR="00E521BE" w14:paraId="5C24290D" w14:textId="77777777" w:rsidTr="00E521BE">
        <w:trPr>
          <w:trHeight w:val="227"/>
        </w:trPr>
        <w:tc>
          <w:tcPr>
            <w:tcW w:w="1186" w:type="dxa"/>
            <w:vAlign w:val="center"/>
          </w:tcPr>
          <w:p w14:paraId="732EC264" w14:textId="24A081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441487</w:t>
            </w:r>
          </w:p>
        </w:tc>
        <w:tc>
          <w:tcPr>
            <w:tcW w:w="1381" w:type="dxa"/>
            <w:vAlign w:val="center"/>
          </w:tcPr>
          <w:p w14:paraId="63E46BE4" w14:textId="532CB5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370977006</w:t>
            </w:r>
          </w:p>
        </w:tc>
        <w:tc>
          <w:tcPr>
            <w:tcW w:w="6116" w:type="dxa"/>
            <w:vAlign w:val="center"/>
          </w:tcPr>
          <w:p w14:paraId="4D0BE384" w14:textId="4016B28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Frostbite</w:t>
            </w:r>
          </w:p>
        </w:tc>
      </w:tr>
      <w:tr w:rsidR="00E521BE" w14:paraId="0502883F" w14:textId="77777777" w:rsidTr="00E521BE">
        <w:trPr>
          <w:trHeight w:val="227"/>
        </w:trPr>
        <w:tc>
          <w:tcPr>
            <w:tcW w:w="1186" w:type="dxa"/>
            <w:vAlign w:val="center"/>
          </w:tcPr>
          <w:p w14:paraId="7247B95A" w14:textId="2F49FA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73564</w:t>
            </w:r>
          </w:p>
        </w:tc>
        <w:tc>
          <w:tcPr>
            <w:tcW w:w="1381" w:type="dxa"/>
            <w:vAlign w:val="center"/>
          </w:tcPr>
          <w:p w14:paraId="449EA589" w14:textId="164111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202843000</w:t>
            </w:r>
          </w:p>
        </w:tc>
        <w:tc>
          <w:tcPr>
            <w:tcW w:w="6116" w:type="dxa"/>
            <w:vAlign w:val="center"/>
          </w:tcPr>
          <w:p w14:paraId="15414BB8" w14:textId="05FF56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Full thickness rotator cuff tear</w:t>
            </w:r>
          </w:p>
        </w:tc>
      </w:tr>
      <w:tr w:rsidR="00E521BE" w14:paraId="40C7F409" w14:textId="77777777" w:rsidTr="00E521BE">
        <w:trPr>
          <w:trHeight w:val="227"/>
        </w:trPr>
        <w:tc>
          <w:tcPr>
            <w:tcW w:w="1186" w:type="dxa"/>
            <w:vAlign w:val="center"/>
          </w:tcPr>
          <w:p w14:paraId="4D31876B" w14:textId="693D25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40481568</w:t>
            </w:r>
          </w:p>
        </w:tc>
        <w:tc>
          <w:tcPr>
            <w:tcW w:w="1381" w:type="dxa"/>
            <w:vAlign w:val="center"/>
          </w:tcPr>
          <w:p w14:paraId="0024E5FF" w14:textId="7EA9748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444951002</w:t>
            </w:r>
          </w:p>
        </w:tc>
        <w:tc>
          <w:tcPr>
            <w:tcW w:w="6116" w:type="dxa"/>
            <w:vAlign w:val="center"/>
          </w:tcPr>
          <w:p w14:paraId="22981E1D" w14:textId="5348F8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Fussy infant</w:t>
            </w:r>
          </w:p>
        </w:tc>
      </w:tr>
      <w:tr w:rsidR="00E521BE" w14:paraId="2C02F60B" w14:textId="77777777" w:rsidTr="00E521BE">
        <w:trPr>
          <w:trHeight w:val="227"/>
        </w:trPr>
        <w:tc>
          <w:tcPr>
            <w:tcW w:w="1186" w:type="dxa"/>
            <w:vAlign w:val="center"/>
          </w:tcPr>
          <w:p w14:paraId="51E9D9A8" w14:textId="6D430B7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439788</w:t>
            </w:r>
          </w:p>
        </w:tc>
        <w:tc>
          <w:tcPr>
            <w:tcW w:w="1381" w:type="dxa"/>
            <w:vAlign w:val="center"/>
          </w:tcPr>
          <w:p w14:paraId="134FDA73" w14:textId="68C4F0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190745006</w:t>
            </w:r>
          </w:p>
        </w:tc>
        <w:tc>
          <w:tcPr>
            <w:tcW w:w="6116" w:type="dxa"/>
            <w:vAlign w:val="center"/>
          </w:tcPr>
          <w:p w14:paraId="797C2E23" w14:textId="274A01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Galactosemia</w:t>
            </w:r>
          </w:p>
        </w:tc>
      </w:tr>
      <w:tr w:rsidR="00E521BE" w14:paraId="442E0E7E" w14:textId="77777777" w:rsidTr="00E521BE">
        <w:trPr>
          <w:trHeight w:val="227"/>
        </w:trPr>
        <w:tc>
          <w:tcPr>
            <w:tcW w:w="1186" w:type="dxa"/>
            <w:vAlign w:val="center"/>
          </w:tcPr>
          <w:p w14:paraId="08A5CB42" w14:textId="164650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40481632</w:t>
            </w:r>
          </w:p>
        </w:tc>
        <w:tc>
          <w:tcPr>
            <w:tcW w:w="1381" w:type="dxa"/>
            <w:vAlign w:val="center"/>
          </w:tcPr>
          <w:p w14:paraId="5B734C7C" w14:textId="414133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445008009</w:t>
            </w:r>
          </w:p>
        </w:tc>
        <w:tc>
          <w:tcPr>
            <w:tcW w:w="6116" w:type="dxa"/>
            <w:vAlign w:val="center"/>
          </w:tcPr>
          <w:p w14:paraId="714A2303" w14:textId="1272238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Ganglion cyst</w:t>
            </w:r>
          </w:p>
        </w:tc>
      </w:tr>
      <w:tr w:rsidR="00E521BE" w14:paraId="38D0E508" w14:textId="77777777" w:rsidTr="00E521BE">
        <w:trPr>
          <w:trHeight w:val="227"/>
        </w:trPr>
        <w:tc>
          <w:tcPr>
            <w:tcW w:w="1186" w:type="dxa"/>
            <w:vAlign w:val="center"/>
          </w:tcPr>
          <w:p w14:paraId="35EEE0E6" w14:textId="16079FC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435775</w:t>
            </w:r>
          </w:p>
        </w:tc>
        <w:tc>
          <w:tcPr>
            <w:tcW w:w="1381" w:type="dxa"/>
            <w:vAlign w:val="center"/>
          </w:tcPr>
          <w:p w14:paraId="2836AB54" w14:textId="3DA3E0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47986005</w:t>
            </w:r>
          </w:p>
        </w:tc>
        <w:tc>
          <w:tcPr>
            <w:tcW w:w="6116" w:type="dxa"/>
            <w:vAlign w:val="center"/>
          </w:tcPr>
          <w:p w14:paraId="54576BD6" w14:textId="3920AA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Genetic anomaly of leukocyte</w:t>
            </w:r>
          </w:p>
        </w:tc>
      </w:tr>
      <w:tr w:rsidR="00E521BE" w14:paraId="3D349E99" w14:textId="77777777" w:rsidTr="00E521BE">
        <w:trPr>
          <w:trHeight w:val="227"/>
        </w:trPr>
        <w:tc>
          <w:tcPr>
            <w:tcW w:w="1186" w:type="dxa"/>
            <w:vAlign w:val="center"/>
          </w:tcPr>
          <w:p w14:paraId="40EF3A26" w14:textId="556722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74855</w:t>
            </w:r>
          </w:p>
        </w:tc>
        <w:tc>
          <w:tcPr>
            <w:tcW w:w="1381" w:type="dxa"/>
            <w:vAlign w:val="center"/>
          </w:tcPr>
          <w:p w14:paraId="3496A044" w14:textId="2C5CEA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33839006</w:t>
            </w:r>
          </w:p>
        </w:tc>
        <w:tc>
          <w:tcPr>
            <w:tcW w:w="6116" w:type="dxa"/>
            <w:vAlign w:val="center"/>
          </w:tcPr>
          <w:p w14:paraId="118F3017" w14:textId="628236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Genital herpes simplex</w:t>
            </w:r>
          </w:p>
        </w:tc>
      </w:tr>
      <w:tr w:rsidR="00E521BE" w14:paraId="652DC2C3" w14:textId="77777777" w:rsidTr="00E521BE">
        <w:trPr>
          <w:trHeight w:val="227"/>
        </w:trPr>
        <w:tc>
          <w:tcPr>
            <w:tcW w:w="1186" w:type="dxa"/>
            <w:vAlign w:val="center"/>
          </w:tcPr>
          <w:p w14:paraId="26B52EEC" w14:textId="3839287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437744</w:t>
            </w:r>
          </w:p>
        </w:tc>
        <w:tc>
          <w:tcPr>
            <w:tcW w:w="1381" w:type="dxa"/>
            <w:vAlign w:val="center"/>
          </w:tcPr>
          <w:p w14:paraId="0FD5D753" w14:textId="1EB1E4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95868006</w:t>
            </w:r>
          </w:p>
        </w:tc>
        <w:tc>
          <w:tcPr>
            <w:tcW w:w="6116" w:type="dxa"/>
            <w:vAlign w:val="center"/>
          </w:tcPr>
          <w:p w14:paraId="19B2387D" w14:textId="0BE937A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Heat exhaustion</w:t>
            </w:r>
          </w:p>
        </w:tc>
      </w:tr>
      <w:tr w:rsidR="00E521BE" w14:paraId="4F0ABDBA" w14:textId="77777777" w:rsidTr="00E521BE">
        <w:trPr>
          <w:trHeight w:val="227"/>
        </w:trPr>
        <w:tc>
          <w:tcPr>
            <w:tcW w:w="1186" w:type="dxa"/>
            <w:vAlign w:val="center"/>
          </w:tcPr>
          <w:p w14:paraId="2795AB40" w14:textId="23CF0A7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440021</w:t>
            </w:r>
          </w:p>
        </w:tc>
        <w:tc>
          <w:tcPr>
            <w:tcW w:w="1381" w:type="dxa"/>
            <w:vAlign w:val="center"/>
          </w:tcPr>
          <w:p w14:paraId="33D78C1E" w14:textId="63AC4C2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111853008</w:t>
            </w:r>
          </w:p>
        </w:tc>
        <w:tc>
          <w:tcPr>
            <w:tcW w:w="6116" w:type="dxa"/>
            <w:vAlign w:val="center"/>
          </w:tcPr>
          <w:p w14:paraId="6F273AE1" w14:textId="54508E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simplex without complication</w:t>
            </w:r>
          </w:p>
        </w:tc>
      </w:tr>
      <w:tr w:rsidR="00E521BE" w14:paraId="159A024F" w14:textId="77777777" w:rsidTr="00E521BE">
        <w:trPr>
          <w:trHeight w:val="227"/>
        </w:trPr>
        <w:tc>
          <w:tcPr>
            <w:tcW w:w="1186" w:type="dxa"/>
            <w:vAlign w:val="center"/>
          </w:tcPr>
          <w:p w14:paraId="6A1D694D" w14:textId="2C5C20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437489</w:t>
            </w:r>
          </w:p>
        </w:tc>
        <w:tc>
          <w:tcPr>
            <w:tcW w:w="1381" w:type="dxa"/>
            <w:vAlign w:val="center"/>
          </w:tcPr>
          <w:p w14:paraId="055D9BEC" w14:textId="62C5280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49183009</w:t>
            </w:r>
          </w:p>
        </w:tc>
        <w:tc>
          <w:tcPr>
            <w:tcW w:w="6116" w:type="dxa"/>
            <w:vAlign w:val="center"/>
          </w:tcPr>
          <w:p w14:paraId="73336441" w14:textId="5124B8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zoster with complication</w:t>
            </w:r>
          </w:p>
        </w:tc>
      </w:tr>
      <w:tr w:rsidR="00E521BE" w14:paraId="1ED9CBF2" w14:textId="77777777" w:rsidTr="00E521BE">
        <w:trPr>
          <w:trHeight w:val="227"/>
        </w:trPr>
        <w:tc>
          <w:tcPr>
            <w:tcW w:w="1186" w:type="dxa"/>
            <w:vAlign w:val="center"/>
          </w:tcPr>
          <w:p w14:paraId="50574B5E" w14:textId="3F54B6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440329</w:t>
            </w:r>
          </w:p>
        </w:tc>
        <w:tc>
          <w:tcPr>
            <w:tcW w:w="1381" w:type="dxa"/>
            <w:vAlign w:val="center"/>
          </w:tcPr>
          <w:p w14:paraId="3FF3379B" w14:textId="5D97C2B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111859007</w:t>
            </w:r>
          </w:p>
        </w:tc>
        <w:tc>
          <w:tcPr>
            <w:tcW w:w="6116" w:type="dxa"/>
            <w:vAlign w:val="center"/>
          </w:tcPr>
          <w:p w14:paraId="70A902B5" w14:textId="465230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Herpes zoster without complication</w:t>
            </w:r>
          </w:p>
        </w:tc>
      </w:tr>
      <w:tr w:rsidR="00E521BE" w14:paraId="508380B7" w14:textId="77777777" w:rsidTr="00E521BE">
        <w:trPr>
          <w:trHeight w:val="227"/>
        </w:trPr>
        <w:tc>
          <w:tcPr>
            <w:tcW w:w="1186" w:type="dxa"/>
            <w:vAlign w:val="center"/>
          </w:tcPr>
          <w:p w14:paraId="2471D5DD" w14:textId="5BED98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4012570</w:t>
            </w:r>
          </w:p>
        </w:tc>
        <w:tc>
          <w:tcPr>
            <w:tcW w:w="1381" w:type="dxa"/>
            <w:vAlign w:val="center"/>
          </w:tcPr>
          <w:p w14:paraId="3E2635AF" w14:textId="3DC0356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102947004</w:t>
            </w:r>
          </w:p>
        </w:tc>
        <w:tc>
          <w:tcPr>
            <w:tcW w:w="6116" w:type="dxa"/>
            <w:vAlign w:val="center"/>
          </w:tcPr>
          <w:p w14:paraId="5AE64F77" w14:textId="2FE5E4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High risk sexual behavior</w:t>
            </w:r>
          </w:p>
        </w:tc>
      </w:tr>
      <w:tr w:rsidR="00E521BE" w14:paraId="4A44B350" w14:textId="77777777" w:rsidTr="00E521BE">
        <w:trPr>
          <w:trHeight w:val="227"/>
        </w:trPr>
        <w:tc>
          <w:tcPr>
            <w:tcW w:w="1186" w:type="dxa"/>
            <w:vAlign w:val="center"/>
          </w:tcPr>
          <w:p w14:paraId="5FEDC951" w14:textId="654A40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435511</w:t>
            </w:r>
          </w:p>
        </w:tc>
        <w:tc>
          <w:tcPr>
            <w:tcW w:w="1381" w:type="dxa"/>
            <w:vAlign w:val="center"/>
          </w:tcPr>
          <w:p w14:paraId="4051044A" w14:textId="6959DF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66931009</w:t>
            </w:r>
          </w:p>
        </w:tc>
        <w:tc>
          <w:tcPr>
            <w:tcW w:w="6116" w:type="dxa"/>
            <w:vAlign w:val="center"/>
          </w:tcPr>
          <w:p w14:paraId="7F1E58E1" w14:textId="03D47A4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Hypercalcemia</w:t>
            </w:r>
          </w:p>
        </w:tc>
      </w:tr>
      <w:tr w:rsidR="00E521BE" w14:paraId="1E17C50F" w14:textId="77777777" w:rsidTr="00E521BE">
        <w:trPr>
          <w:trHeight w:val="227"/>
        </w:trPr>
        <w:tc>
          <w:tcPr>
            <w:tcW w:w="1186" w:type="dxa"/>
            <w:vAlign w:val="center"/>
          </w:tcPr>
          <w:p w14:paraId="489FDC67" w14:textId="4632378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77364</w:t>
            </w:r>
          </w:p>
        </w:tc>
        <w:tc>
          <w:tcPr>
            <w:tcW w:w="1381" w:type="dxa"/>
            <w:vAlign w:val="center"/>
          </w:tcPr>
          <w:p w14:paraId="37D73B2D" w14:textId="17642C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202809009</w:t>
            </w:r>
          </w:p>
        </w:tc>
        <w:tc>
          <w:tcPr>
            <w:tcW w:w="6116" w:type="dxa"/>
            <w:vAlign w:val="center"/>
          </w:tcPr>
          <w:p w14:paraId="57060C6E" w14:textId="7A128C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Hypermobility of coccyx</w:t>
            </w:r>
          </w:p>
        </w:tc>
      </w:tr>
      <w:tr w:rsidR="00E521BE" w14:paraId="39CE27E5" w14:textId="77777777" w:rsidTr="00E521BE">
        <w:trPr>
          <w:trHeight w:val="227"/>
        </w:trPr>
        <w:tc>
          <w:tcPr>
            <w:tcW w:w="1186" w:type="dxa"/>
            <w:vAlign w:val="center"/>
          </w:tcPr>
          <w:p w14:paraId="10EF95E9" w14:textId="37C2D0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441829</w:t>
            </w:r>
          </w:p>
        </w:tc>
        <w:tc>
          <w:tcPr>
            <w:tcW w:w="1381" w:type="dxa"/>
            <w:vAlign w:val="center"/>
          </w:tcPr>
          <w:p w14:paraId="5256CDBB" w14:textId="60F300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267446004</w:t>
            </w:r>
          </w:p>
        </w:tc>
        <w:tc>
          <w:tcPr>
            <w:tcW w:w="6116" w:type="dxa"/>
            <w:vAlign w:val="center"/>
          </w:tcPr>
          <w:p w14:paraId="671F60B7" w14:textId="007E9B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Hyperosmolality and or hypernatremia</w:t>
            </w:r>
          </w:p>
        </w:tc>
      </w:tr>
      <w:tr w:rsidR="00E521BE" w14:paraId="717E4064" w14:textId="77777777" w:rsidTr="00E521BE">
        <w:trPr>
          <w:trHeight w:val="227"/>
        </w:trPr>
        <w:tc>
          <w:tcPr>
            <w:tcW w:w="1186" w:type="dxa"/>
            <w:vAlign w:val="center"/>
          </w:tcPr>
          <w:p w14:paraId="34DD46BF" w14:textId="4D61A6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4287416</w:t>
            </w:r>
          </w:p>
        </w:tc>
        <w:tc>
          <w:tcPr>
            <w:tcW w:w="1381" w:type="dxa"/>
            <w:vAlign w:val="center"/>
          </w:tcPr>
          <w:p w14:paraId="27EFDCF6" w14:textId="6B9ABC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68528007</w:t>
            </w:r>
          </w:p>
        </w:tc>
        <w:tc>
          <w:tcPr>
            <w:tcW w:w="6116" w:type="dxa"/>
            <w:vAlign w:val="center"/>
          </w:tcPr>
          <w:p w14:paraId="37FC9F76" w14:textId="092581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Hyperphenylalaninemia</w:t>
            </w:r>
          </w:p>
        </w:tc>
      </w:tr>
      <w:tr w:rsidR="00E521BE" w14:paraId="676D51A3" w14:textId="77777777" w:rsidTr="00E521BE">
        <w:trPr>
          <w:trHeight w:val="227"/>
        </w:trPr>
        <w:tc>
          <w:tcPr>
            <w:tcW w:w="1186" w:type="dxa"/>
            <w:vAlign w:val="center"/>
          </w:tcPr>
          <w:p w14:paraId="137923F5" w14:textId="251F06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192298</w:t>
            </w:r>
          </w:p>
        </w:tc>
        <w:tc>
          <w:tcPr>
            <w:tcW w:w="1381" w:type="dxa"/>
            <w:vAlign w:val="center"/>
          </w:tcPr>
          <w:p w14:paraId="29652993" w14:textId="7D9B22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58381000</w:t>
            </w:r>
          </w:p>
        </w:tc>
        <w:tc>
          <w:tcPr>
            <w:tcW w:w="6116" w:type="dxa"/>
            <w:vAlign w:val="center"/>
          </w:tcPr>
          <w:p w14:paraId="28F8AF64" w14:textId="3D3D67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Hypersplenism</w:t>
            </w:r>
          </w:p>
        </w:tc>
      </w:tr>
      <w:tr w:rsidR="00E521BE" w14:paraId="378F4DF1" w14:textId="77777777" w:rsidTr="00E521BE">
        <w:trPr>
          <w:trHeight w:val="227"/>
        </w:trPr>
        <w:tc>
          <w:tcPr>
            <w:tcW w:w="1186" w:type="dxa"/>
            <w:vAlign w:val="center"/>
          </w:tcPr>
          <w:p w14:paraId="67E1D0E6" w14:textId="3DDD7B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74731</w:t>
            </w:r>
          </w:p>
        </w:tc>
        <w:tc>
          <w:tcPr>
            <w:tcW w:w="1381" w:type="dxa"/>
            <w:vAlign w:val="center"/>
          </w:tcPr>
          <w:p w14:paraId="5D17FCF7" w14:textId="5B311B9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203357004</w:t>
            </w:r>
          </w:p>
        </w:tc>
        <w:tc>
          <w:tcPr>
            <w:tcW w:w="6116" w:type="dxa"/>
            <w:vAlign w:val="center"/>
          </w:tcPr>
          <w:p w14:paraId="7C5081C5" w14:textId="23F588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Hypertrophic osteoarthropathy</w:t>
            </w:r>
          </w:p>
        </w:tc>
      </w:tr>
      <w:tr w:rsidR="00E521BE" w14:paraId="30E3A427" w14:textId="77777777" w:rsidTr="00E521BE">
        <w:trPr>
          <w:trHeight w:val="227"/>
        </w:trPr>
        <w:tc>
          <w:tcPr>
            <w:tcW w:w="1186" w:type="dxa"/>
            <w:vAlign w:val="center"/>
          </w:tcPr>
          <w:p w14:paraId="0FADD545" w14:textId="1D3AE2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440129</w:t>
            </w:r>
          </w:p>
        </w:tc>
        <w:tc>
          <w:tcPr>
            <w:tcW w:w="1381" w:type="dxa"/>
            <w:vAlign w:val="center"/>
          </w:tcPr>
          <w:p w14:paraId="1ADB6CD2" w14:textId="301EF7C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17467004</w:t>
            </w:r>
          </w:p>
        </w:tc>
        <w:tc>
          <w:tcPr>
            <w:tcW w:w="6116" w:type="dxa"/>
            <w:vAlign w:val="center"/>
          </w:tcPr>
          <w:p w14:paraId="6EEA62F8" w14:textId="45B56E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Hypertrophy of nasal </w:t>
            </w:r>
            <w:proofErr w:type="spellStart"/>
            <w:r w:rsidRPr="00E521BE">
              <w:rPr>
                <w:rFonts w:eastAsia="Times New Roman" w:cstheme="minorHAnsi" w:hint="eastAsia"/>
                <w:sz w:val="15"/>
                <w:szCs w:val="15"/>
                <w:lang w:eastAsia="ko-KR"/>
              </w:rPr>
              <w:t>turbinates</w:t>
            </w:r>
            <w:proofErr w:type="spellEnd"/>
          </w:p>
        </w:tc>
      </w:tr>
      <w:tr w:rsidR="00E521BE" w14:paraId="68D1DBD9" w14:textId="77777777" w:rsidTr="00E521BE">
        <w:trPr>
          <w:trHeight w:val="227"/>
        </w:trPr>
        <w:tc>
          <w:tcPr>
            <w:tcW w:w="1186" w:type="dxa"/>
            <w:vAlign w:val="center"/>
          </w:tcPr>
          <w:p w14:paraId="281D40EA" w14:textId="0C7530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4029280</w:t>
            </w:r>
          </w:p>
        </w:tc>
        <w:tc>
          <w:tcPr>
            <w:tcW w:w="1381" w:type="dxa"/>
            <w:vAlign w:val="center"/>
          </w:tcPr>
          <w:p w14:paraId="05501532" w14:textId="4810710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238146000</w:t>
            </w:r>
          </w:p>
        </w:tc>
        <w:tc>
          <w:tcPr>
            <w:tcW w:w="6116" w:type="dxa"/>
            <w:vAlign w:val="center"/>
          </w:tcPr>
          <w:p w14:paraId="6C49DDE0" w14:textId="6A2DCF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Hypervitaminosis B6</w:t>
            </w:r>
          </w:p>
        </w:tc>
      </w:tr>
      <w:tr w:rsidR="00E521BE" w14:paraId="0FC79ACD" w14:textId="77777777" w:rsidTr="00E521BE">
        <w:trPr>
          <w:trHeight w:val="227"/>
        </w:trPr>
        <w:tc>
          <w:tcPr>
            <w:tcW w:w="1186" w:type="dxa"/>
            <w:vAlign w:val="center"/>
          </w:tcPr>
          <w:p w14:paraId="55EC0F3D" w14:textId="21B6AA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435522</w:t>
            </w:r>
          </w:p>
        </w:tc>
        <w:tc>
          <w:tcPr>
            <w:tcW w:w="1381" w:type="dxa"/>
            <w:vAlign w:val="center"/>
          </w:tcPr>
          <w:p w14:paraId="5C117738" w14:textId="0D3CB9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27712000</w:t>
            </w:r>
          </w:p>
        </w:tc>
        <w:tc>
          <w:tcPr>
            <w:tcW w:w="6116" w:type="dxa"/>
            <w:vAlign w:val="center"/>
          </w:tcPr>
          <w:p w14:paraId="251773F1" w14:textId="435017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Hypervitaminosis D</w:t>
            </w:r>
          </w:p>
        </w:tc>
      </w:tr>
      <w:tr w:rsidR="00E521BE" w14:paraId="72171DCE" w14:textId="77777777" w:rsidTr="00E521BE">
        <w:trPr>
          <w:trHeight w:val="227"/>
        </w:trPr>
        <w:tc>
          <w:tcPr>
            <w:tcW w:w="1186" w:type="dxa"/>
            <w:vAlign w:val="center"/>
          </w:tcPr>
          <w:p w14:paraId="778A716D" w14:textId="0E2A44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434004</w:t>
            </w:r>
          </w:p>
        </w:tc>
        <w:tc>
          <w:tcPr>
            <w:tcW w:w="1381" w:type="dxa"/>
            <w:vAlign w:val="center"/>
          </w:tcPr>
          <w:p w14:paraId="152E6354" w14:textId="7B75FC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21639008</w:t>
            </w:r>
          </w:p>
        </w:tc>
        <w:tc>
          <w:tcPr>
            <w:tcW w:w="6116" w:type="dxa"/>
            <w:vAlign w:val="center"/>
          </w:tcPr>
          <w:p w14:paraId="2FA54364" w14:textId="7B78F77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Hypervolemia</w:t>
            </w:r>
          </w:p>
        </w:tc>
      </w:tr>
      <w:tr w:rsidR="00E521BE" w14:paraId="7AC94EEB" w14:textId="77777777" w:rsidTr="00E521BE">
        <w:trPr>
          <w:trHeight w:val="227"/>
        </w:trPr>
        <w:tc>
          <w:tcPr>
            <w:tcW w:w="1186" w:type="dxa"/>
            <w:vAlign w:val="center"/>
          </w:tcPr>
          <w:p w14:paraId="7BDF56CD" w14:textId="1DA680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4024266</w:t>
            </w:r>
          </w:p>
        </w:tc>
        <w:tc>
          <w:tcPr>
            <w:tcW w:w="1381" w:type="dxa"/>
            <w:vAlign w:val="center"/>
          </w:tcPr>
          <w:p w14:paraId="4211F720" w14:textId="6AB1DD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19577007</w:t>
            </w:r>
          </w:p>
        </w:tc>
        <w:tc>
          <w:tcPr>
            <w:tcW w:w="6116" w:type="dxa"/>
            <w:vAlign w:val="center"/>
          </w:tcPr>
          <w:p w14:paraId="46425BD2" w14:textId="54450A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Hypocupremia</w:t>
            </w:r>
          </w:p>
        </w:tc>
      </w:tr>
      <w:tr w:rsidR="00E521BE" w14:paraId="550ADCDD" w14:textId="77777777" w:rsidTr="00E521BE">
        <w:trPr>
          <w:trHeight w:val="227"/>
        </w:trPr>
        <w:tc>
          <w:tcPr>
            <w:tcW w:w="1186" w:type="dxa"/>
            <w:vAlign w:val="center"/>
          </w:tcPr>
          <w:p w14:paraId="17E58017" w14:textId="777BF7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440072</w:t>
            </w:r>
          </w:p>
        </w:tc>
        <w:tc>
          <w:tcPr>
            <w:tcW w:w="1381" w:type="dxa"/>
            <w:vAlign w:val="center"/>
          </w:tcPr>
          <w:p w14:paraId="5A6FA96D" w14:textId="70F972A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119250001</w:t>
            </w:r>
          </w:p>
        </w:tc>
        <w:tc>
          <w:tcPr>
            <w:tcW w:w="6116" w:type="dxa"/>
            <w:vAlign w:val="center"/>
          </w:tcPr>
          <w:p w14:paraId="08C3A7D9" w14:textId="31B4AB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Hypogammaglobulinemia</w:t>
            </w:r>
          </w:p>
        </w:tc>
      </w:tr>
      <w:tr w:rsidR="00E521BE" w14:paraId="2F045176" w14:textId="77777777" w:rsidTr="00E521BE">
        <w:trPr>
          <w:trHeight w:val="227"/>
        </w:trPr>
        <w:tc>
          <w:tcPr>
            <w:tcW w:w="1186" w:type="dxa"/>
            <w:vAlign w:val="center"/>
          </w:tcPr>
          <w:p w14:paraId="1CC7EA7F" w14:textId="5CF9DEA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437390</w:t>
            </w:r>
          </w:p>
        </w:tc>
        <w:tc>
          <w:tcPr>
            <w:tcW w:w="1381" w:type="dxa"/>
            <w:vAlign w:val="center"/>
          </w:tcPr>
          <w:p w14:paraId="3C7BC64E" w14:textId="1A9DCA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389087006</w:t>
            </w:r>
          </w:p>
        </w:tc>
        <w:tc>
          <w:tcPr>
            <w:tcW w:w="6116" w:type="dxa"/>
            <w:vAlign w:val="center"/>
          </w:tcPr>
          <w:p w14:paraId="737372B4" w14:textId="342BE1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Hypoxemia</w:t>
            </w:r>
          </w:p>
        </w:tc>
      </w:tr>
      <w:tr w:rsidR="00E521BE" w14:paraId="053C7EB4" w14:textId="77777777" w:rsidTr="00E521BE">
        <w:trPr>
          <w:trHeight w:val="227"/>
        </w:trPr>
        <w:tc>
          <w:tcPr>
            <w:tcW w:w="1186" w:type="dxa"/>
            <w:vAlign w:val="center"/>
          </w:tcPr>
          <w:p w14:paraId="53B5EF43" w14:textId="61C5960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443447</w:t>
            </w:r>
          </w:p>
        </w:tc>
        <w:tc>
          <w:tcPr>
            <w:tcW w:w="1381" w:type="dxa"/>
            <w:vAlign w:val="center"/>
          </w:tcPr>
          <w:p w14:paraId="05A8BD8D" w14:textId="7F1277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408668005</w:t>
            </w:r>
          </w:p>
        </w:tc>
        <w:tc>
          <w:tcPr>
            <w:tcW w:w="6116" w:type="dxa"/>
            <w:vAlign w:val="center"/>
          </w:tcPr>
          <w:p w14:paraId="357C8664" w14:textId="177B02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Iatrogenic hypotension</w:t>
            </w:r>
          </w:p>
        </w:tc>
      </w:tr>
      <w:tr w:rsidR="00E521BE" w14:paraId="7EEC18DD" w14:textId="77777777" w:rsidTr="00E521BE">
        <w:trPr>
          <w:trHeight w:val="227"/>
        </w:trPr>
        <w:tc>
          <w:tcPr>
            <w:tcW w:w="1186" w:type="dxa"/>
            <w:vAlign w:val="center"/>
          </w:tcPr>
          <w:p w14:paraId="7CD560BB" w14:textId="5A58BA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432596</w:t>
            </w:r>
          </w:p>
        </w:tc>
        <w:tc>
          <w:tcPr>
            <w:tcW w:w="1381" w:type="dxa"/>
            <w:vAlign w:val="center"/>
          </w:tcPr>
          <w:p w14:paraId="20ECDF9F" w14:textId="29F599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71922006</w:t>
            </w:r>
          </w:p>
        </w:tc>
        <w:tc>
          <w:tcPr>
            <w:tcW w:w="6116" w:type="dxa"/>
            <w:vAlign w:val="center"/>
          </w:tcPr>
          <w:p w14:paraId="3A4B89A4" w14:textId="7387B3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Immune defect</w:t>
            </w:r>
          </w:p>
        </w:tc>
      </w:tr>
      <w:tr w:rsidR="00E521BE" w14:paraId="6C5A0E1D" w14:textId="77777777" w:rsidTr="00E521BE">
        <w:trPr>
          <w:trHeight w:val="227"/>
        </w:trPr>
        <w:tc>
          <w:tcPr>
            <w:tcW w:w="1186" w:type="dxa"/>
            <w:vAlign w:val="center"/>
          </w:tcPr>
          <w:p w14:paraId="4282D0A5" w14:textId="465D73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4344500</w:t>
            </w:r>
          </w:p>
        </w:tc>
        <w:tc>
          <w:tcPr>
            <w:tcW w:w="1381" w:type="dxa"/>
            <w:vAlign w:val="center"/>
          </w:tcPr>
          <w:p w14:paraId="2F8B153F" w14:textId="6B1F923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239960007</w:t>
            </w:r>
          </w:p>
        </w:tc>
        <w:tc>
          <w:tcPr>
            <w:tcW w:w="6116" w:type="dxa"/>
            <w:vAlign w:val="center"/>
          </w:tcPr>
          <w:p w14:paraId="05BADA6C" w14:textId="4701CF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Impingement syndrome of shoulder region</w:t>
            </w:r>
          </w:p>
        </w:tc>
      </w:tr>
      <w:tr w:rsidR="00E521BE" w14:paraId="6B373C97" w14:textId="77777777" w:rsidTr="00E521BE">
        <w:trPr>
          <w:trHeight w:val="227"/>
        </w:trPr>
        <w:tc>
          <w:tcPr>
            <w:tcW w:w="1186" w:type="dxa"/>
            <w:vAlign w:val="center"/>
          </w:tcPr>
          <w:p w14:paraId="55DC672B" w14:textId="7C55ABD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4090353</w:t>
            </w:r>
          </w:p>
        </w:tc>
        <w:tc>
          <w:tcPr>
            <w:tcW w:w="1381" w:type="dxa"/>
            <w:vAlign w:val="center"/>
          </w:tcPr>
          <w:p w14:paraId="036EC78C" w14:textId="10FF82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252025007</w:t>
            </w:r>
          </w:p>
        </w:tc>
        <w:tc>
          <w:tcPr>
            <w:tcW w:w="6116" w:type="dxa"/>
            <w:vAlign w:val="center"/>
          </w:tcPr>
          <w:p w14:paraId="4BEA010D" w14:textId="764ABA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Incompetent urethral closure mechanism</w:t>
            </w:r>
          </w:p>
        </w:tc>
      </w:tr>
      <w:tr w:rsidR="00E521BE" w14:paraId="67ABDD22" w14:textId="77777777" w:rsidTr="00E521BE">
        <w:trPr>
          <w:trHeight w:val="227"/>
        </w:trPr>
        <w:tc>
          <w:tcPr>
            <w:tcW w:w="1186" w:type="dxa"/>
            <w:vAlign w:val="center"/>
          </w:tcPr>
          <w:p w14:paraId="411C6A23" w14:textId="619ACD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441417</w:t>
            </w:r>
          </w:p>
        </w:tc>
        <w:tc>
          <w:tcPr>
            <w:tcW w:w="1381" w:type="dxa"/>
            <w:vAlign w:val="center"/>
          </w:tcPr>
          <w:p w14:paraId="7A208F29" w14:textId="48DA8A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281016006</w:t>
            </w:r>
          </w:p>
        </w:tc>
        <w:tc>
          <w:tcPr>
            <w:tcW w:w="6116" w:type="dxa"/>
            <w:vAlign w:val="center"/>
          </w:tcPr>
          <w:p w14:paraId="4E211EEA" w14:textId="5C122B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Incoordination</w:t>
            </w:r>
          </w:p>
        </w:tc>
      </w:tr>
      <w:tr w:rsidR="00E521BE" w14:paraId="034B1761" w14:textId="77777777" w:rsidTr="00E521BE">
        <w:trPr>
          <w:trHeight w:val="227"/>
        </w:trPr>
        <w:tc>
          <w:tcPr>
            <w:tcW w:w="1186" w:type="dxa"/>
            <w:vAlign w:val="center"/>
          </w:tcPr>
          <w:p w14:paraId="474F514B" w14:textId="7B50F4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434485</w:t>
            </w:r>
          </w:p>
        </w:tc>
        <w:tc>
          <w:tcPr>
            <w:tcW w:w="1381" w:type="dxa"/>
            <w:vAlign w:val="center"/>
          </w:tcPr>
          <w:p w14:paraId="48EE9252" w14:textId="46C129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248301008</w:t>
            </w:r>
          </w:p>
        </w:tc>
        <w:tc>
          <w:tcPr>
            <w:tcW w:w="6116" w:type="dxa"/>
            <w:vAlign w:val="center"/>
          </w:tcPr>
          <w:p w14:paraId="03703919" w14:textId="75267C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Increase in body fat</w:t>
            </w:r>
          </w:p>
        </w:tc>
      </w:tr>
      <w:tr w:rsidR="00E521BE" w14:paraId="1AB6E40A" w14:textId="77777777" w:rsidTr="00E521BE">
        <w:trPr>
          <w:trHeight w:val="227"/>
        </w:trPr>
        <w:tc>
          <w:tcPr>
            <w:tcW w:w="1186" w:type="dxa"/>
            <w:vAlign w:val="center"/>
          </w:tcPr>
          <w:p w14:paraId="72CC868D" w14:textId="4EF13CD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440276</w:t>
            </w:r>
          </w:p>
        </w:tc>
        <w:tc>
          <w:tcPr>
            <w:tcW w:w="1381" w:type="dxa"/>
            <w:vAlign w:val="center"/>
          </w:tcPr>
          <w:p w14:paraId="2B52D6C6" w14:textId="7B55DF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31871009</w:t>
            </w:r>
          </w:p>
        </w:tc>
        <w:tc>
          <w:tcPr>
            <w:tcW w:w="6116" w:type="dxa"/>
            <w:vAlign w:val="center"/>
          </w:tcPr>
          <w:p w14:paraId="2406249A" w14:textId="0527B8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Infection AND/OR inflammatory reaction due to internal prosthetic device, implant AND/OR graft</w:t>
            </w:r>
          </w:p>
        </w:tc>
      </w:tr>
      <w:tr w:rsidR="00E521BE" w14:paraId="3FA6A54E" w14:textId="77777777" w:rsidTr="00E521BE">
        <w:trPr>
          <w:trHeight w:val="227"/>
        </w:trPr>
        <w:tc>
          <w:tcPr>
            <w:tcW w:w="1186" w:type="dxa"/>
            <w:vAlign w:val="center"/>
          </w:tcPr>
          <w:p w14:paraId="75572108" w14:textId="314359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434872</w:t>
            </w:r>
          </w:p>
        </w:tc>
        <w:tc>
          <w:tcPr>
            <w:tcW w:w="1381" w:type="dxa"/>
            <w:vAlign w:val="center"/>
          </w:tcPr>
          <w:p w14:paraId="2A9B2219" w14:textId="7B676D2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56335008</w:t>
            </w:r>
          </w:p>
        </w:tc>
        <w:tc>
          <w:tcPr>
            <w:tcW w:w="6116" w:type="dxa"/>
            <w:vAlign w:val="center"/>
          </w:tcPr>
          <w:p w14:paraId="1C77EC08" w14:textId="5611D1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Infection by Trichomonas</w:t>
            </w:r>
          </w:p>
        </w:tc>
      </w:tr>
      <w:tr w:rsidR="00E521BE" w14:paraId="52751E18" w14:textId="77777777" w:rsidTr="00E521BE">
        <w:trPr>
          <w:trHeight w:val="227"/>
        </w:trPr>
        <w:tc>
          <w:tcPr>
            <w:tcW w:w="1186" w:type="dxa"/>
            <w:vAlign w:val="center"/>
          </w:tcPr>
          <w:p w14:paraId="7720763A" w14:textId="1CC607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4057662</w:t>
            </w:r>
          </w:p>
        </w:tc>
        <w:tc>
          <w:tcPr>
            <w:tcW w:w="1381" w:type="dxa"/>
            <w:vAlign w:val="center"/>
          </w:tcPr>
          <w:p w14:paraId="3364878E" w14:textId="5474F8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19690006</w:t>
            </w:r>
          </w:p>
        </w:tc>
        <w:tc>
          <w:tcPr>
            <w:tcW w:w="6116" w:type="dxa"/>
            <w:vAlign w:val="center"/>
          </w:tcPr>
          <w:p w14:paraId="32B12F6C" w14:textId="14A4178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Infestation by </w:t>
            </w:r>
            <w:proofErr w:type="spellStart"/>
            <w:r w:rsidRPr="00E521BE">
              <w:rPr>
                <w:rFonts w:eastAsia="Times New Roman" w:cstheme="minorHAnsi" w:hint="eastAsia"/>
                <w:sz w:val="15"/>
                <w:szCs w:val="15"/>
                <w:lang w:eastAsia="ko-KR"/>
              </w:rPr>
              <w:t>Phthirus</w:t>
            </w:r>
            <w:proofErr w:type="spellEnd"/>
          </w:p>
        </w:tc>
      </w:tr>
      <w:tr w:rsidR="00E521BE" w14:paraId="17129640" w14:textId="77777777" w:rsidTr="00E521BE">
        <w:trPr>
          <w:trHeight w:val="227"/>
        </w:trPr>
        <w:tc>
          <w:tcPr>
            <w:tcW w:w="1186" w:type="dxa"/>
            <w:vAlign w:val="center"/>
          </w:tcPr>
          <w:p w14:paraId="72107314" w14:textId="7E58FC1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440053</w:t>
            </w:r>
          </w:p>
        </w:tc>
        <w:tc>
          <w:tcPr>
            <w:tcW w:w="1381" w:type="dxa"/>
            <w:vAlign w:val="center"/>
          </w:tcPr>
          <w:p w14:paraId="7C1BC9D6" w14:textId="4EA05B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71571008</w:t>
            </w:r>
          </w:p>
        </w:tc>
        <w:tc>
          <w:tcPr>
            <w:tcW w:w="6116" w:type="dxa"/>
            <w:vAlign w:val="center"/>
          </w:tcPr>
          <w:p w14:paraId="511B1572" w14:textId="72F318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Infestation by insect</w:t>
            </w:r>
          </w:p>
        </w:tc>
      </w:tr>
      <w:tr w:rsidR="00E521BE" w14:paraId="41698849" w14:textId="77777777" w:rsidTr="00E521BE">
        <w:trPr>
          <w:trHeight w:val="227"/>
        </w:trPr>
        <w:tc>
          <w:tcPr>
            <w:tcW w:w="1186" w:type="dxa"/>
            <w:vAlign w:val="center"/>
          </w:tcPr>
          <w:p w14:paraId="3F1AD4F0" w14:textId="0503140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442120</w:t>
            </w:r>
          </w:p>
        </w:tc>
        <w:tc>
          <w:tcPr>
            <w:tcW w:w="1381" w:type="dxa"/>
            <w:vAlign w:val="center"/>
          </w:tcPr>
          <w:p w14:paraId="0367E42B" w14:textId="137A19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95384003</w:t>
            </w:r>
          </w:p>
        </w:tc>
        <w:tc>
          <w:tcPr>
            <w:tcW w:w="6116" w:type="dxa"/>
            <w:vAlign w:val="center"/>
          </w:tcPr>
          <w:p w14:paraId="43A8E517" w14:textId="1D91D4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Injection site extravasation</w:t>
            </w:r>
          </w:p>
        </w:tc>
      </w:tr>
      <w:tr w:rsidR="00E521BE" w14:paraId="3D0F2521" w14:textId="77777777" w:rsidTr="00E521BE">
        <w:trPr>
          <w:trHeight w:val="227"/>
        </w:trPr>
        <w:tc>
          <w:tcPr>
            <w:tcW w:w="1186" w:type="dxa"/>
            <w:vAlign w:val="center"/>
          </w:tcPr>
          <w:p w14:paraId="089E25B3" w14:textId="7A0084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4168222</w:t>
            </w:r>
          </w:p>
        </w:tc>
        <w:tc>
          <w:tcPr>
            <w:tcW w:w="1381" w:type="dxa"/>
            <w:vAlign w:val="center"/>
          </w:tcPr>
          <w:p w14:paraId="3618FAF3" w14:textId="6A13B09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274719002</w:t>
            </w:r>
          </w:p>
        </w:tc>
        <w:tc>
          <w:tcPr>
            <w:tcW w:w="6116" w:type="dxa"/>
            <w:vAlign w:val="center"/>
          </w:tcPr>
          <w:p w14:paraId="77601B95" w14:textId="3AAEBD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Intra-abdominal and pelvic swelling, mass and lump</w:t>
            </w:r>
          </w:p>
        </w:tc>
      </w:tr>
      <w:tr w:rsidR="00E521BE" w14:paraId="4067DB27" w14:textId="77777777" w:rsidTr="00E521BE">
        <w:trPr>
          <w:trHeight w:val="227"/>
        </w:trPr>
        <w:tc>
          <w:tcPr>
            <w:tcW w:w="1186" w:type="dxa"/>
            <w:vAlign w:val="center"/>
          </w:tcPr>
          <w:p w14:paraId="09104287" w14:textId="7BCEE4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440710</w:t>
            </w:r>
          </w:p>
        </w:tc>
        <w:tc>
          <w:tcPr>
            <w:tcW w:w="1381" w:type="dxa"/>
            <w:vAlign w:val="center"/>
          </w:tcPr>
          <w:p w14:paraId="4FD4D8DC" w14:textId="4306AAD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247136003</w:t>
            </w:r>
          </w:p>
        </w:tc>
        <w:tc>
          <w:tcPr>
            <w:tcW w:w="6116" w:type="dxa"/>
            <w:vAlign w:val="center"/>
          </w:tcPr>
          <w:p w14:paraId="33904305" w14:textId="7924BF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Intraretinal microvascular abnormality</w:t>
            </w:r>
          </w:p>
        </w:tc>
      </w:tr>
      <w:tr w:rsidR="00E521BE" w14:paraId="41B7ACB2" w14:textId="77777777" w:rsidTr="00E521BE">
        <w:trPr>
          <w:trHeight w:val="227"/>
        </w:trPr>
        <w:tc>
          <w:tcPr>
            <w:tcW w:w="1186" w:type="dxa"/>
            <w:vAlign w:val="center"/>
          </w:tcPr>
          <w:p w14:paraId="6B4F33D1" w14:textId="47D21B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72994</w:t>
            </w:r>
          </w:p>
        </w:tc>
        <w:tc>
          <w:tcPr>
            <w:tcW w:w="1381" w:type="dxa"/>
            <w:vAlign w:val="center"/>
          </w:tcPr>
          <w:p w14:paraId="5883D229" w14:textId="38D877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84801008</w:t>
            </w:r>
          </w:p>
        </w:tc>
        <w:tc>
          <w:tcPr>
            <w:tcW w:w="6116" w:type="dxa"/>
            <w:vAlign w:val="center"/>
          </w:tcPr>
          <w:p w14:paraId="542244D6" w14:textId="697D3A55"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Jaccoud's</w:t>
            </w:r>
            <w:proofErr w:type="spellEnd"/>
            <w:r w:rsidRPr="00E521BE">
              <w:rPr>
                <w:rFonts w:eastAsia="Times New Roman" w:cstheme="minorHAnsi" w:hint="eastAsia"/>
                <w:sz w:val="15"/>
                <w:szCs w:val="15"/>
                <w:lang w:eastAsia="ko-KR"/>
              </w:rPr>
              <w:t xml:space="preserve"> syndrome</w:t>
            </w:r>
          </w:p>
        </w:tc>
      </w:tr>
      <w:tr w:rsidR="00E521BE" w14:paraId="6585C3EA" w14:textId="77777777" w:rsidTr="00E521BE">
        <w:trPr>
          <w:trHeight w:val="227"/>
        </w:trPr>
        <w:tc>
          <w:tcPr>
            <w:tcW w:w="1186" w:type="dxa"/>
            <w:vAlign w:val="center"/>
          </w:tcPr>
          <w:p w14:paraId="3E68F22B" w14:textId="4DD0C1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78228</w:t>
            </w:r>
          </w:p>
        </w:tc>
        <w:tc>
          <w:tcPr>
            <w:tcW w:w="1381" w:type="dxa"/>
            <w:vAlign w:val="center"/>
          </w:tcPr>
          <w:p w14:paraId="5B1F3CBA" w14:textId="0EFDE8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398993007</w:t>
            </w:r>
          </w:p>
        </w:tc>
        <w:tc>
          <w:tcPr>
            <w:tcW w:w="6116" w:type="dxa"/>
            <w:vAlign w:val="center"/>
          </w:tcPr>
          <w:p w14:paraId="586994FE" w14:textId="201A7E6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derangement</w:t>
            </w:r>
          </w:p>
        </w:tc>
      </w:tr>
      <w:tr w:rsidR="00E521BE" w14:paraId="5E79EFC0" w14:textId="77777777" w:rsidTr="00E521BE">
        <w:trPr>
          <w:trHeight w:val="227"/>
        </w:trPr>
        <w:tc>
          <w:tcPr>
            <w:tcW w:w="1186" w:type="dxa"/>
            <w:vAlign w:val="center"/>
          </w:tcPr>
          <w:p w14:paraId="57B9DA92" w14:textId="637236F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77072</w:t>
            </w:r>
          </w:p>
        </w:tc>
        <w:tc>
          <w:tcPr>
            <w:tcW w:w="1381" w:type="dxa"/>
            <w:vAlign w:val="center"/>
          </w:tcPr>
          <w:p w14:paraId="100308D4" w14:textId="1167DA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4819006</w:t>
            </w:r>
          </w:p>
        </w:tc>
        <w:tc>
          <w:tcPr>
            <w:tcW w:w="6116" w:type="dxa"/>
            <w:vAlign w:val="center"/>
          </w:tcPr>
          <w:p w14:paraId="5F76752C" w14:textId="2B6D9D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effusion of ankle AND/OR foot</w:t>
            </w:r>
          </w:p>
        </w:tc>
      </w:tr>
      <w:tr w:rsidR="00E521BE" w14:paraId="4EB3F3D5" w14:textId="77777777" w:rsidTr="00E521BE">
        <w:trPr>
          <w:trHeight w:val="227"/>
        </w:trPr>
        <w:tc>
          <w:tcPr>
            <w:tcW w:w="1186" w:type="dxa"/>
            <w:vAlign w:val="center"/>
          </w:tcPr>
          <w:p w14:paraId="06EF7FA1" w14:textId="3E9B9C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72404</w:t>
            </w:r>
          </w:p>
        </w:tc>
        <w:tc>
          <w:tcPr>
            <w:tcW w:w="1381" w:type="dxa"/>
            <w:vAlign w:val="center"/>
          </w:tcPr>
          <w:p w14:paraId="2D000607" w14:textId="24DAA6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84445001</w:t>
            </w:r>
          </w:p>
        </w:tc>
        <w:tc>
          <w:tcPr>
            <w:tcW w:w="6116" w:type="dxa"/>
            <w:vAlign w:val="center"/>
          </w:tcPr>
          <w:p w14:paraId="74F3F968" w14:textId="387C7A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stiffness</w:t>
            </w:r>
          </w:p>
        </w:tc>
      </w:tr>
      <w:tr w:rsidR="00E521BE" w14:paraId="55B155D1" w14:textId="77777777" w:rsidTr="00E521BE">
        <w:trPr>
          <w:trHeight w:val="227"/>
        </w:trPr>
        <w:tc>
          <w:tcPr>
            <w:tcW w:w="1186" w:type="dxa"/>
            <w:vAlign w:val="center"/>
          </w:tcPr>
          <w:p w14:paraId="689DFF54" w14:textId="5CE904C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435903</w:t>
            </w:r>
          </w:p>
        </w:tc>
        <w:tc>
          <w:tcPr>
            <w:tcW w:w="1381" w:type="dxa"/>
            <w:vAlign w:val="center"/>
          </w:tcPr>
          <w:p w14:paraId="10592843" w14:textId="55369AE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203392007</w:t>
            </w:r>
          </w:p>
        </w:tc>
        <w:tc>
          <w:tcPr>
            <w:tcW w:w="6116" w:type="dxa"/>
            <w:vAlign w:val="center"/>
          </w:tcPr>
          <w:p w14:paraId="476A57A6" w14:textId="38FB9E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Juvenile osteochondrosis of foot</w:t>
            </w:r>
          </w:p>
        </w:tc>
      </w:tr>
      <w:tr w:rsidR="00E521BE" w14:paraId="5A244739" w14:textId="77777777" w:rsidTr="00E521BE">
        <w:trPr>
          <w:trHeight w:val="227"/>
        </w:trPr>
        <w:tc>
          <w:tcPr>
            <w:tcW w:w="1186" w:type="dxa"/>
            <w:vAlign w:val="center"/>
          </w:tcPr>
          <w:p w14:paraId="0F361CF4" w14:textId="62418B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438527</w:t>
            </w:r>
          </w:p>
        </w:tc>
        <w:tc>
          <w:tcPr>
            <w:tcW w:w="1381" w:type="dxa"/>
            <w:vAlign w:val="center"/>
          </w:tcPr>
          <w:p w14:paraId="2A0170F1" w14:textId="3162E8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354223006</w:t>
            </w:r>
          </w:p>
        </w:tc>
        <w:tc>
          <w:tcPr>
            <w:tcW w:w="6116" w:type="dxa"/>
            <w:vAlign w:val="center"/>
          </w:tcPr>
          <w:p w14:paraId="14569F27" w14:textId="2C04B0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Juvenile osteochondrosis of lower extremity, excluding foot</w:t>
            </w:r>
          </w:p>
        </w:tc>
      </w:tr>
      <w:tr w:rsidR="00E521BE" w14:paraId="62899CDF" w14:textId="77777777" w:rsidTr="00E521BE">
        <w:trPr>
          <w:trHeight w:val="227"/>
        </w:trPr>
        <w:tc>
          <w:tcPr>
            <w:tcW w:w="1186" w:type="dxa"/>
            <w:vAlign w:val="center"/>
          </w:tcPr>
          <w:p w14:paraId="3CCD4E6B" w14:textId="539375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435633</w:t>
            </w:r>
          </w:p>
        </w:tc>
        <w:tc>
          <w:tcPr>
            <w:tcW w:w="1381" w:type="dxa"/>
            <w:vAlign w:val="center"/>
          </w:tcPr>
          <w:p w14:paraId="2B462A40" w14:textId="7B78F5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62100001</w:t>
            </w:r>
          </w:p>
        </w:tc>
        <w:tc>
          <w:tcPr>
            <w:tcW w:w="6116" w:type="dxa"/>
            <w:vAlign w:val="center"/>
          </w:tcPr>
          <w:p w14:paraId="3DCFA8C0" w14:textId="7D08B1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Juvenile osteochondrosis of upper extremity</w:t>
            </w:r>
          </w:p>
        </w:tc>
      </w:tr>
      <w:tr w:rsidR="00E521BE" w14:paraId="27AB9436" w14:textId="77777777" w:rsidTr="00E521BE">
        <w:trPr>
          <w:trHeight w:val="227"/>
        </w:trPr>
        <w:tc>
          <w:tcPr>
            <w:tcW w:w="1186" w:type="dxa"/>
            <w:vAlign w:val="center"/>
          </w:tcPr>
          <w:p w14:paraId="54541005" w14:textId="6BD6F6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4115991</w:t>
            </w:r>
          </w:p>
        </w:tc>
        <w:tc>
          <w:tcPr>
            <w:tcW w:w="1381" w:type="dxa"/>
            <w:vAlign w:val="center"/>
          </w:tcPr>
          <w:p w14:paraId="37F77712" w14:textId="4723D3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202381003</w:t>
            </w:r>
          </w:p>
        </w:tc>
        <w:tc>
          <w:tcPr>
            <w:tcW w:w="6116" w:type="dxa"/>
            <w:vAlign w:val="center"/>
          </w:tcPr>
          <w:p w14:paraId="2B9FAC8E" w14:textId="12DD96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Knee joint effusion</w:t>
            </w:r>
          </w:p>
        </w:tc>
      </w:tr>
      <w:tr w:rsidR="00E521BE" w14:paraId="7CA4F50A" w14:textId="77777777" w:rsidTr="00E521BE">
        <w:trPr>
          <w:trHeight w:val="227"/>
        </w:trPr>
        <w:tc>
          <w:tcPr>
            <w:tcW w:w="1186" w:type="dxa"/>
            <w:vAlign w:val="center"/>
          </w:tcPr>
          <w:p w14:paraId="7C61A02C" w14:textId="63D195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4093346</w:t>
            </w:r>
          </w:p>
        </w:tc>
        <w:tc>
          <w:tcPr>
            <w:tcW w:w="1381" w:type="dxa"/>
            <w:vAlign w:val="center"/>
          </w:tcPr>
          <w:p w14:paraId="484ABFE7" w14:textId="2B297B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249607009</w:t>
            </w:r>
          </w:p>
        </w:tc>
        <w:tc>
          <w:tcPr>
            <w:tcW w:w="6116" w:type="dxa"/>
            <w:vAlign w:val="center"/>
          </w:tcPr>
          <w:p w14:paraId="76B0EDF0" w14:textId="285242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Large prostate</w:t>
            </w:r>
          </w:p>
        </w:tc>
      </w:tr>
      <w:tr w:rsidR="00E521BE" w14:paraId="6CBAE4F3" w14:textId="77777777" w:rsidTr="00E521BE">
        <w:trPr>
          <w:trHeight w:val="227"/>
        </w:trPr>
        <w:tc>
          <w:tcPr>
            <w:tcW w:w="1186" w:type="dxa"/>
            <w:vAlign w:val="center"/>
          </w:tcPr>
          <w:p w14:paraId="5F596D5A" w14:textId="7BFA7E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133088</w:t>
            </w:r>
          </w:p>
        </w:tc>
        <w:tc>
          <w:tcPr>
            <w:tcW w:w="1381" w:type="dxa"/>
            <w:vAlign w:val="center"/>
          </w:tcPr>
          <w:p w14:paraId="04C5051E" w14:textId="644075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30401009</w:t>
            </w:r>
          </w:p>
        </w:tc>
        <w:tc>
          <w:tcPr>
            <w:tcW w:w="6116" w:type="dxa"/>
            <w:vAlign w:val="center"/>
          </w:tcPr>
          <w:p w14:paraId="15620733" w14:textId="2B06591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Late amputation stump complication</w:t>
            </w:r>
          </w:p>
        </w:tc>
      </w:tr>
      <w:tr w:rsidR="00E521BE" w14:paraId="3B32E91C" w14:textId="77777777" w:rsidTr="00E521BE">
        <w:trPr>
          <w:trHeight w:val="227"/>
        </w:trPr>
        <w:tc>
          <w:tcPr>
            <w:tcW w:w="1186" w:type="dxa"/>
            <w:vAlign w:val="center"/>
          </w:tcPr>
          <w:p w14:paraId="58EE2BAC" w14:textId="4C5A59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436041</w:t>
            </w:r>
          </w:p>
        </w:tc>
        <w:tc>
          <w:tcPr>
            <w:tcW w:w="1381" w:type="dxa"/>
            <w:vAlign w:val="center"/>
          </w:tcPr>
          <w:p w14:paraId="440E46D1" w14:textId="23364D8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64351000</w:t>
            </w:r>
          </w:p>
        </w:tc>
        <w:tc>
          <w:tcPr>
            <w:tcW w:w="6116" w:type="dxa"/>
            <w:vAlign w:val="center"/>
          </w:tcPr>
          <w:p w14:paraId="72BF97E4" w14:textId="6E3BBE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Leech infestation</w:t>
            </w:r>
          </w:p>
        </w:tc>
      </w:tr>
      <w:tr w:rsidR="00E521BE" w14:paraId="06310701" w14:textId="77777777" w:rsidTr="00E521BE">
        <w:trPr>
          <w:trHeight w:val="227"/>
        </w:trPr>
        <w:tc>
          <w:tcPr>
            <w:tcW w:w="1186" w:type="dxa"/>
            <w:vAlign w:val="center"/>
          </w:tcPr>
          <w:p w14:paraId="2B25A493" w14:textId="0B1F77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4228331</w:t>
            </w:r>
          </w:p>
        </w:tc>
        <w:tc>
          <w:tcPr>
            <w:tcW w:w="1381" w:type="dxa"/>
            <w:vAlign w:val="center"/>
          </w:tcPr>
          <w:p w14:paraId="5E27673A" w14:textId="6221FA6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89013002</w:t>
            </w:r>
          </w:p>
        </w:tc>
        <w:tc>
          <w:tcPr>
            <w:tcW w:w="6116" w:type="dxa"/>
            <w:vAlign w:val="center"/>
          </w:tcPr>
          <w:p w14:paraId="28B01562" w14:textId="78770C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Leukokeratosis </w:t>
            </w:r>
            <w:proofErr w:type="spellStart"/>
            <w:r w:rsidRPr="00E521BE">
              <w:rPr>
                <w:rFonts w:eastAsia="Times New Roman" w:cstheme="minorHAnsi" w:hint="eastAsia"/>
                <w:sz w:val="15"/>
                <w:szCs w:val="15"/>
                <w:lang w:eastAsia="ko-KR"/>
              </w:rPr>
              <w:t>nicotina</w:t>
            </w:r>
            <w:proofErr w:type="spellEnd"/>
            <w:r w:rsidRPr="00E521BE">
              <w:rPr>
                <w:rFonts w:eastAsia="Times New Roman" w:cstheme="minorHAnsi" w:hint="eastAsia"/>
                <w:sz w:val="15"/>
                <w:szCs w:val="15"/>
                <w:lang w:eastAsia="ko-KR"/>
              </w:rPr>
              <w:t xml:space="preserve"> </w:t>
            </w:r>
            <w:proofErr w:type="spellStart"/>
            <w:r w:rsidRPr="00E521BE">
              <w:rPr>
                <w:rFonts w:eastAsia="Times New Roman" w:cstheme="minorHAnsi" w:hint="eastAsia"/>
                <w:sz w:val="15"/>
                <w:szCs w:val="15"/>
                <w:lang w:eastAsia="ko-KR"/>
              </w:rPr>
              <w:t>palati</w:t>
            </w:r>
            <w:proofErr w:type="spellEnd"/>
          </w:p>
        </w:tc>
      </w:tr>
      <w:tr w:rsidR="00E521BE" w14:paraId="55FD7E6A" w14:textId="77777777" w:rsidTr="00E521BE">
        <w:trPr>
          <w:trHeight w:val="227"/>
        </w:trPr>
        <w:tc>
          <w:tcPr>
            <w:tcW w:w="1186" w:type="dxa"/>
            <w:vAlign w:val="center"/>
          </w:tcPr>
          <w:p w14:paraId="21E65FE5" w14:textId="09A3C8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377873</w:t>
            </w:r>
          </w:p>
        </w:tc>
        <w:tc>
          <w:tcPr>
            <w:tcW w:w="1381" w:type="dxa"/>
            <w:vAlign w:val="center"/>
          </w:tcPr>
          <w:p w14:paraId="1DF9A651" w14:textId="536B36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89893000</w:t>
            </w:r>
          </w:p>
        </w:tc>
        <w:tc>
          <w:tcPr>
            <w:tcW w:w="6116" w:type="dxa"/>
            <w:vAlign w:val="center"/>
          </w:tcPr>
          <w:p w14:paraId="0D6E27E7" w14:textId="711EDE8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Lid lag</w:t>
            </w:r>
          </w:p>
        </w:tc>
      </w:tr>
      <w:tr w:rsidR="00E521BE" w14:paraId="3B6A371E" w14:textId="77777777" w:rsidTr="00E521BE">
        <w:trPr>
          <w:trHeight w:val="227"/>
        </w:trPr>
        <w:tc>
          <w:tcPr>
            <w:tcW w:w="1186" w:type="dxa"/>
            <w:vAlign w:val="center"/>
          </w:tcPr>
          <w:p w14:paraId="78E79CDE" w14:textId="18E369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4027782</w:t>
            </w:r>
          </w:p>
        </w:tc>
        <w:tc>
          <w:tcPr>
            <w:tcW w:w="1381" w:type="dxa"/>
            <w:vAlign w:val="center"/>
          </w:tcPr>
          <w:p w14:paraId="6879F438" w14:textId="0D959E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10741005</w:t>
            </w:r>
          </w:p>
        </w:tc>
        <w:tc>
          <w:tcPr>
            <w:tcW w:w="6116" w:type="dxa"/>
            <w:vAlign w:val="center"/>
          </w:tcPr>
          <w:p w14:paraId="299B070D" w14:textId="5D83540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Lipid storage disease</w:t>
            </w:r>
          </w:p>
        </w:tc>
      </w:tr>
      <w:tr w:rsidR="00E521BE" w14:paraId="6F54747C" w14:textId="77777777" w:rsidTr="00E521BE">
        <w:trPr>
          <w:trHeight w:val="227"/>
        </w:trPr>
        <w:tc>
          <w:tcPr>
            <w:tcW w:w="1186" w:type="dxa"/>
            <w:vAlign w:val="center"/>
          </w:tcPr>
          <w:p w14:paraId="74D158FB" w14:textId="2249A77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435516</w:t>
            </w:r>
          </w:p>
        </w:tc>
        <w:tc>
          <w:tcPr>
            <w:tcW w:w="1381" w:type="dxa"/>
            <w:vAlign w:val="center"/>
          </w:tcPr>
          <w:p w14:paraId="1E4F8248" w14:textId="789EDA4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267436001</w:t>
            </w:r>
          </w:p>
        </w:tc>
        <w:tc>
          <w:tcPr>
            <w:tcW w:w="6116" w:type="dxa"/>
            <w:vAlign w:val="center"/>
          </w:tcPr>
          <w:p w14:paraId="6B45C99D" w14:textId="32DB24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Lipoprotein deficiency disorder</w:t>
            </w:r>
          </w:p>
        </w:tc>
      </w:tr>
      <w:tr w:rsidR="00E521BE" w14:paraId="269BB1FA" w14:textId="77777777" w:rsidTr="00E521BE">
        <w:trPr>
          <w:trHeight w:val="227"/>
        </w:trPr>
        <w:tc>
          <w:tcPr>
            <w:tcW w:w="1186" w:type="dxa"/>
            <w:vAlign w:val="center"/>
          </w:tcPr>
          <w:p w14:paraId="16059AFB" w14:textId="636F145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4297984</w:t>
            </w:r>
          </w:p>
        </w:tc>
        <w:tc>
          <w:tcPr>
            <w:tcW w:w="1381" w:type="dxa"/>
            <w:vAlign w:val="center"/>
          </w:tcPr>
          <w:p w14:paraId="7017523E" w14:textId="30ED30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76844004</w:t>
            </w:r>
          </w:p>
        </w:tc>
        <w:tc>
          <w:tcPr>
            <w:tcW w:w="6116" w:type="dxa"/>
            <w:vAlign w:val="center"/>
          </w:tcPr>
          <w:p w14:paraId="49BB042B" w14:textId="2A06E9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Local infection of wound</w:t>
            </w:r>
          </w:p>
        </w:tc>
      </w:tr>
      <w:tr w:rsidR="00E521BE" w14:paraId="602CA99D" w14:textId="77777777" w:rsidTr="00E521BE">
        <w:trPr>
          <w:trHeight w:val="227"/>
        </w:trPr>
        <w:tc>
          <w:tcPr>
            <w:tcW w:w="1186" w:type="dxa"/>
            <w:vAlign w:val="center"/>
          </w:tcPr>
          <w:p w14:paraId="3E077AD1" w14:textId="3517563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440638</w:t>
            </w:r>
          </w:p>
        </w:tc>
        <w:tc>
          <w:tcPr>
            <w:tcW w:w="1381" w:type="dxa"/>
            <w:vAlign w:val="center"/>
          </w:tcPr>
          <w:p w14:paraId="3FFF8A34" w14:textId="4DB06E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23502006</w:t>
            </w:r>
          </w:p>
        </w:tc>
        <w:tc>
          <w:tcPr>
            <w:tcW w:w="6116" w:type="dxa"/>
            <w:vAlign w:val="center"/>
          </w:tcPr>
          <w:p w14:paraId="4965C468" w14:textId="1F65B23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Lyme disease</w:t>
            </w:r>
          </w:p>
        </w:tc>
      </w:tr>
      <w:tr w:rsidR="00E521BE" w14:paraId="583E2A06" w14:textId="77777777" w:rsidTr="00E521BE">
        <w:trPr>
          <w:trHeight w:val="227"/>
        </w:trPr>
        <w:tc>
          <w:tcPr>
            <w:tcW w:w="1186" w:type="dxa"/>
            <w:vAlign w:val="center"/>
          </w:tcPr>
          <w:p w14:paraId="2C73D217" w14:textId="2167AE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4083487</w:t>
            </w:r>
          </w:p>
        </w:tc>
        <w:tc>
          <w:tcPr>
            <w:tcW w:w="1381" w:type="dxa"/>
            <w:vAlign w:val="center"/>
          </w:tcPr>
          <w:p w14:paraId="724F7EF7" w14:textId="3CE5AD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247154004</w:t>
            </w:r>
          </w:p>
        </w:tc>
        <w:tc>
          <w:tcPr>
            <w:tcW w:w="6116" w:type="dxa"/>
            <w:vAlign w:val="center"/>
          </w:tcPr>
          <w:p w14:paraId="6EC6B5ED" w14:textId="69D58F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Macular drusen</w:t>
            </w:r>
          </w:p>
        </w:tc>
      </w:tr>
      <w:tr w:rsidR="00E521BE" w14:paraId="57C6F373" w14:textId="77777777" w:rsidTr="00E521BE">
        <w:trPr>
          <w:trHeight w:val="227"/>
        </w:trPr>
        <w:tc>
          <w:tcPr>
            <w:tcW w:w="1186" w:type="dxa"/>
            <w:vAlign w:val="center"/>
          </w:tcPr>
          <w:p w14:paraId="63DF1BCB" w14:textId="65DC641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438067</w:t>
            </w:r>
          </w:p>
        </w:tc>
        <w:tc>
          <w:tcPr>
            <w:tcW w:w="1381" w:type="dxa"/>
            <w:vAlign w:val="center"/>
          </w:tcPr>
          <w:p w14:paraId="013A1F01" w14:textId="3E19E7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61462000</w:t>
            </w:r>
          </w:p>
        </w:tc>
        <w:tc>
          <w:tcPr>
            <w:tcW w:w="6116" w:type="dxa"/>
            <w:vAlign w:val="center"/>
          </w:tcPr>
          <w:p w14:paraId="2DC41E30" w14:textId="68B5CB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Malaria</w:t>
            </w:r>
          </w:p>
        </w:tc>
      </w:tr>
      <w:tr w:rsidR="00E521BE" w14:paraId="7AD08C6E" w14:textId="77777777" w:rsidTr="00E521BE">
        <w:trPr>
          <w:trHeight w:val="227"/>
        </w:trPr>
        <w:tc>
          <w:tcPr>
            <w:tcW w:w="1186" w:type="dxa"/>
            <w:vAlign w:val="center"/>
          </w:tcPr>
          <w:p w14:paraId="06766A38" w14:textId="67A7470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4051630</w:t>
            </w:r>
          </w:p>
        </w:tc>
        <w:tc>
          <w:tcPr>
            <w:tcW w:w="1381" w:type="dxa"/>
            <w:vAlign w:val="center"/>
          </w:tcPr>
          <w:p w14:paraId="07D5A3A4" w14:textId="0C5E6AC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23268009</w:t>
            </w:r>
          </w:p>
        </w:tc>
        <w:tc>
          <w:tcPr>
            <w:tcW w:w="6116" w:type="dxa"/>
            <w:vAlign w:val="center"/>
          </w:tcPr>
          <w:p w14:paraId="29F36E05" w14:textId="3C1F1F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Malingering</w:t>
            </w:r>
          </w:p>
        </w:tc>
      </w:tr>
      <w:tr w:rsidR="00E521BE" w14:paraId="28A86BE1" w14:textId="77777777" w:rsidTr="00E521BE">
        <w:trPr>
          <w:trHeight w:val="227"/>
        </w:trPr>
        <w:tc>
          <w:tcPr>
            <w:tcW w:w="1186" w:type="dxa"/>
            <w:vAlign w:val="center"/>
          </w:tcPr>
          <w:p w14:paraId="2DA85744" w14:textId="490544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436426</w:t>
            </w:r>
          </w:p>
        </w:tc>
        <w:tc>
          <w:tcPr>
            <w:tcW w:w="1381" w:type="dxa"/>
            <w:vAlign w:val="center"/>
          </w:tcPr>
          <w:p w14:paraId="2E28968F" w14:textId="1FA9CC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51662008</w:t>
            </w:r>
          </w:p>
        </w:tc>
        <w:tc>
          <w:tcPr>
            <w:tcW w:w="6116" w:type="dxa"/>
            <w:vAlign w:val="center"/>
          </w:tcPr>
          <w:p w14:paraId="6624B108" w14:textId="44BF3F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Malleus mobility reduced</w:t>
            </w:r>
          </w:p>
        </w:tc>
      </w:tr>
      <w:tr w:rsidR="00E521BE" w14:paraId="514D0414" w14:textId="77777777" w:rsidTr="00E521BE">
        <w:trPr>
          <w:trHeight w:val="227"/>
        </w:trPr>
        <w:tc>
          <w:tcPr>
            <w:tcW w:w="1186" w:type="dxa"/>
            <w:vAlign w:val="center"/>
          </w:tcPr>
          <w:p w14:paraId="603F66C3" w14:textId="5A653B3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44783760</w:t>
            </w:r>
          </w:p>
        </w:tc>
        <w:tc>
          <w:tcPr>
            <w:tcW w:w="1381" w:type="dxa"/>
            <w:vAlign w:val="center"/>
          </w:tcPr>
          <w:p w14:paraId="7B562060" w14:textId="301593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697944008</w:t>
            </w:r>
          </w:p>
        </w:tc>
        <w:tc>
          <w:tcPr>
            <w:tcW w:w="6116" w:type="dxa"/>
            <w:vAlign w:val="center"/>
          </w:tcPr>
          <w:p w14:paraId="32250567" w14:textId="11C82C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Mammographic calcification of breast</w:t>
            </w:r>
          </w:p>
        </w:tc>
      </w:tr>
      <w:tr w:rsidR="00E521BE" w14:paraId="751E475B" w14:textId="77777777" w:rsidTr="00E521BE">
        <w:trPr>
          <w:trHeight w:val="227"/>
        </w:trPr>
        <w:tc>
          <w:tcPr>
            <w:tcW w:w="1186" w:type="dxa"/>
            <w:vAlign w:val="center"/>
          </w:tcPr>
          <w:p w14:paraId="12A24DEF" w14:textId="6864F3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258540</w:t>
            </w:r>
          </w:p>
        </w:tc>
        <w:tc>
          <w:tcPr>
            <w:tcW w:w="1381" w:type="dxa"/>
            <w:vAlign w:val="center"/>
          </w:tcPr>
          <w:p w14:paraId="7794750E" w14:textId="2BBFFF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19346006</w:t>
            </w:r>
          </w:p>
        </w:tc>
        <w:tc>
          <w:tcPr>
            <w:tcW w:w="6116" w:type="dxa"/>
            <w:vAlign w:val="center"/>
          </w:tcPr>
          <w:p w14:paraId="155B92E0" w14:textId="7A0142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Marfan's syndrome</w:t>
            </w:r>
          </w:p>
        </w:tc>
      </w:tr>
      <w:tr w:rsidR="00E521BE" w14:paraId="6DC5178E" w14:textId="77777777" w:rsidTr="00E521BE">
        <w:trPr>
          <w:trHeight w:val="227"/>
        </w:trPr>
        <w:tc>
          <w:tcPr>
            <w:tcW w:w="1186" w:type="dxa"/>
            <w:vAlign w:val="center"/>
          </w:tcPr>
          <w:p w14:paraId="25A45FCD" w14:textId="60A6CE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438297</w:t>
            </w:r>
          </w:p>
        </w:tc>
        <w:tc>
          <w:tcPr>
            <w:tcW w:w="1381" w:type="dxa"/>
            <w:vAlign w:val="center"/>
          </w:tcPr>
          <w:p w14:paraId="2DFC0B1F" w14:textId="70CA33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75446001</w:t>
            </w:r>
          </w:p>
        </w:tc>
        <w:tc>
          <w:tcPr>
            <w:tcW w:w="6116" w:type="dxa"/>
            <w:vAlign w:val="center"/>
          </w:tcPr>
          <w:p w14:paraId="39438153" w14:textId="062576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Mechanical complication of cardiac device, implant AND/OR graft</w:t>
            </w:r>
          </w:p>
        </w:tc>
      </w:tr>
      <w:tr w:rsidR="00E521BE" w14:paraId="6A4C080D" w14:textId="77777777" w:rsidTr="00E521BE">
        <w:trPr>
          <w:trHeight w:val="227"/>
        </w:trPr>
        <w:tc>
          <w:tcPr>
            <w:tcW w:w="1186" w:type="dxa"/>
            <w:vAlign w:val="center"/>
          </w:tcPr>
          <w:p w14:paraId="3D258A96" w14:textId="6BEA1D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432798</w:t>
            </w:r>
          </w:p>
        </w:tc>
        <w:tc>
          <w:tcPr>
            <w:tcW w:w="1381" w:type="dxa"/>
            <w:vAlign w:val="center"/>
          </w:tcPr>
          <w:p w14:paraId="64427AD3" w14:textId="16DB7A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5285008</w:t>
            </w:r>
          </w:p>
        </w:tc>
        <w:tc>
          <w:tcPr>
            <w:tcW w:w="6116" w:type="dxa"/>
            <w:vAlign w:val="center"/>
          </w:tcPr>
          <w:p w14:paraId="656EE4CA" w14:textId="7D5ED8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Mechanical complication of internal orthopedic device, implant AND/OR graft</w:t>
            </w:r>
          </w:p>
        </w:tc>
      </w:tr>
      <w:tr w:rsidR="00E521BE" w14:paraId="057BC6D2" w14:textId="77777777" w:rsidTr="00E521BE">
        <w:trPr>
          <w:trHeight w:val="227"/>
        </w:trPr>
        <w:tc>
          <w:tcPr>
            <w:tcW w:w="1186" w:type="dxa"/>
            <w:vAlign w:val="center"/>
          </w:tcPr>
          <w:p w14:paraId="01DDBF6E" w14:textId="32EE4FD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439082</w:t>
            </w:r>
          </w:p>
        </w:tc>
        <w:tc>
          <w:tcPr>
            <w:tcW w:w="1381" w:type="dxa"/>
            <w:vAlign w:val="center"/>
          </w:tcPr>
          <w:p w14:paraId="3305973C" w14:textId="17FE82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123756000</w:t>
            </w:r>
          </w:p>
        </w:tc>
        <w:tc>
          <w:tcPr>
            <w:tcW w:w="6116" w:type="dxa"/>
            <w:vAlign w:val="center"/>
          </w:tcPr>
          <w:p w14:paraId="78879C15" w14:textId="2823D99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Menopausal syndrome</w:t>
            </w:r>
          </w:p>
        </w:tc>
      </w:tr>
      <w:tr w:rsidR="00E521BE" w14:paraId="3AA1652B" w14:textId="77777777" w:rsidTr="00E521BE">
        <w:trPr>
          <w:trHeight w:val="227"/>
        </w:trPr>
        <w:tc>
          <w:tcPr>
            <w:tcW w:w="1186" w:type="dxa"/>
            <w:vAlign w:val="center"/>
          </w:tcPr>
          <w:p w14:paraId="78871D0F" w14:textId="766833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436940</w:t>
            </w:r>
          </w:p>
        </w:tc>
        <w:tc>
          <w:tcPr>
            <w:tcW w:w="1381" w:type="dxa"/>
            <w:vAlign w:val="center"/>
          </w:tcPr>
          <w:p w14:paraId="7272C02F" w14:textId="04080F0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237602007</w:t>
            </w:r>
          </w:p>
        </w:tc>
        <w:tc>
          <w:tcPr>
            <w:tcW w:w="6116" w:type="dxa"/>
            <w:vAlign w:val="center"/>
          </w:tcPr>
          <w:p w14:paraId="3743AF1B" w14:textId="6AA269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Metabolic syndrome X</w:t>
            </w:r>
          </w:p>
        </w:tc>
      </w:tr>
      <w:tr w:rsidR="00E521BE" w14:paraId="3217DC49" w14:textId="77777777" w:rsidTr="00E521BE">
        <w:trPr>
          <w:trHeight w:val="227"/>
        </w:trPr>
        <w:tc>
          <w:tcPr>
            <w:tcW w:w="1186" w:type="dxa"/>
            <w:vAlign w:val="center"/>
          </w:tcPr>
          <w:p w14:paraId="5CB2EB9A" w14:textId="5005E5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435247</w:t>
            </w:r>
          </w:p>
        </w:tc>
        <w:tc>
          <w:tcPr>
            <w:tcW w:w="1381" w:type="dxa"/>
            <w:vAlign w:val="center"/>
          </w:tcPr>
          <w:p w14:paraId="570549A3" w14:textId="206A0E8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52276000</w:t>
            </w:r>
          </w:p>
        </w:tc>
        <w:tc>
          <w:tcPr>
            <w:tcW w:w="6116" w:type="dxa"/>
            <w:vAlign w:val="center"/>
          </w:tcPr>
          <w:p w14:paraId="00E6D221" w14:textId="67FDC77C"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Metallosis</w:t>
            </w:r>
            <w:proofErr w:type="spellEnd"/>
          </w:p>
        </w:tc>
      </w:tr>
      <w:tr w:rsidR="00E521BE" w14:paraId="77FA3F89" w14:textId="77777777" w:rsidTr="00E521BE">
        <w:trPr>
          <w:trHeight w:val="227"/>
        </w:trPr>
        <w:tc>
          <w:tcPr>
            <w:tcW w:w="1186" w:type="dxa"/>
            <w:vAlign w:val="center"/>
          </w:tcPr>
          <w:p w14:paraId="586A9B02" w14:textId="1BEEC19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45757258</w:t>
            </w:r>
          </w:p>
        </w:tc>
        <w:tc>
          <w:tcPr>
            <w:tcW w:w="1381" w:type="dxa"/>
            <w:vAlign w:val="center"/>
          </w:tcPr>
          <w:p w14:paraId="0CC993CD" w14:textId="4AD4640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1.0899E+15</w:t>
            </w:r>
          </w:p>
        </w:tc>
        <w:tc>
          <w:tcPr>
            <w:tcW w:w="6116" w:type="dxa"/>
            <w:vAlign w:val="center"/>
          </w:tcPr>
          <w:p w14:paraId="2C37E934" w14:textId="3A3617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Minimal keratinized residual ridge mucosa</w:t>
            </w:r>
          </w:p>
        </w:tc>
      </w:tr>
      <w:tr w:rsidR="00E521BE" w14:paraId="3B4F26F7" w14:textId="77777777" w:rsidTr="00E521BE">
        <w:trPr>
          <w:trHeight w:val="227"/>
        </w:trPr>
        <w:tc>
          <w:tcPr>
            <w:tcW w:w="1186" w:type="dxa"/>
            <w:vAlign w:val="center"/>
          </w:tcPr>
          <w:p w14:paraId="56646E31" w14:textId="7B4676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40480000</w:t>
            </w:r>
          </w:p>
        </w:tc>
        <w:tc>
          <w:tcPr>
            <w:tcW w:w="1381" w:type="dxa"/>
            <w:vAlign w:val="center"/>
          </w:tcPr>
          <w:p w14:paraId="65E43EB7" w14:textId="1FD3FB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441628001</w:t>
            </w:r>
          </w:p>
        </w:tc>
        <w:tc>
          <w:tcPr>
            <w:tcW w:w="6116" w:type="dxa"/>
            <w:vAlign w:val="center"/>
          </w:tcPr>
          <w:p w14:paraId="0046E86C" w14:textId="086DC58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Multiple complications due to diabetes mellitus</w:t>
            </w:r>
          </w:p>
        </w:tc>
      </w:tr>
      <w:tr w:rsidR="00E521BE" w14:paraId="114AC1D8" w14:textId="77777777" w:rsidTr="00E521BE">
        <w:trPr>
          <w:trHeight w:val="227"/>
        </w:trPr>
        <w:tc>
          <w:tcPr>
            <w:tcW w:w="1186" w:type="dxa"/>
            <w:vAlign w:val="center"/>
          </w:tcPr>
          <w:p w14:paraId="6696A041" w14:textId="0375392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137967</w:t>
            </w:r>
          </w:p>
        </w:tc>
        <w:tc>
          <w:tcPr>
            <w:tcW w:w="1381" w:type="dxa"/>
            <w:vAlign w:val="center"/>
          </w:tcPr>
          <w:p w14:paraId="3B8ED3A0" w14:textId="72E364D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268006001</w:t>
            </w:r>
          </w:p>
        </w:tc>
        <w:tc>
          <w:tcPr>
            <w:tcW w:w="6116" w:type="dxa"/>
            <w:vAlign w:val="center"/>
          </w:tcPr>
          <w:p w14:paraId="71597E2F" w14:textId="68943AF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Muscle, ligament and fascia disorders</w:t>
            </w:r>
          </w:p>
        </w:tc>
      </w:tr>
      <w:tr w:rsidR="00E521BE" w14:paraId="7ADBBCED" w14:textId="77777777" w:rsidTr="00E521BE">
        <w:trPr>
          <w:trHeight w:val="227"/>
        </w:trPr>
        <w:tc>
          <w:tcPr>
            <w:tcW w:w="1186" w:type="dxa"/>
            <w:vAlign w:val="center"/>
          </w:tcPr>
          <w:p w14:paraId="7BFB3D2D" w14:textId="57A30E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4271024</w:t>
            </w:r>
          </w:p>
        </w:tc>
        <w:tc>
          <w:tcPr>
            <w:tcW w:w="1381" w:type="dxa"/>
            <w:vAlign w:val="center"/>
          </w:tcPr>
          <w:p w14:paraId="7066F303" w14:textId="273F28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400148004</w:t>
            </w:r>
          </w:p>
        </w:tc>
        <w:tc>
          <w:tcPr>
            <w:tcW w:w="6116" w:type="dxa"/>
            <w:vAlign w:val="center"/>
          </w:tcPr>
          <w:p w14:paraId="3885AA1C" w14:textId="3EC47D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Musculoskeletal fibromatosis</w:t>
            </w:r>
          </w:p>
        </w:tc>
      </w:tr>
      <w:tr w:rsidR="00E521BE" w14:paraId="5CD7B7CC" w14:textId="77777777" w:rsidTr="00E521BE">
        <w:trPr>
          <w:trHeight w:val="227"/>
        </w:trPr>
        <w:tc>
          <w:tcPr>
            <w:tcW w:w="1186" w:type="dxa"/>
            <w:vAlign w:val="center"/>
          </w:tcPr>
          <w:p w14:paraId="5AEBB83F" w14:textId="098153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134315</w:t>
            </w:r>
          </w:p>
        </w:tc>
        <w:tc>
          <w:tcPr>
            <w:tcW w:w="1381" w:type="dxa"/>
            <w:vAlign w:val="center"/>
          </w:tcPr>
          <w:p w14:paraId="2008354F" w14:textId="2C0FCC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47739002</w:t>
            </w:r>
          </w:p>
        </w:tc>
        <w:tc>
          <w:tcPr>
            <w:tcW w:w="6116" w:type="dxa"/>
            <w:vAlign w:val="center"/>
          </w:tcPr>
          <w:p w14:paraId="75F1EB2B" w14:textId="741DD029"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Myelophthisis</w:t>
            </w:r>
            <w:proofErr w:type="spellEnd"/>
          </w:p>
        </w:tc>
      </w:tr>
      <w:tr w:rsidR="00E521BE" w14:paraId="6ADE02EA" w14:textId="77777777" w:rsidTr="00E521BE">
        <w:trPr>
          <w:trHeight w:val="227"/>
        </w:trPr>
        <w:tc>
          <w:tcPr>
            <w:tcW w:w="1186" w:type="dxa"/>
            <w:vAlign w:val="center"/>
          </w:tcPr>
          <w:p w14:paraId="5AB2EB98" w14:textId="27B1C3D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4195085</w:t>
            </w:r>
          </w:p>
        </w:tc>
        <w:tc>
          <w:tcPr>
            <w:tcW w:w="1381" w:type="dxa"/>
            <w:vAlign w:val="center"/>
          </w:tcPr>
          <w:p w14:paraId="1D0501EF" w14:textId="2FA28CE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68235000</w:t>
            </w:r>
          </w:p>
        </w:tc>
        <w:tc>
          <w:tcPr>
            <w:tcW w:w="6116" w:type="dxa"/>
            <w:vAlign w:val="center"/>
          </w:tcPr>
          <w:p w14:paraId="6427EDE3" w14:textId="3F000A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Nasal congestion</w:t>
            </w:r>
          </w:p>
        </w:tc>
      </w:tr>
      <w:tr w:rsidR="00E521BE" w14:paraId="00746777" w14:textId="77777777" w:rsidTr="00E521BE">
        <w:trPr>
          <w:trHeight w:val="227"/>
        </w:trPr>
        <w:tc>
          <w:tcPr>
            <w:tcW w:w="1186" w:type="dxa"/>
            <w:vAlign w:val="center"/>
          </w:tcPr>
          <w:p w14:paraId="6222C8F6" w14:textId="2C6673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4209423</w:t>
            </w:r>
          </w:p>
        </w:tc>
        <w:tc>
          <w:tcPr>
            <w:tcW w:w="1381" w:type="dxa"/>
            <w:vAlign w:val="center"/>
          </w:tcPr>
          <w:p w14:paraId="6B846C3E" w14:textId="6615A2E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56294008</w:t>
            </w:r>
          </w:p>
        </w:tc>
        <w:tc>
          <w:tcPr>
            <w:tcW w:w="6116" w:type="dxa"/>
            <w:vAlign w:val="center"/>
          </w:tcPr>
          <w:p w14:paraId="52396F6C" w14:textId="7AD242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Nicotine dependence</w:t>
            </w:r>
          </w:p>
        </w:tc>
      </w:tr>
      <w:tr w:rsidR="00E521BE" w14:paraId="15783B73" w14:textId="77777777" w:rsidTr="00E521BE">
        <w:trPr>
          <w:trHeight w:val="227"/>
        </w:trPr>
        <w:tc>
          <w:tcPr>
            <w:tcW w:w="1186" w:type="dxa"/>
            <w:vAlign w:val="center"/>
          </w:tcPr>
          <w:p w14:paraId="0CB202EC" w14:textId="4344F2D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4035269</w:t>
            </w:r>
          </w:p>
        </w:tc>
        <w:tc>
          <w:tcPr>
            <w:tcW w:w="1381" w:type="dxa"/>
            <w:vAlign w:val="center"/>
          </w:tcPr>
          <w:p w14:paraId="2426BE2D" w14:textId="723575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237939006</w:t>
            </w:r>
          </w:p>
        </w:tc>
        <w:tc>
          <w:tcPr>
            <w:tcW w:w="6116" w:type="dxa"/>
            <w:vAlign w:val="center"/>
          </w:tcPr>
          <w:p w14:paraId="7D5A8A4A" w14:textId="245E2F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w:t>
            </w:r>
            <w:proofErr w:type="spellStart"/>
            <w:r w:rsidRPr="00E521BE">
              <w:rPr>
                <w:rFonts w:eastAsia="Times New Roman" w:cstheme="minorHAnsi" w:hint="eastAsia"/>
                <w:sz w:val="15"/>
                <w:szCs w:val="15"/>
                <w:lang w:eastAsia="ko-KR"/>
              </w:rPr>
              <w:t>ketotic</w:t>
            </w:r>
            <w:proofErr w:type="spellEnd"/>
            <w:r w:rsidRPr="00E521BE">
              <w:rPr>
                <w:rFonts w:eastAsia="Times New Roman" w:cstheme="minorHAnsi" w:hint="eastAsia"/>
                <w:sz w:val="15"/>
                <w:szCs w:val="15"/>
                <w:lang w:eastAsia="ko-KR"/>
              </w:rPr>
              <w:t xml:space="preserve"> hyperglycinemia</w:t>
            </w:r>
          </w:p>
        </w:tc>
      </w:tr>
      <w:tr w:rsidR="00E521BE" w14:paraId="59EFBC16" w14:textId="77777777" w:rsidTr="00E521BE">
        <w:trPr>
          <w:trHeight w:val="227"/>
        </w:trPr>
        <w:tc>
          <w:tcPr>
            <w:tcW w:w="1186" w:type="dxa"/>
            <w:vAlign w:val="center"/>
          </w:tcPr>
          <w:p w14:paraId="408D5EB4" w14:textId="61842CE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434016</w:t>
            </w:r>
          </w:p>
        </w:tc>
        <w:tc>
          <w:tcPr>
            <w:tcW w:w="1381" w:type="dxa"/>
            <w:vAlign w:val="center"/>
          </w:tcPr>
          <w:p w14:paraId="0A76F483" w14:textId="7493128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191912005</w:t>
            </w:r>
          </w:p>
        </w:tc>
        <w:tc>
          <w:tcPr>
            <w:tcW w:w="6116" w:type="dxa"/>
            <w:vAlign w:val="center"/>
          </w:tcPr>
          <w:p w14:paraId="108F0642" w14:textId="0E100A3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Nondependent opioid abuse, continuous</w:t>
            </w:r>
          </w:p>
        </w:tc>
      </w:tr>
      <w:tr w:rsidR="00E521BE" w14:paraId="443B2B1E" w14:textId="77777777" w:rsidTr="00E521BE">
        <w:trPr>
          <w:trHeight w:val="227"/>
        </w:trPr>
        <w:tc>
          <w:tcPr>
            <w:tcW w:w="1186" w:type="dxa"/>
            <w:vAlign w:val="center"/>
          </w:tcPr>
          <w:p w14:paraId="573D33B2" w14:textId="1865CA7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201792</w:t>
            </w:r>
          </w:p>
        </w:tc>
        <w:tc>
          <w:tcPr>
            <w:tcW w:w="1381" w:type="dxa"/>
            <w:vAlign w:val="center"/>
          </w:tcPr>
          <w:p w14:paraId="61F51512" w14:textId="1415C8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84619001</w:t>
            </w:r>
          </w:p>
        </w:tc>
        <w:tc>
          <w:tcPr>
            <w:tcW w:w="6116" w:type="dxa"/>
            <w:vAlign w:val="center"/>
          </w:tcPr>
          <w:p w14:paraId="1236327A" w14:textId="22B3B4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Nongonococcal urethritis</w:t>
            </w:r>
          </w:p>
        </w:tc>
      </w:tr>
      <w:tr w:rsidR="00E521BE" w14:paraId="36EEF972" w14:textId="77777777" w:rsidTr="00E521BE">
        <w:trPr>
          <w:trHeight w:val="227"/>
        </w:trPr>
        <w:tc>
          <w:tcPr>
            <w:tcW w:w="1186" w:type="dxa"/>
            <w:vAlign w:val="center"/>
          </w:tcPr>
          <w:p w14:paraId="2CF1EB9A" w14:textId="632EFE9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40480893</w:t>
            </w:r>
          </w:p>
        </w:tc>
        <w:tc>
          <w:tcPr>
            <w:tcW w:w="1381" w:type="dxa"/>
            <w:vAlign w:val="center"/>
          </w:tcPr>
          <w:p w14:paraId="57E83448" w14:textId="1CE8F0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441846005</w:t>
            </w:r>
          </w:p>
        </w:tc>
        <w:tc>
          <w:tcPr>
            <w:tcW w:w="6116" w:type="dxa"/>
            <w:vAlign w:val="center"/>
          </w:tcPr>
          <w:p w14:paraId="022A96FC" w14:textId="2F6F44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Nonspecific tuberculin test reaction</w:t>
            </w:r>
          </w:p>
        </w:tc>
      </w:tr>
      <w:tr w:rsidR="00E521BE" w14:paraId="174261CE" w14:textId="77777777" w:rsidTr="00E521BE">
        <w:trPr>
          <w:trHeight w:val="227"/>
        </w:trPr>
        <w:tc>
          <w:tcPr>
            <w:tcW w:w="1186" w:type="dxa"/>
            <w:vAlign w:val="center"/>
          </w:tcPr>
          <w:p w14:paraId="08E4513A" w14:textId="5AB53F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72413</w:t>
            </w:r>
          </w:p>
        </w:tc>
        <w:tc>
          <w:tcPr>
            <w:tcW w:w="1381" w:type="dxa"/>
            <w:vAlign w:val="center"/>
          </w:tcPr>
          <w:p w14:paraId="3A0CDB23" w14:textId="765E4C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29191005</w:t>
            </w:r>
          </w:p>
        </w:tc>
        <w:tc>
          <w:tcPr>
            <w:tcW w:w="6116" w:type="dxa"/>
            <w:vAlign w:val="center"/>
          </w:tcPr>
          <w:p w14:paraId="1A3FA8FB" w14:textId="1AB55B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Nontraumatic rupture of muscle</w:t>
            </w:r>
          </w:p>
        </w:tc>
      </w:tr>
      <w:tr w:rsidR="00E521BE" w14:paraId="397152B0" w14:textId="77777777" w:rsidTr="00E521BE">
        <w:trPr>
          <w:trHeight w:val="227"/>
        </w:trPr>
        <w:tc>
          <w:tcPr>
            <w:tcW w:w="1186" w:type="dxa"/>
            <w:vAlign w:val="center"/>
          </w:tcPr>
          <w:p w14:paraId="68AECD49" w14:textId="3A8F56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198802</w:t>
            </w:r>
          </w:p>
        </w:tc>
        <w:tc>
          <w:tcPr>
            <w:tcW w:w="1381" w:type="dxa"/>
            <w:vAlign w:val="center"/>
          </w:tcPr>
          <w:p w14:paraId="1506653B" w14:textId="27F1CD1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20018005</w:t>
            </w:r>
          </w:p>
        </w:tc>
        <w:tc>
          <w:tcPr>
            <w:tcW w:w="6116" w:type="dxa"/>
            <w:vAlign w:val="center"/>
          </w:tcPr>
          <w:p w14:paraId="316637A4" w14:textId="0254A2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Occlusion of ureter</w:t>
            </w:r>
          </w:p>
        </w:tc>
      </w:tr>
      <w:tr w:rsidR="00E521BE" w14:paraId="6F99A20B" w14:textId="77777777" w:rsidTr="00E521BE">
        <w:trPr>
          <w:trHeight w:val="227"/>
        </w:trPr>
        <w:tc>
          <w:tcPr>
            <w:tcW w:w="1186" w:type="dxa"/>
            <w:vAlign w:val="center"/>
          </w:tcPr>
          <w:p w14:paraId="4B7E080C" w14:textId="03D8976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4215978</w:t>
            </w:r>
          </w:p>
        </w:tc>
        <w:tc>
          <w:tcPr>
            <w:tcW w:w="1381" w:type="dxa"/>
            <w:vAlign w:val="center"/>
          </w:tcPr>
          <w:p w14:paraId="3D079398" w14:textId="2734E80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414941008</w:t>
            </w:r>
          </w:p>
        </w:tc>
        <w:tc>
          <w:tcPr>
            <w:tcW w:w="6116" w:type="dxa"/>
            <w:vAlign w:val="center"/>
          </w:tcPr>
          <w:p w14:paraId="66B602E3" w14:textId="33B5C8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Onychomycosis</w:t>
            </w:r>
          </w:p>
        </w:tc>
      </w:tr>
      <w:tr w:rsidR="00E521BE" w14:paraId="67714638" w14:textId="77777777" w:rsidTr="00E521BE">
        <w:trPr>
          <w:trHeight w:val="227"/>
        </w:trPr>
        <w:tc>
          <w:tcPr>
            <w:tcW w:w="1186" w:type="dxa"/>
            <w:vAlign w:val="center"/>
          </w:tcPr>
          <w:p w14:paraId="73EA6931" w14:textId="5FDE4A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140648</w:t>
            </w:r>
          </w:p>
        </w:tc>
        <w:tc>
          <w:tcPr>
            <w:tcW w:w="1381" w:type="dxa"/>
            <w:vAlign w:val="center"/>
          </w:tcPr>
          <w:p w14:paraId="02D27DE8" w14:textId="6DED290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402134005</w:t>
            </w:r>
          </w:p>
        </w:tc>
        <w:tc>
          <w:tcPr>
            <w:tcW w:w="6116" w:type="dxa"/>
            <w:vAlign w:val="center"/>
          </w:tcPr>
          <w:p w14:paraId="6034DF8E" w14:textId="3E4C83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Onychomycosis due to dermatophyte</w:t>
            </w:r>
          </w:p>
        </w:tc>
      </w:tr>
      <w:tr w:rsidR="00E521BE" w14:paraId="375D6039" w14:textId="77777777" w:rsidTr="00E521BE">
        <w:trPr>
          <w:trHeight w:val="227"/>
        </w:trPr>
        <w:tc>
          <w:tcPr>
            <w:tcW w:w="1186" w:type="dxa"/>
            <w:vAlign w:val="center"/>
          </w:tcPr>
          <w:p w14:paraId="7F9FB7F1" w14:textId="185722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4129408</w:t>
            </w:r>
          </w:p>
        </w:tc>
        <w:tc>
          <w:tcPr>
            <w:tcW w:w="1381" w:type="dxa"/>
            <w:vAlign w:val="center"/>
          </w:tcPr>
          <w:p w14:paraId="2D60A472" w14:textId="61E3D0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125662003</w:t>
            </w:r>
          </w:p>
        </w:tc>
        <w:tc>
          <w:tcPr>
            <w:tcW w:w="6116" w:type="dxa"/>
            <w:vAlign w:val="center"/>
          </w:tcPr>
          <w:p w14:paraId="6F9161AF" w14:textId="7BB4BA1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ankle</w:t>
            </w:r>
          </w:p>
        </w:tc>
      </w:tr>
      <w:tr w:rsidR="00E521BE" w14:paraId="0E47BE81" w14:textId="77777777" w:rsidTr="00E521BE">
        <w:trPr>
          <w:trHeight w:val="227"/>
        </w:trPr>
        <w:tc>
          <w:tcPr>
            <w:tcW w:w="1186" w:type="dxa"/>
            <w:vAlign w:val="center"/>
          </w:tcPr>
          <w:p w14:paraId="1441490B" w14:textId="5F53C2F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4053600</w:t>
            </w:r>
          </w:p>
        </w:tc>
        <w:tc>
          <w:tcPr>
            <w:tcW w:w="1381" w:type="dxa"/>
            <w:vAlign w:val="center"/>
          </w:tcPr>
          <w:p w14:paraId="279BF8C6" w14:textId="2B6C84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125650002</w:t>
            </w:r>
          </w:p>
        </w:tc>
        <w:tc>
          <w:tcPr>
            <w:tcW w:w="6116" w:type="dxa"/>
            <w:vAlign w:val="center"/>
          </w:tcPr>
          <w:p w14:paraId="25A38C3D" w14:textId="7D2EC5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elbow</w:t>
            </w:r>
          </w:p>
        </w:tc>
      </w:tr>
      <w:tr w:rsidR="00E521BE" w14:paraId="71244804" w14:textId="77777777" w:rsidTr="00E521BE">
        <w:trPr>
          <w:trHeight w:val="227"/>
        </w:trPr>
        <w:tc>
          <w:tcPr>
            <w:tcW w:w="1186" w:type="dxa"/>
            <w:vAlign w:val="center"/>
          </w:tcPr>
          <w:p w14:paraId="71641322" w14:textId="0667E8F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77139</w:t>
            </w:r>
          </w:p>
        </w:tc>
        <w:tc>
          <w:tcPr>
            <w:tcW w:w="1381" w:type="dxa"/>
            <w:vAlign w:val="center"/>
          </w:tcPr>
          <w:p w14:paraId="273EE901" w14:textId="5B6170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2630008</w:t>
            </w:r>
          </w:p>
        </w:tc>
        <w:tc>
          <w:tcPr>
            <w:tcW w:w="6116" w:type="dxa"/>
            <w:vAlign w:val="center"/>
          </w:tcPr>
          <w:p w14:paraId="337D8356" w14:textId="442B622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finger without complication</w:t>
            </w:r>
          </w:p>
        </w:tc>
      </w:tr>
      <w:tr w:rsidR="00E521BE" w14:paraId="65105E53" w14:textId="77777777" w:rsidTr="00E521BE">
        <w:trPr>
          <w:trHeight w:val="227"/>
        </w:trPr>
        <w:tc>
          <w:tcPr>
            <w:tcW w:w="1186" w:type="dxa"/>
            <w:vAlign w:val="center"/>
          </w:tcPr>
          <w:p w14:paraId="17EBB020" w14:textId="4F604CF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444426</w:t>
            </w:r>
          </w:p>
        </w:tc>
        <w:tc>
          <w:tcPr>
            <w:tcW w:w="1381" w:type="dxa"/>
            <w:vAlign w:val="center"/>
          </w:tcPr>
          <w:p w14:paraId="47D07A0A" w14:textId="3C74F2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91368005</w:t>
            </w:r>
          </w:p>
        </w:tc>
        <w:tc>
          <w:tcPr>
            <w:tcW w:w="6116" w:type="dxa"/>
            <w:vAlign w:val="center"/>
          </w:tcPr>
          <w:p w14:paraId="23E6B73D" w14:textId="6D8CB0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foot except toes without complication</w:t>
            </w:r>
          </w:p>
        </w:tc>
      </w:tr>
      <w:tr w:rsidR="00E521BE" w14:paraId="2BCA9856" w14:textId="77777777" w:rsidTr="00E521BE">
        <w:trPr>
          <w:trHeight w:val="227"/>
        </w:trPr>
        <w:tc>
          <w:tcPr>
            <w:tcW w:w="1186" w:type="dxa"/>
            <w:vAlign w:val="center"/>
          </w:tcPr>
          <w:p w14:paraId="3FFF74B6" w14:textId="4960D56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137426</w:t>
            </w:r>
          </w:p>
        </w:tc>
        <w:tc>
          <w:tcPr>
            <w:tcW w:w="1381" w:type="dxa"/>
            <w:vAlign w:val="center"/>
          </w:tcPr>
          <w:p w14:paraId="462D4CCC" w14:textId="22E86E4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85135003</w:t>
            </w:r>
          </w:p>
        </w:tc>
        <w:tc>
          <w:tcPr>
            <w:tcW w:w="6116" w:type="dxa"/>
            <w:vAlign w:val="center"/>
          </w:tcPr>
          <w:p w14:paraId="52E8106A" w14:textId="49DB255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forearm without complication</w:t>
            </w:r>
          </w:p>
        </w:tc>
      </w:tr>
      <w:tr w:rsidR="00E521BE" w14:paraId="134F4D66" w14:textId="77777777" w:rsidTr="00E521BE">
        <w:trPr>
          <w:trHeight w:val="227"/>
        </w:trPr>
        <w:tc>
          <w:tcPr>
            <w:tcW w:w="1186" w:type="dxa"/>
            <w:vAlign w:val="center"/>
          </w:tcPr>
          <w:p w14:paraId="1642EF51" w14:textId="773406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77421</w:t>
            </w:r>
          </w:p>
        </w:tc>
        <w:tc>
          <w:tcPr>
            <w:tcW w:w="1381" w:type="dxa"/>
            <w:vAlign w:val="center"/>
          </w:tcPr>
          <w:p w14:paraId="20E3A243" w14:textId="21F0B1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73059000</w:t>
            </w:r>
          </w:p>
        </w:tc>
        <w:tc>
          <w:tcPr>
            <w:tcW w:w="6116" w:type="dxa"/>
            <w:vAlign w:val="center"/>
          </w:tcPr>
          <w:p w14:paraId="57D4A1C8" w14:textId="29CFA9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hand except fingers without complication</w:t>
            </w:r>
          </w:p>
        </w:tc>
      </w:tr>
      <w:tr w:rsidR="00E521BE" w14:paraId="2AD8C00D" w14:textId="77777777" w:rsidTr="00E521BE">
        <w:trPr>
          <w:trHeight w:val="227"/>
        </w:trPr>
        <w:tc>
          <w:tcPr>
            <w:tcW w:w="1186" w:type="dxa"/>
            <w:vAlign w:val="center"/>
          </w:tcPr>
          <w:p w14:paraId="6459106E" w14:textId="1EB4BF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4051004</w:t>
            </w:r>
          </w:p>
        </w:tc>
        <w:tc>
          <w:tcPr>
            <w:tcW w:w="1381" w:type="dxa"/>
            <w:vAlign w:val="center"/>
          </w:tcPr>
          <w:p w14:paraId="47D825A6" w14:textId="171DDC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210323002</w:t>
            </w:r>
          </w:p>
        </w:tc>
        <w:tc>
          <w:tcPr>
            <w:tcW w:w="6116" w:type="dxa"/>
            <w:vAlign w:val="center"/>
          </w:tcPr>
          <w:p w14:paraId="4A293B67" w14:textId="6FAA91A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scalp</w:t>
            </w:r>
          </w:p>
        </w:tc>
      </w:tr>
      <w:tr w:rsidR="00E521BE" w14:paraId="57FCC8F4" w14:textId="77777777" w:rsidTr="00E521BE">
        <w:trPr>
          <w:trHeight w:val="227"/>
        </w:trPr>
        <w:tc>
          <w:tcPr>
            <w:tcW w:w="1186" w:type="dxa"/>
            <w:vAlign w:val="center"/>
          </w:tcPr>
          <w:p w14:paraId="584C8033" w14:textId="7DA2C70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4129404</w:t>
            </w:r>
          </w:p>
        </w:tc>
        <w:tc>
          <w:tcPr>
            <w:tcW w:w="1381" w:type="dxa"/>
            <w:vAlign w:val="center"/>
          </w:tcPr>
          <w:p w14:paraId="09DEF754" w14:textId="68BB22A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125648005</w:t>
            </w:r>
          </w:p>
        </w:tc>
        <w:tc>
          <w:tcPr>
            <w:tcW w:w="6116" w:type="dxa"/>
            <w:vAlign w:val="center"/>
          </w:tcPr>
          <w:p w14:paraId="49C2F9FA" w14:textId="6E2D2DE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Open wound of upper arm</w:t>
            </w:r>
          </w:p>
        </w:tc>
      </w:tr>
      <w:tr w:rsidR="00E521BE" w14:paraId="2E7DB0E8" w14:textId="77777777" w:rsidTr="00E521BE">
        <w:trPr>
          <w:trHeight w:val="227"/>
        </w:trPr>
        <w:tc>
          <w:tcPr>
            <w:tcW w:w="1186" w:type="dxa"/>
            <w:vAlign w:val="center"/>
          </w:tcPr>
          <w:p w14:paraId="17B63061" w14:textId="564774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438130</w:t>
            </w:r>
          </w:p>
        </w:tc>
        <w:tc>
          <w:tcPr>
            <w:tcW w:w="1381" w:type="dxa"/>
            <w:vAlign w:val="center"/>
          </w:tcPr>
          <w:p w14:paraId="436AB6C1" w14:textId="0E51F97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5602001</w:t>
            </w:r>
          </w:p>
        </w:tc>
        <w:tc>
          <w:tcPr>
            <w:tcW w:w="6116" w:type="dxa"/>
            <w:vAlign w:val="center"/>
          </w:tcPr>
          <w:p w14:paraId="6FF1E8D2" w14:textId="79DC0D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Opioid abuse</w:t>
            </w:r>
          </w:p>
        </w:tc>
      </w:tr>
      <w:tr w:rsidR="00E521BE" w14:paraId="6CCE7B04" w14:textId="77777777" w:rsidTr="00E521BE">
        <w:trPr>
          <w:trHeight w:val="227"/>
        </w:trPr>
        <w:tc>
          <w:tcPr>
            <w:tcW w:w="1186" w:type="dxa"/>
            <w:vAlign w:val="center"/>
          </w:tcPr>
          <w:p w14:paraId="26F88E6C" w14:textId="0A0ADEA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438120</w:t>
            </w:r>
          </w:p>
        </w:tc>
        <w:tc>
          <w:tcPr>
            <w:tcW w:w="1381" w:type="dxa"/>
            <w:vAlign w:val="center"/>
          </w:tcPr>
          <w:p w14:paraId="287C8C6B" w14:textId="5E0B4F8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75544000</w:t>
            </w:r>
          </w:p>
        </w:tc>
        <w:tc>
          <w:tcPr>
            <w:tcW w:w="6116" w:type="dxa"/>
            <w:vAlign w:val="center"/>
          </w:tcPr>
          <w:p w14:paraId="4D23ADC7" w14:textId="72F7D3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Opioid dependence</w:t>
            </w:r>
          </w:p>
        </w:tc>
      </w:tr>
      <w:tr w:rsidR="00E521BE" w14:paraId="61348488" w14:textId="77777777" w:rsidTr="00E521BE">
        <w:trPr>
          <w:trHeight w:val="227"/>
        </w:trPr>
        <w:tc>
          <w:tcPr>
            <w:tcW w:w="1186" w:type="dxa"/>
            <w:vAlign w:val="center"/>
          </w:tcPr>
          <w:p w14:paraId="48522C7B" w14:textId="287D8C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4171915</w:t>
            </w:r>
          </w:p>
        </w:tc>
        <w:tc>
          <w:tcPr>
            <w:tcW w:w="1381" w:type="dxa"/>
            <w:vAlign w:val="center"/>
          </w:tcPr>
          <w:p w14:paraId="13815768" w14:textId="738B42B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274718005</w:t>
            </w:r>
          </w:p>
        </w:tc>
        <w:tc>
          <w:tcPr>
            <w:tcW w:w="6116" w:type="dxa"/>
            <w:vAlign w:val="center"/>
          </w:tcPr>
          <w:p w14:paraId="6402F9C2" w14:textId="408BF7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Orchitis</w:t>
            </w:r>
          </w:p>
        </w:tc>
      </w:tr>
      <w:tr w:rsidR="00E521BE" w14:paraId="252AC068" w14:textId="77777777" w:rsidTr="00E521BE">
        <w:trPr>
          <w:trHeight w:val="227"/>
        </w:trPr>
        <w:tc>
          <w:tcPr>
            <w:tcW w:w="1186" w:type="dxa"/>
            <w:vAlign w:val="center"/>
          </w:tcPr>
          <w:p w14:paraId="36CD3551" w14:textId="549DBF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315361</w:t>
            </w:r>
          </w:p>
        </w:tc>
        <w:tc>
          <w:tcPr>
            <w:tcW w:w="1381" w:type="dxa"/>
            <w:vAlign w:val="center"/>
          </w:tcPr>
          <w:p w14:paraId="79832B14" w14:textId="42CED9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62744007</w:t>
            </w:r>
          </w:p>
        </w:tc>
        <w:tc>
          <w:tcPr>
            <w:tcW w:w="6116" w:type="dxa"/>
            <w:vAlign w:val="center"/>
          </w:tcPr>
          <w:p w14:paraId="3818A97C" w14:textId="1489C05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Orthopnea</w:t>
            </w:r>
          </w:p>
        </w:tc>
      </w:tr>
      <w:tr w:rsidR="00E521BE" w14:paraId="2E13C3F5" w14:textId="77777777" w:rsidTr="00E521BE">
        <w:trPr>
          <w:trHeight w:val="227"/>
        </w:trPr>
        <w:tc>
          <w:tcPr>
            <w:tcW w:w="1186" w:type="dxa"/>
            <w:vAlign w:val="center"/>
          </w:tcPr>
          <w:p w14:paraId="74241EC2" w14:textId="03A4B28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74080</w:t>
            </w:r>
          </w:p>
        </w:tc>
        <w:tc>
          <w:tcPr>
            <w:tcW w:w="1381" w:type="dxa"/>
            <w:vAlign w:val="center"/>
          </w:tcPr>
          <w:p w14:paraId="28BCF589" w14:textId="6060E4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32482005</w:t>
            </w:r>
          </w:p>
        </w:tc>
        <w:tc>
          <w:tcPr>
            <w:tcW w:w="6116" w:type="dxa"/>
            <w:vAlign w:val="center"/>
          </w:tcPr>
          <w:p w14:paraId="74244263" w14:textId="001B2F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Orthostatic proteinuria</w:t>
            </w:r>
          </w:p>
        </w:tc>
      </w:tr>
      <w:tr w:rsidR="00E521BE" w14:paraId="21B96DA9" w14:textId="77777777" w:rsidTr="00E521BE">
        <w:trPr>
          <w:trHeight w:val="227"/>
        </w:trPr>
        <w:tc>
          <w:tcPr>
            <w:tcW w:w="1186" w:type="dxa"/>
            <w:vAlign w:val="center"/>
          </w:tcPr>
          <w:p w14:paraId="4751485F" w14:textId="2DF6759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75920</w:t>
            </w:r>
          </w:p>
        </w:tc>
        <w:tc>
          <w:tcPr>
            <w:tcW w:w="1381" w:type="dxa"/>
            <w:vAlign w:val="center"/>
          </w:tcPr>
          <w:p w14:paraId="14525176" w14:textId="6309B5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55413008</w:t>
            </w:r>
          </w:p>
        </w:tc>
        <w:tc>
          <w:tcPr>
            <w:tcW w:w="6116" w:type="dxa"/>
            <w:vAlign w:val="center"/>
          </w:tcPr>
          <w:p w14:paraId="350BD364" w14:textId="069594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Osteitis </w:t>
            </w:r>
            <w:proofErr w:type="spellStart"/>
            <w:r w:rsidRPr="00E521BE">
              <w:rPr>
                <w:rFonts w:eastAsia="Times New Roman" w:cstheme="minorHAnsi" w:hint="eastAsia"/>
                <w:sz w:val="15"/>
                <w:szCs w:val="15"/>
                <w:lang w:eastAsia="ko-KR"/>
              </w:rPr>
              <w:t>condensans</w:t>
            </w:r>
            <w:proofErr w:type="spellEnd"/>
          </w:p>
        </w:tc>
      </w:tr>
      <w:tr w:rsidR="00E521BE" w14:paraId="30F1A66C" w14:textId="77777777" w:rsidTr="00E521BE">
        <w:trPr>
          <w:trHeight w:val="227"/>
        </w:trPr>
        <w:tc>
          <w:tcPr>
            <w:tcW w:w="1186" w:type="dxa"/>
            <w:vAlign w:val="center"/>
          </w:tcPr>
          <w:p w14:paraId="61B0A710" w14:textId="336064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437359</w:t>
            </w:r>
          </w:p>
        </w:tc>
        <w:tc>
          <w:tcPr>
            <w:tcW w:w="1381" w:type="dxa"/>
            <w:vAlign w:val="center"/>
          </w:tcPr>
          <w:p w14:paraId="5105F344" w14:textId="13FFF4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82562007</w:t>
            </w:r>
          </w:p>
        </w:tc>
        <w:tc>
          <w:tcPr>
            <w:tcW w:w="6116" w:type="dxa"/>
            <w:vAlign w:val="center"/>
          </w:tcPr>
          <w:p w14:paraId="6C526B77" w14:textId="5D4C536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Osteochondritis dissecans</w:t>
            </w:r>
          </w:p>
        </w:tc>
      </w:tr>
      <w:tr w:rsidR="00E521BE" w14:paraId="2B23F465" w14:textId="77777777" w:rsidTr="00E521BE">
        <w:trPr>
          <w:trHeight w:val="227"/>
        </w:trPr>
        <w:tc>
          <w:tcPr>
            <w:tcW w:w="1186" w:type="dxa"/>
            <w:vAlign w:val="center"/>
          </w:tcPr>
          <w:p w14:paraId="418A502E" w14:textId="5428E5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378160</w:t>
            </w:r>
          </w:p>
        </w:tc>
        <w:tc>
          <w:tcPr>
            <w:tcW w:w="1381" w:type="dxa"/>
            <w:vAlign w:val="center"/>
          </w:tcPr>
          <w:p w14:paraId="7232D178" w14:textId="40029A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65668001</w:t>
            </w:r>
          </w:p>
        </w:tc>
        <w:tc>
          <w:tcPr>
            <w:tcW w:w="6116" w:type="dxa"/>
            <w:vAlign w:val="center"/>
          </w:tcPr>
          <w:p w14:paraId="229AE3DA" w14:textId="3EFBFF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Otorrhea</w:t>
            </w:r>
          </w:p>
        </w:tc>
      </w:tr>
      <w:tr w:rsidR="00E521BE" w14:paraId="0CA6E169" w14:textId="77777777" w:rsidTr="00E521BE">
        <w:trPr>
          <w:trHeight w:val="227"/>
        </w:trPr>
        <w:tc>
          <w:tcPr>
            <w:tcW w:w="1186" w:type="dxa"/>
            <w:vAlign w:val="center"/>
          </w:tcPr>
          <w:p w14:paraId="1D638423" w14:textId="647C3A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439035</w:t>
            </w:r>
          </w:p>
        </w:tc>
        <w:tc>
          <w:tcPr>
            <w:tcW w:w="1381" w:type="dxa"/>
            <w:vAlign w:val="center"/>
          </w:tcPr>
          <w:p w14:paraId="0DD0E419" w14:textId="0CE9A5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11543004</w:t>
            </w:r>
          </w:p>
        </w:tc>
        <w:tc>
          <w:tcPr>
            <w:tcW w:w="6116" w:type="dxa"/>
            <w:vAlign w:val="center"/>
          </w:tcPr>
          <w:p w14:paraId="21CB3B19" w14:textId="7A72276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Otosclerosis</w:t>
            </w:r>
          </w:p>
        </w:tc>
      </w:tr>
      <w:tr w:rsidR="00E521BE" w14:paraId="6D742E93" w14:textId="77777777" w:rsidTr="00E521BE">
        <w:trPr>
          <w:trHeight w:val="227"/>
        </w:trPr>
        <w:tc>
          <w:tcPr>
            <w:tcW w:w="1186" w:type="dxa"/>
            <w:vAlign w:val="center"/>
          </w:tcPr>
          <w:p w14:paraId="79223CE0" w14:textId="085E90E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77356</w:t>
            </w:r>
          </w:p>
        </w:tc>
        <w:tc>
          <w:tcPr>
            <w:tcW w:w="1381" w:type="dxa"/>
            <w:vAlign w:val="center"/>
          </w:tcPr>
          <w:p w14:paraId="3186655F" w14:textId="2EE8E85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80406003</w:t>
            </w:r>
          </w:p>
        </w:tc>
        <w:tc>
          <w:tcPr>
            <w:tcW w:w="6116" w:type="dxa"/>
            <w:vAlign w:val="center"/>
          </w:tcPr>
          <w:p w14:paraId="0BEBBB11" w14:textId="382570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Pathological dislocation of joint</w:t>
            </w:r>
          </w:p>
        </w:tc>
      </w:tr>
      <w:tr w:rsidR="00E521BE" w14:paraId="72F9288E" w14:textId="77777777" w:rsidTr="00E521BE">
        <w:trPr>
          <w:trHeight w:val="227"/>
        </w:trPr>
        <w:tc>
          <w:tcPr>
            <w:tcW w:w="1186" w:type="dxa"/>
            <w:vAlign w:val="center"/>
          </w:tcPr>
          <w:p w14:paraId="1D2BAE79" w14:textId="0F6528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4022076</w:t>
            </w:r>
          </w:p>
        </w:tc>
        <w:tc>
          <w:tcPr>
            <w:tcW w:w="1381" w:type="dxa"/>
            <w:vAlign w:val="center"/>
          </w:tcPr>
          <w:p w14:paraId="2FD10F2E" w14:textId="36C575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105507009</w:t>
            </w:r>
          </w:p>
        </w:tc>
        <w:tc>
          <w:tcPr>
            <w:tcW w:w="6116" w:type="dxa"/>
            <w:vAlign w:val="center"/>
          </w:tcPr>
          <w:p w14:paraId="02402C89" w14:textId="5042BBB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Patient dependence on care provider</w:t>
            </w:r>
          </w:p>
        </w:tc>
      </w:tr>
      <w:tr w:rsidR="00E521BE" w14:paraId="4BF74422" w14:textId="77777777" w:rsidTr="00E521BE">
        <w:trPr>
          <w:trHeight w:val="227"/>
        </w:trPr>
        <w:tc>
          <w:tcPr>
            <w:tcW w:w="1186" w:type="dxa"/>
            <w:vAlign w:val="center"/>
          </w:tcPr>
          <w:p w14:paraId="5B95D6E8" w14:textId="2B29009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375292</w:t>
            </w:r>
          </w:p>
        </w:tc>
        <w:tc>
          <w:tcPr>
            <w:tcW w:w="1381" w:type="dxa"/>
            <w:vAlign w:val="center"/>
          </w:tcPr>
          <w:p w14:paraId="1E6274D9" w14:textId="5F08DD9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60442001</w:t>
            </w:r>
          </w:p>
        </w:tc>
        <w:tc>
          <w:tcPr>
            <w:tcW w:w="6116" w:type="dxa"/>
            <w:vAlign w:val="center"/>
          </w:tcPr>
          <w:p w14:paraId="42297842" w14:textId="722A259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Perforation of tympanic membrane</w:t>
            </w:r>
          </w:p>
        </w:tc>
      </w:tr>
      <w:tr w:rsidR="00E521BE" w14:paraId="4721EA3E" w14:textId="77777777" w:rsidTr="00E521BE">
        <w:trPr>
          <w:trHeight w:val="227"/>
        </w:trPr>
        <w:tc>
          <w:tcPr>
            <w:tcW w:w="1186" w:type="dxa"/>
            <w:vAlign w:val="center"/>
          </w:tcPr>
          <w:p w14:paraId="67FDA31E" w14:textId="55F24C4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78162</w:t>
            </w:r>
          </w:p>
        </w:tc>
        <w:tc>
          <w:tcPr>
            <w:tcW w:w="1381" w:type="dxa"/>
            <w:vAlign w:val="center"/>
          </w:tcPr>
          <w:p w14:paraId="08679CC7" w14:textId="4B663CC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50438001</w:t>
            </w:r>
          </w:p>
        </w:tc>
        <w:tc>
          <w:tcPr>
            <w:tcW w:w="6116" w:type="dxa"/>
            <w:vAlign w:val="center"/>
          </w:tcPr>
          <w:p w14:paraId="09F640D5" w14:textId="2C3776F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Peripheral vertigo</w:t>
            </w:r>
          </w:p>
        </w:tc>
      </w:tr>
      <w:tr w:rsidR="00E521BE" w14:paraId="14081C74" w14:textId="77777777" w:rsidTr="00E521BE">
        <w:trPr>
          <w:trHeight w:val="227"/>
        </w:trPr>
        <w:tc>
          <w:tcPr>
            <w:tcW w:w="1186" w:type="dxa"/>
            <w:vAlign w:val="center"/>
          </w:tcPr>
          <w:p w14:paraId="7B243592" w14:textId="66DBAA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437092</w:t>
            </w:r>
          </w:p>
        </w:tc>
        <w:tc>
          <w:tcPr>
            <w:tcW w:w="1381" w:type="dxa"/>
            <w:vAlign w:val="center"/>
          </w:tcPr>
          <w:p w14:paraId="37281534" w14:textId="141CBF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274626005</w:t>
            </w:r>
          </w:p>
        </w:tc>
        <w:tc>
          <w:tcPr>
            <w:tcW w:w="6116" w:type="dxa"/>
            <w:vAlign w:val="center"/>
          </w:tcPr>
          <w:p w14:paraId="17C24CC7" w14:textId="2DF3A5E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Physiological development failure</w:t>
            </w:r>
          </w:p>
        </w:tc>
      </w:tr>
      <w:tr w:rsidR="00E521BE" w14:paraId="7D126854" w14:textId="77777777" w:rsidTr="00E521BE">
        <w:trPr>
          <w:trHeight w:val="227"/>
        </w:trPr>
        <w:tc>
          <w:tcPr>
            <w:tcW w:w="1186" w:type="dxa"/>
            <w:vAlign w:val="center"/>
          </w:tcPr>
          <w:p w14:paraId="16383D6C" w14:textId="772F46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253796</w:t>
            </w:r>
          </w:p>
        </w:tc>
        <w:tc>
          <w:tcPr>
            <w:tcW w:w="1381" w:type="dxa"/>
            <w:vAlign w:val="center"/>
          </w:tcPr>
          <w:p w14:paraId="06992351" w14:textId="6BAD014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36118008</w:t>
            </w:r>
          </w:p>
        </w:tc>
        <w:tc>
          <w:tcPr>
            <w:tcW w:w="6116" w:type="dxa"/>
            <w:vAlign w:val="center"/>
          </w:tcPr>
          <w:p w14:paraId="3BEC8E0D" w14:textId="671730F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Pneumothorax</w:t>
            </w:r>
          </w:p>
        </w:tc>
      </w:tr>
      <w:tr w:rsidR="00E521BE" w14:paraId="28A5E791" w14:textId="77777777" w:rsidTr="00E521BE">
        <w:trPr>
          <w:trHeight w:val="227"/>
        </w:trPr>
        <w:tc>
          <w:tcPr>
            <w:tcW w:w="1186" w:type="dxa"/>
            <w:vAlign w:val="center"/>
          </w:tcPr>
          <w:p w14:paraId="46395607" w14:textId="7FBDB5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4295261</w:t>
            </w:r>
          </w:p>
        </w:tc>
        <w:tc>
          <w:tcPr>
            <w:tcW w:w="1381" w:type="dxa"/>
            <w:vAlign w:val="center"/>
          </w:tcPr>
          <w:p w14:paraId="20A61998" w14:textId="2BED31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76498008</w:t>
            </w:r>
          </w:p>
        </w:tc>
        <w:tc>
          <w:tcPr>
            <w:tcW w:w="6116" w:type="dxa"/>
            <w:vAlign w:val="center"/>
          </w:tcPr>
          <w:p w14:paraId="1F30A7E6" w14:textId="45A3646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Postmenopausal state</w:t>
            </w:r>
          </w:p>
        </w:tc>
      </w:tr>
      <w:tr w:rsidR="00E521BE" w14:paraId="1CDCFF72" w14:textId="77777777" w:rsidTr="00E521BE">
        <w:trPr>
          <w:trHeight w:val="227"/>
        </w:trPr>
        <w:tc>
          <w:tcPr>
            <w:tcW w:w="1186" w:type="dxa"/>
            <w:vAlign w:val="center"/>
          </w:tcPr>
          <w:p w14:paraId="7FB16450" w14:textId="284F33F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4202045</w:t>
            </w:r>
          </w:p>
        </w:tc>
        <w:tc>
          <w:tcPr>
            <w:tcW w:w="1381" w:type="dxa"/>
            <w:vAlign w:val="center"/>
          </w:tcPr>
          <w:p w14:paraId="53624B92" w14:textId="018A14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51771007</w:t>
            </w:r>
          </w:p>
        </w:tc>
        <w:tc>
          <w:tcPr>
            <w:tcW w:w="6116" w:type="dxa"/>
            <w:vAlign w:val="center"/>
          </w:tcPr>
          <w:p w14:paraId="7CF9F946" w14:textId="293B9750"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Postviral</w:t>
            </w:r>
            <w:proofErr w:type="spellEnd"/>
            <w:r w:rsidRPr="00E521BE">
              <w:rPr>
                <w:rFonts w:eastAsia="Times New Roman" w:cstheme="minorHAnsi" w:hint="eastAsia"/>
                <w:sz w:val="15"/>
                <w:szCs w:val="15"/>
                <w:lang w:eastAsia="ko-KR"/>
              </w:rPr>
              <w:t xml:space="preserve"> fatigue syndrome</w:t>
            </w:r>
          </w:p>
        </w:tc>
      </w:tr>
      <w:tr w:rsidR="00E521BE" w14:paraId="5F9E0F88" w14:textId="77777777" w:rsidTr="00E521BE">
        <w:trPr>
          <w:trHeight w:val="227"/>
        </w:trPr>
        <w:tc>
          <w:tcPr>
            <w:tcW w:w="1186" w:type="dxa"/>
            <w:vAlign w:val="center"/>
          </w:tcPr>
          <w:p w14:paraId="65408C8E" w14:textId="6E28B1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433542</w:t>
            </w:r>
          </w:p>
        </w:tc>
        <w:tc>
          <w:tcPr>
            <w:tcW w:w="1381" w:type="dxa"/>
            <w:vAlign w:val="center"/>
          </w:tcPr>
          <w:p w14:paraId="785D231C" w14:textId="2A1B49A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51920004</w:t>
            </w:r>
          </w:p>
        </w:tc>
        <w:tc>
          <w:tcPr>
            <w:tcW w:w="6116" w:type="dxa"/>
            <w:vAlign w:val="center"/>
          </w:tcPr>
          <w:p w14:paraId="2818EF38" w14:textId="73E50BB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Precipitate labor</w:t>
            </w:r>
          </w:p>
        </w:tc>
      </w:tr>
      <w:tr w:rsidR="00E521BE" w14:paraId="5CD7BCF3" w14:textId="77777777" w:rsidTr="00E521BE">
        <w:trPr>
          <w:trHeight w:val="227"/>
        </w:trPr>
        <w:tc>
          <w:tcPr>
            <w:tcW w:w="1186" w:type="dxa"/>
            <w:vAlign w:val="center"/>
          </w:tcPr>
          <w:p w14:paraId="4DC6CC97" w14:textId="350058D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4094448</w:t>
            </w:r>
          </w:p>
        </w:tc>
        <w:tc>
          <w:tcPr>
            <w:tcW w:w="1381" w:type="dxa"/>
            <w:vAlign w:val="center"/>
          </w:tcPr>
          <w:p w14:paraId="5EA3A42E" w14:textId="695CB0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250425007</w:t>
            </w:r>
          </w:p>
        </w:tc>
        <w:tc>
          <w:tcPr>
            <w:tcW w:w="6116" w:type="dxa"/>
            <w:vAlign w:val="center"/>
          </w:tcPr>
          <w:p w14:paraId="46DE650F" w14:textId="23FC743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Pregnancy test negative</w:t>
            </w:r>
          </w:p>
        </w:tc>
      </w:tr>
      <w:tr w:rsidR="00E521BE" w14:paraId="014E7B6F" w14:textId="77777777" w:rsidTr="00E521BE">
        <w:trPr>
          <w:trHeight w:val="227"/>
        </w:trPr>
        <w:tc>
          <w:tcPr>
            <w:tcW w:w="1186" w:type="dxa"/>
            <w:vAlign w:val="center"/>
          </w:tcPr>
          <w:p w14:paraId="5B78A193" w14:textId="27039FC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434319</w:t>
            </w:r>
          </w:p>
        </w:tc>
        <w:tc>
          <w:tcPr>
            <w:tcW w:w="1381" w:type="dxa"/>
            <w:vAlign w:val="center"/>
          </w:tcPr>
          <w:p w14:paraId="3DDB6270" w14:textId="51154C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44001008</w:t>
            </w:r>
          </w:p>
        </w:tc>
        <w:tc>
          <w:tcPr>
            <w:tcW w:w="6116" w:type="dxa"/>
            <w:vAlign w:val="center"/>
          </w:tcPr>
          <w:p w14:paraId="245C3AF4" w14:textId="392258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Premature ejaculation</w:t>
            </w:r>
          </w:p>
        </w:tc>
      </w:tr>
      <w:tr w:rsidR="00E521BE" w14:paraId="3F49712A" w14:textId="77777777" w:rsidTr="00E521BE">
        <w:trPr>
          <w:trHeight w:val="227"/>
        </w:trPr>
        <w:tc>
          <w:tcPr>
            <w:tcW w:w="1186" w:type="dxa"/>
            <w:vAlign w:val="center"/>
          </w:tcPr>
          <w:p w14:paraId="3AE20E2B" w14:textId="75B9653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198715</w:t>
            </w:r>
          </w:p>
        </w:tc>
        <w:tc>
          <w:tcPr>
            <w:tcW w:w="1381" w:type="dxa"/>
            <w:vAlign w:val="center"/>
          </w:tcPr>
          <w:p w14:paraId="0D464DFC" w14:textId="646BE96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373717006</w:t>
            </w:r>
          </w:p>
        </w:tc>
        <w:tc>
          <w:tcPr>
            <w:tcW w:w="6116" w:type="dxa"/>
            <w:vAlign w:val="center"/>
          </w:tcPr>
          <w:p w14:paraId="5D2A6AA0" w14:textId="1AE533B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Premature menopause</w:t>
            </w:r>
          </w:p>
        </w:tc>
      </w:tr>
      <w:tr w:rsidR="00E521BE" w14:paraId="153B4160" w14:textId="77777777" w:rsidTr="00E521BE">
        <w:trPr>
          <w:trHeight w:val="227"/>
        </w:trPr>
        <w:tc>
          <w:tcPr>
            <w:tcW w:w="1186" w:type="dxa"/>
            <w:vAlign w:val="center"/>
          </w:tcPr>
          <w:p w14:paraId="7F872774" w14:textId="65FCAD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439081</w:t>
            </w:r>
          </w:p>
        </w:tc>
        <w:tc>
          <w:tcPr>
            <w:tcW w:w="1381" w:type="dxa"/>
            <w:vAlign w:val="center"/>
          </w:tcPr>
          <w:p w14:paraId="7F018D1D" w14:textId="299F64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82639001</w:t>
            </w:r>
          </w:p>
        </w:tc>
        <w:tc>
          <w:tcPr>
            <w:tcW w:w="6116" w:type="dxa"/>
            <w:vAlign w:val="center"/>
          </w:tcPr>
          <w:p w14:paraId="798F9B06" w14:textId="62F05A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Premenstrual tension syndrome</w:t>
            </w:r>
          </w:p>
        </w:tc>
      </w:tr>
      <w:tr w:rsidR="00E521BE" w14:paraId="7D383CF2" w14:textId="77777777" w:rsidTr="00E521BE">
        <w:trPr>
          <w:trHeight w:val="227"/>
        </w:trPr>
        <w:tc>
          <w:tcPr>
            <w:tcW w:w="1186" w:type="dxa"/>
            <w:vAlign w:val="center"/>
          </w:tcPr>
          <w:p w14:paraId="1D47ADA9" w14:textId="39B993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46286594</w:t>
            </w:r>
          </w:p>
        </w:tc>
        <w:tc>
          <w:tcPr>
            <w:tcW w:w="1381" w:type="dxa"/>
            <w:vAlign w:val="center"/>
          </w:tcPr>
          <w:p w14:paraId="61DDDF32" w14:textId="1F673B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9.8789E+14</w:t>
            </w:r>
          </w:p>
        </w:tc>
        <w:tc>
          <w:tcPr>
            <w:tcW w:w="6116" w:type="dxa"/>
            <w:vAlign w:val="center"/>
          </w:tcPr>
          <w:p w14:paraId="17C860DA" w14:textId="5651EC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Problem related to lifestyle</w:t>
            </w:r>
          </w:p>
        </w:tc>
      </w:tr>
      <w:tr w:rsidR="00E521BE" w14:paraId="1DCC9D66" w14:textId="77777777" w:rsidTr="00E521BE">
        <w:trPr>
          <w:trHeight w:val="227"/>
        </w:trPr>
        <w:tc>
          <w:tcPr>
            <w:tcW w:w="1186" w:type="dxa"/>
            <w:vAlign w:val="center"/>
          </w:tcPr>
          <w:p w14:paraId="71870121" w14:textId="1FDB244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199876</w:t>
            </w:r>
          </w:p>
        </w:tc>
        <w:tc>
          <w:tcPr>
            <w:tcW w:w="1381" w:type="dxa"/>
            <w:vAlign w:val="center"/>
          </w:tcPr>
          <w:p w14:paraId="63433A82" w14:textId="350C27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73998008</w:t>
            </w:r>
          </w:p>
        </w:tc>
        <w:tc>
          <w:tcPr>
            <w:tcW w:w="6116" w:type="dxa"/>
            <w:vAlign w:val="center"/>
          </w:tcPr>
          <w:p w14:paraId="2528803E" w14:textId="2E4E03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Prolapse of female genital organs</w:t>
            </w:r>
          </w:p>
        </w:tc>
      </w:tr>
      <w:tr w:rsidR="00E521BE" w14:paraId="5439AC4E" w14:textId="77777777" w:rsidTr="00E521BE">
        <w:trPr>
          <w:trHeight w:val="227"/>
        </w:trPr>
        <w:tc>
          <w:tcPr>
            <w:tcW w:w="1186" w:type="dxa"/>
            <w:vAlign w:val="center"/>
          </w:tcPr>
          <w:p w14:paraId="4DBF017C" w14:textId="01DAF0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4295888</w:t>
            </w:r>
          </w:p>
        </w:tc>
        <w:tc>
          <w:tcPr>
            <w:tcW w:w="1381" w:type="dxa"/>
            <w:vAlign w:val="center"/>
          </w:tcPr>
          <w:p w14:paraId="33A8CB10" w14:textId="474D98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76641005</w:t>
            </w:r>
          </w:p>
        </w:tc>
        <w:tc>
          <w:tcPr>
            <w:tcW w:w="6116" w:type="dxa"/>
            <w:vAlign w:val="center"/>
          </w:tcPr>
          <w:p w14:paraId="6D82F68F" w14:textId="06EF453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Prolapse of intestine</w:t>
            </w:r>
          </w:p>
        </w:tc>
      </w:tr>
      <w:tr w:rsidR="00E521BE" w14:paraId="6A9AC01E" w14:textId="77777777" w:rsidTr="00E521BE">
        <w:trPr>
          <w:trHeight w:val="227"/>
        </w:trPr>
        <w:tc>
          <w:tcPr>
            <w:tcW w:w="1186" w:type="dxa"/>
            <w:vAlign w:val="center"/>
          </w:tcPr>
          <w:p w14:paraId="43941CF4" w14:textId="243F060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194997</w:t>
            </w:r>
          </w:p>
        </w:tc>
        <w:tc>
          <w:tcPr>
            <w:tcW w:w="1381" w:type="dxa"/>
            <w:vAlign w:val="center"/>
          </w:tcPr>
          <w:p w14:paraId="242796B5" w14:textId="20D80D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9713002</w:t>
            </w:r>
          </w:p>
        </w:tc>
        <w:tc>
          <w:tcPr>
            <w:tcW w:w="6116" w:type="dxa"/>
            <w:vAlign w:val="center"/>
          </w:tcPr>
          <w:p w14:paraId="1DCD5DF8" w14:textId="1B9CB67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Prostatitis</w:t>
            </w:r>
          </w:p>
        </w:tc>
      </w:tr>
      <w:tr w:rsidR="00E521BE" w14:paraId="0119EABA" w14:textId="77777777" w:rsidTr="00E521BE">
        <w:trPr>
          <w:trHeight w:val="227"/>
        </w:trPr>
        <w:tc>
          <w:tcPr>
            <w:tcW w:w="1186" w:type="dxa"/>
            <w:vAlign w:val="center"/>
          </w:tcPr>
          <w:p w14:paraId="4DC9349C" w14:textId="6611B9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439790</w:t>
            </w:r>
          </w:p>
        </w:tc>
        <w:tc>
          <w:tcPr>
            <w:tcW w:w="1381" w:type="dxa"/>
            <w:vAlign w:val="center"/>
          </w:tcPr>
          <w:p w14:paraId="3AF42C39" w14:textId="510AC4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8971008</w:t>
            </w:r>
          </w:p>
        </w:tc>
        <w:tc>
          <w:tcPr>
            <w:tcW w:w="6116" w:type="dxa"/>
            <w:vAlign w:val="center"/>
          </w:tcPr>
          <w:p w14:paraId="44516198" w14:textId="2531B2D5"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Psychalgia</w:t>
            </w:r>
            <w:proofErr w:type="spellEnd"/>
          </w:p>
        </w:tc>
      </w:tr>
      <w:tr w:rsidR="00E521BE" w14:paraId="02109B85" w14:textId="77777777" w:rsidTr="00E521BE">
        <w:trPr>
          <w:trHeight w:val="227"/>
        </w:trPr>
        <w:tc>
          <w:tcPr>
            <w:tcW w:w="1186" w:type="dxa"/>
            <w:vAlign w:val="center"/>
          </w:tcPr>
          <w:p w14:paraId="5A4E8144" w14:textId="7EA65D1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440068</w:t>
            </w:r>
          </w:p>
        </w:tc>
        <w:tc>
          <w:tcPr>
            <w:tcW w:w="1381" w:type="dxa"/>
            <w:vAlign w:val="center"/>
          </w:tcPr>
          <w:p w14:paraId="10C1E12D" w14:textId="4F4DE85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268637002</w:t>
            </w:r>
          </w:p>
        </w:tc>
        <w:tc>
          <w:tcPr>
            <w:tcW w:w="6116" w:type="dxa"/>
            <w:vAlign w:val="center"/>
          </w:tcPr>
          <w:p w14:paraId="78E8479F" w14:textId="7AD61E4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Psychosexual dysfunction</w:t>
            </w:r>
          </w:p>
        </w:tc>
      </w:tr>
      <w:tr w:rsidR="00E521BE" w14:paraId="58138CE0" w14:textId="77777777" w:rsidTr="00E521BE">
        <w:trPr>
          <w:trHeight w:val="227"/>
        </w:trPr>
        <w:tc>
          <w:tcPr>
            <w:tcW w:w="1186" w:type="dxa"/>
            <w:vAlign w:val="center"/>
          </w:tcPr>
          <w:p w14:paraId="522B016D" w14:textId="035556A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lastRenderedPageBreak/>
              <w:t>435028</w:t>
            </w:r>
          </w:p>
        </w:tc>
        <w:tc>
          <w:tcPr>
            <w:tcW w:w="1381" w:type="dxa"/>
            <w:vAlign w:val="center"/>
          </w:tcPr>
          <w:p w14:paraId="56E290B5" w14:textId="7BE90C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200277008</w:t>
            </w:r>
          </w:p>
        </w:tc>
        <w:tc>
          <w:tcPr>
            <w:tcW w:w="6116" w:type="dxa"/>
            <w:vAlign w:val="center"/>
          </w:tcPr>
          <w:p w14:paraId="4CD665FE" w14:textId="36888C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Puerperal pyrexia of unknown origin</w:t>
            </w:r>
          </w:p>
        </w:tc>
      </w:tr>
      <w:tr w:rsidR="00E521BE" w14:paraId="2A7ECFBB" w14:textId="77777777" w:rsidTr="00E521BE">
        <w:trPr>
          <w:trHeight w:val="227"/>
        </w:trPr>
        <w:tc>
          <w:tcPr>
            <w:tcW w:w="1186" w:type="dxa"/>
            <w:vAlign w:val="center"/>
          </w:tcPr>
          <w:p w14:paraId="011051C8" w14:textId="2F78AA3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4245252</w:t>
            </w:r>
          </w:p>
        </w:tc>
        <w:tc>
          <w:tcPr>
            <w:tcW w:w="1381" w:type="dxa"/>
            <w:vAlign w:val="center"/>
          </w:tcPr>
          <w:p w14:paraId="6A1E286A" w14:textId="4326162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396152005</w:t>
            </w:r>
          </w:p>
        </w:tc>
        <w:tc>
          <w:tcPr>
            <w:tcW w:w="6116" w:type="dxa"/>
            <w:vAlign w:val="center"/>
          </w:tcPr>
          <w:p w14:paraId="220164A5" w14:textId="272DD0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Raised prostate specific antigen</w:t>
            </w:r>
          </w:p>
        </w:tc>
      </w:tr>
      <w:tr w:rsidR="00E521BE" w14:paraId="2E82F39C" w14:textId="77777777" w:rsidTr="00E521BE">
        <w:trPr>
          <w:trHeight w:val="227"/>
        </w:trPr>
        <w:tc>
          <w:tcPr>
            <w:tcW w:w="1186" w:type="dxa"/>
            <w:vAlign w:val="center"/>
          </w:tcPr>
          <w:p w14:paraId="5DF3FED7" w14:textId="23A99C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436246</w:t>
            </w:r>
          </w:p>
        </w:tc>
        <w:tc>
          <w:tcPr>
            <w:tcW w:w="1381" w:type="dxa"/>
            <w:vAlign w:val="center"/>
          </w:tcPr>
          <w:p w14:paraId="74846A00" w14:textId="3CDB8B4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8357008</w:t>
            </w:r>
          </w:p>
        </w:tc>
        <w:tc>
          <w:tcPr>
            <w:tcW w:w="6116" w:type="dxa"/>
            <w:vAlign w:val="center"/>
          </w:tcPr>
          <w:p w14:paraId="16E3716C" w14:textId="4D7B08B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Reduced libido</w:t>
            </w:r>
          </w:p>
        </w:tc>
      </w:tr>
      <w:tr w:rsidR="00E521BE" w14:paraId="021ADB59" w14:textId="77777777" w:rsidTr="00E521BE">
        <w:trPr>
          <w:trHeight w:val="227"/>
        </w:trPr>
        <w:tc>
          <w:tcPr>
            <w:tcW w:w="1186" w:type="dxa"/>
            <w:vAlign w:val="center"/>
          </w:tcPr>
          <w:p w14:paraId="70C86410" w14:textId="04096F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45772079</w:t>
            </w:r>
          </w:p>
        </w:tc>
        <w:tc>
          <w:tcPr>
            <w:tcW w:w="1381" w:type="dxa"/>
            <w:vAlign w:val="center"/>
          </w:tcPr>
          <w:p w14:paraId="52B3A316" w14:textId="790F1A7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1.2411E+14</w:t>
            </w:r>
          </w:p>
        </w:tc>
        <w:tc>
          <w:tcPr>
            <w:tcW w:w="6116" w:type="dxa"/>
            <w:vAlign w:val="center"/>
          </w:tcPr>
          <w:p w14:paraId="508464C6" w14:textId="53772B6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Retinopathy of prematurity stage 0</w:t>
            </w:r>
          </w:p>
        </w:tc>
      </w:tr>
      <w:tr w:rsidR="00E521BE" w14:paraId="47A27E93" w14:textId="77777777" w:rsidTr="00E521BE">
        <w:trPr>
          <w:trHeight w:val="227"/>
        </w:trPr>
        <w:tc>
          <w:tcPr>
            <w:tcW w:w="1186" w:type="dxa"/>
            <w:vAlign w:val="center"/>
          </w:tcPr>
          <w:p w14:paraId="5B5D8985" w14:textId="1DC92F7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436828</w:t>
            </w:r>
          </w:p>
        </w:tc>
        <w:tc>
          <w:tcPr>
            <w:tcW w:w="1381" w:type="dxa"/>
            <w:vAlign w:val="center"/>
          </w:tcPr>
          <w:p w14:paraId="2E71A942" w14:textId="4A2DC2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271867001</w:t>
            </w:r>
          </w:p>
        </w:tc>
        <w:tc>
          <w:tcPr>
            <w:tcW w:w="6116" w:type="dxa"/>
            <w:vAlign w:val="center"/>
          </w:tcPr>
          <w:p w14:paraId="59770FB5" w14:textId="589696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Saliva abnormal</w:t>
            </w:r>
          </w:p>
        </w:tc>
      </w:tr>
      <w:tr w:rsidR="00E521BE" w14:paraId="4B6A075A" w14:textId="77777777" w:rsidTr="00E521BE">
        <w:trPr>
          <w:trHeight w:val="227"/>
        </w:trPr>
        <w:tc>
          <w:tcPr>
            <w:tcW w:w="1186" w:type="dxa"/>
            <w:vAlign w:val="center"/>
          </w:tcPr>
          <w:p w14:paraId="3FDEB5DA" w14:textId="2424F5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435088</w:t>
            </w:r>
          </w:p>
        </w:tc>
        <w:tc>
          <w:tcPr>
            <w:tcW w:w="1381" w:type="dxa"/>
            <w:vAlign w:val="center"/>
          </w:tcPr>
          <w:p w14:paraId="5DF34DFA" w14:textId="38EBB3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271873000</w:t>
            </w:r>
          </w:p>
        </w:tc>
        <w:tc>
          <w:tcPr>
            <w:tcW w:w="6116" w:type="dxa"/>
            <w:vAlign w:val="center"/>
          </w:tcPr>
          <w:p w14:paraId="5A034B3B" w14:textId="4543BB3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Senility</w:t>
            </w:r>
          </w:p>
        </w:tc>
      </w:tr>
      <w:tr w:rsidR="00E521BE" w14:paraId="06C0BF80" w14:textId="77777777" w:rsidTr="00E521BE">
        <w:trPr>
          <w:trHeight w:val="227"/>
        </w:trPr>
        <w:tc>
          <w:tcPr>
            <w:tcW w:w="1186" w:type="dxa"/>
            <w:vAlign w:val="center"/>
          </w:tcPr>
          <w:p w14:paraId="3DA8D745" w14:textId="5272696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4052226</w:t>
            </w:r>
          </w:p>
        </w:tc>
        <w:tc>
          <w:tcPr>
            <w:tcW w:w="1381" w:type="dxa"/>
            <w:vAlign w:val="center"/>
          </w:tcPr>
          <w:p w14:paraId="1157482A" w14:textId="0A434D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210962001</w:t>
            </w:r>
          </w:p>
        </w:tc>
        <w:tc>
          <w:tcPr>
            <w:tcW w:w="6116" w:type="dxa"/>
            <w:vAlign w:val="center"/>
          </w:tcPr>
          <w:p w14:paraId="5C781B6B" w14:textId="530B49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Sequelae of injuries of lower limb</w:t>
            </w:r>
          </w:p>
        </w:tc>
      </w:tr>
      <w:tr w:rsidR="00E521BE" w14:paraId="10806A2F" w14:textId="77777777" w:rsidTr="00E521BE">
        <w:trPr>
          <w:trHeight w:val="227"/>
        </w:trPr>
        <w:tc>
          <w:tcPr>
            <w:tcW w:w="1186" w:type="dxa"/>
            <w:vAlign w:val="center"/>
          </w:tcPr>
          <w:p w14:paraId="2B7F4CFF" w14:textId="731DB8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4056577</w:t>
            </w:r>
          </w:p>
        </w:tc>
        <w:tc>
          <w:tcPr>
            <w:tcW w:w="1381" w:type="dxa"/>
            <w:vAlign w:val="center"/>
          </w:tcPr>
          <w:p w14:paraId="4DB98EA7" w14:textId="563D7F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210954009</w:t>
            </w:r>
          </w:p>
        </w:tc>
        <w:tc>
          <w:tcPr>
            <w:tcW w:w="6116" w:type="dxa"/>
            <w:vAlign w:val="center"/>
          </w:tcPr>
          <w:p w14:paraId="62A28976" w14:textId="105A6E5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Sequelae of open wound of head</w:t>
            </w:r>
          </w:p>
        </w:tc>
      </w:tr>
      <w:tr w:rsidR="00E521BE" w14:paraId="183742B0" w14:textId="77777777" w:rsidTr="00E521BE">
        <w:trPr>
          <w:trHeight w:val="227"/>
        </w:trPr>
        <w:tc>
          <w:tcPr>
            <w:tcW w:w="1186" w:type="dxa"/>
            <w:vAlign w:val="center"/>
          </w:tcPr>
          <w:p w14:paraId="29763949" w14:textId="7848FDE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4233565</w:t>
            </w:r>
          </w:p>
        </w:tc>
        <w:tc>
          <w:tcPr>
            <w:tcW w:w="1381" w:type="dxa"/>
            <w:vAlign w:val="center"/>
          </w:tcPr>
          <w:p w14:paraId="37805F71" w14:textId="2340E3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360549009</w:t>
            </w:r>
          </w:p>
        </w:tc>
        <w:tc>
          <w:tcPr>
            <w:tcW w:w="6116" w:type="dxa"/>
            <w:vAlign w:val="center"/>
          </w:tcPr>
          <w:p w14:paraId="52DA3530" w14:textId="0B5DDCB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Severe protein-calorie malnutrition (Gomez: less than 60% of standard weight)</w:t>
            </w:r>
          </w:p>
        </w:tc>
      </w:tr>
      <w:tr w:rsidR="00E521BE" w14:paraId="291E766F" w14:textId="77777777" w:rsidTr="00E521BE">
        <w:trPr>
          <w:trHeight w:val="227"/>
        </w:trPr>
        <w:tc>
          <w:tcPr>
            <w:tcW w:w="1186" w:type="dxa"/>
            <w:vAlign w:val="center"/>
          </w:tcPr>
          <w:p w14:paraId="1B062205" w14:textId="2AE9321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4250163</w:t>
            </w:r>
          </w:p>
        </w:tc>
        <w:tc>
          <w:tcPr>
            <w:tcW w:w="1381" w:type="dxa"/>
            <w:vAlign w:val="center"/>
          </w:tcPr>
          <w:p w14:paraId="5553E99D" w14:textId="4F33A5D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74007000</w:t>
            </w:r>
          </w:p>
        </w:tc>
        <w:tc>
          <w:tcPr>
            <w:tcW w:w="6116" w:type="dxa"/>
            <w:vAlign w:val="center"/>
          </w:tcPr>
          <w:p w14:paraId="0F361709" w14:textId="0B6E5B9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Sexual arousal disorder</w:t>
            </w:r>
          </w:p>
        </w:tc>
      </w:tr>
      <w:tr w:rsidR="00E521BE" w14:paraId="4069BEF4" w14:textId="77777777" w:rsidTr="00E521BE">
        <w:trPr>
          <w:trHeight w:val="227"/>
        </w:trPr>
        <w:tc>
          <w:tcPr>
            <w:tcW w:w="1186" w:type="dxa"/>
            <w:vAlign w:val="center"/>
          </w:tcPr>
          <w:p w14:paraId="10B242B7" w14:textId="23BC56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4096999</w:t>
            </w:r>
          </w:p>
        </w:tc>
        <w:tc>
          <w:tcPr>
            <w:tcW w:w="1381" w:type="dxa"/>
            <w:vAlign w:val="center"/>
          </w:tcPr>
          <w:p w14:paraId="21B61769" w14:textId="0B52DB8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249696007</w:t>
            </w:r>
          </w:p>
        </w:tc>
        <w:tc>
          <w:tcPr>
            <w:tcW w:w="6116" w:type="dxa"/>
            <w:vAlign w:val="center"/>
          </w:tcPr>
          <w:p w14:paraId="61ACE212" w14:textId="04BCFA3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Short rib</w:t>
            </w:r>
          </w:p>
        </w:tc>
      </w:tr>
      <w:tr w:rsidR="00E521BE" w14:paraId="4B3A1BEB" w14:textId="77777777" w:rsidTr="00E521BE">
        <w:trPr>
          <w:trHeight w:val="227"/>
        </w:trPr>
        <w:tc>
          <w:tcPr>
            <w:tcW w:w="1186" w:type="dxa"/>
            <w:vAlign w:val="center"/>
          </w:tcPr>
          <w:p w14:paraId="33CF7E7E" w14:textId="60D751C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4305303</w:t>
            </w:r>
          </w:p>
        </w:tc>
        <w:tc>
          <w:tcPr>
            <w:tcW w:w="1381" w:type="dxa"/>
            <w:vAlign w:val="center"/>
          </w:tcPr>
          <w:p w14:paraId="3A34782C" w14:textId="3F6995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130989002</w:t>
            </w:r>
          </w:p>
        </w:tc>
        <w:tc>
          <w:tcPr>
            <w:tcW w:w="6116" w:type="dxa"/>
            <w:vAlign w:val="center"/>
          </w:tcPr>
          <w:p w14:paraId="09F30601" w14:textId="5093E89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Sleep deprivation</w:t>
            </w:r>
          </w:p>
        </w:tc>
      </w:tr>
      <w:tr w:rsidR="00E521BE" w14:paraId="629DAD1D" w14:textId="77777777" w:rsidTr="00E521BE">
        <w:trPr>
          <w:trHeight w:val="227"/>
        </w:trPr>
        <w:tc>
          <w:tcPr>
            <w:tcW w:w="1186" w:type="dxa"/>
            <w:vAlign w:val="center"/>
          </w:tcPr>
          <w:p w14:paraId="0F4DF21F" w14:textId="554F314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195926</w:t>
            </w:r>
          </w:p>
        </w:tc>
        <w:tc>
          <w:tcPr>
            <w:tcW w:w="1381" w:type="dxa"/>
            <w:vAlign w:val="center"/>
          </w:tcPr>
          <w:p w14:paraId="3C4E4A61" w14:textId="5A22B9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84471002</w:t>
            </w:r>
          </w:p>
        </w:tc>
        <w:tc>
          <w:tcPr>
            <w:tcW w:w="6116" w:type="dxa"/>
            <w:vAlign w:val="center"/>
          </w:tcPr>
          <w:p w14:paraId="22885125" w14:textId="01315B4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Slowing of urinary stream</w:t>
            </w:r>
          </w:p>
        </w:tc>
      </w:tr>
      <w:tr w:rsidR="00E521BE" w14:paraId="7826AC74" w14:textId="77777777" w:rsidTr="00E521BE">
        <w:trPr>
          <w:trHeight w:val="227"/>
        </w:trPr>
        <w:tc>
          <w:tcPr>
            <w:tcW w:w="1186" w:type="dxa"/>
            <w:vAlign w:val="center"/>
          </w:tcPr>
          <w:p w14:paraId="560725F9" w14:textId="5D86845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4125590</w:t>
            </w:r>
          </w:p>
        </w:tc>
        <w:tc>
          <w:tcPr>
            <w:tcW w:w="1381" w:type="dxa"/>
            <w:vAlign w:val="center"/>
          </w:tcPr>
          <w:p w14:paraId="6B48A5A2" w14:textId="0C909CA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289195008</w:t>
            </w:r>
          </w:p>
        </w:tc>
        <w:tc>
          <w:tcPr>
            <w:tcW w:w="6116" w:type="dxa"/>
            <w:vAlign w:val="center"/>
          </w:tcPr>
          <w:p w14:paraId="5D07326F" w14:textId="22D6B9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Slurred speech</w:t>
            </w:r>
          </w:p>
        </w:tc>
      </w:tr>
      <w:tr w:rsidR="00E521BE" w14:paraId="29F4DF93" w14:textId="77777777" w:rsidTr="00E521BE">
        <w:trPr>
          <w:trHeight w:val="227"/>
        </w:trPr>
        <w:tc>
          <w:tcPr>
            <w:tcW w:w="1186" w:type="dxa"/>
            <w:vAlign w:val="center"/>
          </w:tcPr>
          <w:p w14:paraId="18533BA3" w14:textId="228A5BD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4019836</w:t>
            </w:r>
          </w:p>
        </w:tc>
        <w:tc>
          <w:tcPr>
            <w:tcW w:w="1381" w:type="dxa"/>
            <w:vAlign w:val="center"/>
          </w:tcPr>
          <w:p w14:paraId="4C23A053" w14:textId="30F15FC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105412007</w:t>
            </w:r>
          </w:p>
        </w:tc>
        <w:tc>
          <w:tcPr>
            <w:tcW w:w="6116" w:type="dxa"/>
            <w:vAlign w:val="center"/>
          </w:tcPr>
          <w:p w14:paraId="0DCA6E44" w14:textId="36F442F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Social exclusion</w:t>
            </w:r>
          </w:p>
        </w:tc>
      </w:tr>
      <w:tr w:rsidR="00E521BE" w14:paraId="6EFF82D1" w14:textId="77777777" w:rsidTr="00E521BE">
        <w:trPr>
          <w:trHeight w:val="227"/>
        </w:trPr>
        <w:tc>
          <w:tcPr>
            <w:tcW w:w="1186" w:type="dxa"/>
            <w:vAlign w:val="center"/>
          </w:tcPr>
          <w:p w14:paraId="3231DF13" w14:textId="53BABAC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444127</w:t>
            </w:r>
          </w:p>
        </w:tc>
        <w:tc>
          <w:tcPr>
            <w:tcW w:w="1381" w:type="dxa"/>
            <w:vAlign w:val="center"/>
          </w:tcPr>
          <w:p w14:paraId="3E47991F" w14:textId="3D9B45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125153001</w:t>
            </w:r>
          </w:p>
        </w:tc>
        <w:tc>
          <w:tcPr>
            <w:tcW w:w="6116" w:type="dxa"/>
            <w:vAlign w:val="center"/>
          </w:tcPr>
          <w:p w14:paraId="5BC9FD19" w14:textId="08C9BD0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Specimen satisfactory for evaluation but limited</w:t>
            </w:r>
          </w:p>
        </w:tc>
      </w:tr>
      <w:tr w:rsidR="00E521BE" w14:paraId="0BCA4095" w14:textId="77777777" w:rsidTr="00E521BE">
        <w:trPr>
          <w:trHeight w:val="227"/>
        </w:trPr>
        <w:tc>
          <w:tcPr>
            <w:tcW w:w="1186" w:type="dxa"/>
            <w:vAlign w:val="center"/>
          </w:tcPr>
          <w:p w14:paraId="5B4A8ADA" w14:textId="3E6468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4345332</w:t>
            </w:r>
          </w:p>
        </w:tc>
        <w:tc>
          <w:tcPr>
            <w:tcW w:w="1381" w:type="dxa"/>
            <w:vAlign w:val="center"/>
          </w:tcPr>
          <w:p w14:paraId="55BDC202" w14:textId="2CFFD1B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240220009</w:t>
            </w:r>
          </w:p>
        </w:tc>
        <w:tc>
          <w:tcPr>
            <w:tcW w:w="6116" w:type="dxa"/>
            <w:vAlign w:val="center"/>
          </w:tcPr>
          <w:p w14:paraId="6BC8A762" w14:textId="6D1C2B7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Spinal instability</w:t>
            </w:r>
          </w:p>
        </w:tc>
      </w:tr>
      <w:tr w:rsidR="00E521BE" w14:paraId="2F373002" w14:textId="77777777" w:rsidTr="00E521BE">
        <w:trPr>
          <w:trHeight w:val="227"/>
        </w:trPr>
        <w:tc>
          <w:tcPr>
            <w:tcW w:w="1186" w:type="dxa"/>
            <w:vAlign w:val="center"/>
          </w:tcPr>
          <w:p w14:paraId="691C4FD8" w14:textId="6CBD89D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443172</w:t>
            </w:r>
          </w:p>
        </w:tc>
        <w:tc>
          <w:tcPr>
            <w:tcW w:w="1381" w:type="dxa"/>
            <w:vAlign w:val="center"/>
          </w:tcPr>
          <w:p w14:paraId="7E3008C0" w14:textId="3E5CF94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211015001</w:t>
            </w:r>
          </w:p>
        </w:tc>
        <w:tc>
          <w:tcPr>
            <w:tcW w:w="6116" w:type="dxa"/>
            <w:vAlign w:val="center"/>
          </w:tcPr>
          <w:p w14:paraId="13CCB48D" w14:textId="0FD5123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Splinter of face, without major open wound</w:t>
            </w:r>
          </w:p>
        </w:tc>
      </w:tr>
      <w:tr w:rsidR="00E521BE" w14:paraId="1B3AE6E8" w14:textId="77777777" w:rsidTr="00E521BE">
        <w:trPr>
          <w:trHeight w:val="227"/>
        </w:trPr>
        <w:tc>
          <w:tcPr>
            <w:tcW w:w="1186" w:type="dxa"/>
            <w:vAlign w:val="center"/>
          </w:tcPr>
          <w:p w14:paraId="73398BB3" w14:textId="7C28522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443082</w:t>
            </w:r>
          </w:p>
        </w:tc>
        <w:tc>
          <w:tcPr>
            <w:tcW w:w="1381" w:type="dxa"/>
            <w:vAlign w:val="center"/>
          </w:tcPr>
          <w:p w14:paraId="01B13D1B" w14:textId="31E5306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212968006</w:t>
            </w:r>
          </w:p>
        </w:tc>
        <w:tc>
          <w:tcPr>
            <w:tcW w:w="6116" w:type="dxa"/>
            <w:vAlign w:val="center"/>
          </w:tcPr>
          <w:p w14:paraId="0781D7A7" w14:textId="407FF30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Starvation</w:t>
            </w:r>
          </w:p>
        </w:tc>
      </w:tr>
      <w:tr w:rsidR="00E521BE" w14:paraId="0B0798E3" w14:textId="77777777" w:rsidTr="00E521BE">
        <w:trPr>
          <w:trHeight w:val="227"/>
        </w:trPr>
        <w:tc>
          <w:tcPr>
            <w:tcW w:w="1186" w:type="dxa"/>
            <w:vAlign w:val="center"/>
          </w:tcPr>
          <w:p w14:paraId="3DB91675" w14:textId="079C4D0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440233</w:t>
            </w:r>
          </w:p>
        </w:tc>
        <w:tc>
          <w:tcPr>
            <w:tcW w:w="1381" w:type="dxa"/>
            <w:vAlign w:val="center"/>
          </w:tcPr>
          <w:p w14:paraId="009F5C57" w14:textId="124409C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18888002</w:t>
            </w:r>
          </w:p>
        </w:tc>
        <w:tc>
          <w:tcPr>
            <w:tcW w:w="6116" w:type="dxa"/>
            <w:vAlign w:val="center"/>
          </w:tcPr>
          <w:p w14:paraId="7CA61885" w14:textId="57387B1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Strain of supraspinatus muscle AND/OR tendon</w:t>
            </w:r>
          </w:p>
        </w:tc>
      </w:tr>
      <w:tr w:rsidR="00E521BE" w14:paraId="098E368E" w14:textId="77777777" w:rsidTr="00E521BE">
        <w:trPr>
          <w:trHeight w:val="227"/>
        </w:trPr>
        <w:tc>
          <w:tcPr>
            <w:tcW w:w="1186" w:type="dxa"/>
            <w:vAlign w:val="center"/>
          </w:tcPr>
          <w:p w14:paraId="3D80F124" w14:textId="2CD668F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135852</w:t>
            </w:r>
          </w:p>
        </w:tc>
        <w:tc>
          <w:tcPr>
            <w:tcW w:w="1381" w:type="dxa"/>
            <w:vAlign w:val="center"/>
          </w:tcPr>
          <w:p w14:paraId="16AFC028" w14:textId="38847B4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8004003</w:t>
            </w:r>
          </w:p>
        </w:tc>
        <w:tc>
          <w:tcPr>
            <w:tcW w:w="6116" w:type="dxa"/>
            <w:vAlign w:val="center"/>
          </w:tcPr>
          <w:p w14:paraId="6F6B7C58" w14:textId="4D7A468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Teething syndrome</w:t>
            </w:r>
          </w:p>
        </w:tc>
      </w:tr>
      <w:tr w:rsidR="00E521BE" w14:paraId="720A09F1" w14:textId="77777777" w:rsidTr="00E521BE">
        <w:trPr>
          <w:trHeight w:val="227"/>
        </w:trPr>
        <w:tc>
          <w:tcPr>
            <w:tcW w:w="1186" w:type="dxa"/>
            <w:vAlign w:val="center"/>
          </w:tcPr>
          <w:p w14:paraId="2FCF9F5B" w14:textId="66F1A7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4195698</w:t>
            </w:r>
          </w:p>
        </w:tc>
        <w:tc>
          <w:tcPr>
            <w:tcW w:w="1381" w:type="dxa"/>
            <w:vAlign w:val="center"/>
          </w:tcPr>
          <w:p w14:paraId="4B21419F" w14:textId="5FBE50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67801009</w:t>
            </w:r>
          </w:p>
        </w:tc>
        <w:tc>
          <w:tcPr>
            <w:tcW w:w="6116" w:type="dxa"/>
            <w:vAlign w:val="center"/>
          </w:tcPr>
          <w:p w14:paraId="55DF4940" w14:textId="231910E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Tenosynovitis</w:t>
            </w:r>
          </w:p>
        </w:tc>
      </w:tr>
      <w:tr w:rsidR="00E521BE" w14:paraId="7D9ED34C" w14:textId="77777777" w:rsidTr="00E521BE">
        <w:trPr>
          <w:trHeight w:val="227"/>
        </w:trPr>
        <w:tc>
          <w:tcPr>
            <w:tcW w:w="1186" w:type="dxa"/>
            <w:vAlign w:val="center"/>
          </w:tcPr>
          <w:p w14:paraId="062C5FC3" w14:textId="13AB02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4339088</w:t>
            </w:r>
          </w:p>
        </w:tc>
        <w:tc>
          <w:tcPr>
            <w:tcW w:w="1381" w:type="dxa"/>
            <w:vAlign w:val="center"/>
          </w:tcPr>
          <w:p w14:paraId="6F625D08" w14:textId="2290AC9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87860000</w:t>
            </w:r>
          </w:p>
        </w:tc>
        <w:tc>
          <w:tcPr>
            <w:tcW w:w="6116" w:type="dxa"/>
            <w:vAlign w:val="center"/>
          </w:tcPr>
          <w:p w14:paraId="2B97E7A8" w14:textId="233AB98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Testicular mass</w:t>
            </w:r>
          </w:p>
        </w:tc>
      </w:tr>
      <w:tr w:rsidR="00E521BE" w14:paraId="01FE13FE" w14:textId="77777777" w:rsidTr="00E521BE">
        <w:trPr>
          <w:trHeight w:val="227"/>
        </w:trPr>
        <w:tc>
          <w:tcPr>
            <w:tcW w:w="1186" w:type="dxa"/>
            <w:vAlign w:val="center"/>
          </w:tcPr>
          <w:p w14:paraId="511CFE73" w14:textId="1EEB8C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440457</w:t>
            </w:r>
          </w:p>
        </w:tc>
        <w:tc>
          <w:tcPr>
            <w:tcW w:w="1381" w:type="dxa"/>
            <w:vAlign w:val="center"/>
          </w:tcPr>
          <w:p w14:paraId="605A54B9" w14:textId="4D6A1C5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54048003</w:t>
            </w:r>
          </w:p>
        </w:tc>
        <w:tc>
          <w:tcPr>
            <w:tcW w:w="6116" w:type="dxa"/>
            <w:vAlign w:val="center"/>
          </w:tcPr>
          <w:p w14:paraId="047119F9" w14:textId="7ACEAC4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Threatened miscarriage</w:t>
            </w:r>
          </w:p>
        </w:tc>
      </w:tr>
      <w:tr w:rsidR="00E521BE" w14:paraId="482968C0" w14:textId="77777777" w:rsidTr="00E521BE">
        <w:trPr>
          <w:trHeight w:val="227"/>
        </w:trPr>
        <w:tc>
          <w:tcPr>
            <w:tcW w:w="1186" w:type="dxa"/>
            <w:vAlign w:val="center"/>
          </w:tcPr>
          <w:p w14:paraId="0B51A309" w14:textId="65B3AB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374907</w:t>
            </w:r>
          </w:p>
        </w:tc>
        <w:tc>
          <w:tcPr>
            <w:tcW w:w="1381" w:type="dxa"/>
            <w:vAlign w:val="center"/>
          </w:tcPr>
          <w:p w14:paraId="55E846BE" w14:textId="38C394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192848006</w:t>
            </w:r>
          </w:p>
        </w:tc>
        <w:tc>
          <w:tcPr>
            <w:tcW w:w="6116" w:type="dxa"/>
            <w:vAlign w:val="center"/>
          </w:tcPr>
          <w:p w14:paraId="4AEED9E1" w14:textId="422931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Tics of organic origin</w:t>
            </w:r>
          </w:p>
        </w:tc>
      </w:tr>
      <w:tr w:rsidR="00E521BE" w14:paraId="6F24BF0A" w14:textId="77777777" w:rsidTr="00E521BE">
        <w:trPr>
          <w:trHeight w:val="227"/>
        </w:trPr>
        <w:tc>
          <w:tcPr>
            <w:tcW w:w="1186" w:type="dxa"/>
            <w:vAlign w:val="center"/>
          </w:tcPr>
          <w:p w14:paraId="77A469AF" w14:textId="414D01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80946</w:t>
            </w:r>
          </w:p>
        </w:tc>
        <w:tc>
          <w:tcPr>
            <w:tcW w:w="1381" w:type="dxa"/>
            <w:vAlign w:val="center"/>
          </w:tcPr>
          <w:p w14:paraId="797759E7" w14:textId="42514CE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48971001</w:t>
            </w:r>
          </w:p>
        </w:tc>
        <w:tc>
          <w:tcPr>
            <w:tcW w:w="6116" w:type="dxa"/>
            <w:vAlign w:val="center"/>
          </w:tcPr>
          <w:p w14:paraId="72C0F285" w14:textId="4401050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manus</w:t>
            </w:r>
          </w:p>
        </w:tc>
      </w:tr>
      <w:tr w:rsidR="00E521BE" w14:paraId="1F9E26DD" w14:textId="77777777" w:rsidTr="00E521BE">
        <w:trPr>
          <w:trHeight w:val="227"/>
        </w:trPr>
        <w:tc>
          <w:tcPr>
            <w:tcW w:w="1186" w:type="dxa"/>
            <w:vAlign w:val="center"/>
          </w:tcPr>
          <w:p w14:paraId="6FC1E408" w14:textId="762AAAB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4163280</w:t>
            </w:r>
          </w:p>
        </w:tc>
        <w:tc>
          <w:tcPr>
            <w:tcW w:w="1381" w:type="dxa"/>
            <w:vAlign w:val="center"/>
          </w:tcPr>
          <w:p w14:paraId="7C55FB6B" w14:textId="5DE432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399172001</w:t>
            </w:r>
          </w:p>
        </w:tc>
        <w:tc>
          <w:tcPr>
            <w:tcW w:w="6116" w:type="dxa"/>
            <w:vAlign w:val="center"/>
          </w:tcPr>
          <w:p w14:paraId="099B2319" w14:textId="1663FB6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of perianal region</w:t>
            </w:r>
          </w:p>
        </w:tc>
      </w:tr>
      <w:tr w:rsidR="00E521BE" w14:paraId="05EE7C2A" w14:textId="77777777" w:rsidTr="00E521BE">
        <w:trPr>
          <w:trHeight w:val="227"/>
        </w:trPr>
        <w:tc>
          <w:tcPr>
            <w:tcW w:w="1186" w:type="dxa"/>
            <w:vAlign w:val="center"/>
          </w:tcPr>
          <w:p w14:paraId="1145A948" w14:textId="14AF4E1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133141</w:t>
            </w:r>
          </w:p>
        </w:tc>
        <w:tc>
          <w:tcPr>
            <w:tcW w:w="1381" w:type="dxa"/>
            <w:vAlign w:val="center"/>
          </w:tcPr>
          <w:p w14:paraId="387BDD17" w14:textId="2454B0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6020002</w:t>
            </w:r>
          </w:p>
        </w:tc>
        <w:tc>
          <w:tcPr>
            <w:tcW w:w="6116" w:type="dxa"/>
            <w:vAlign w:val="center"/>
          </w:tcPr>
          <w:p w14:paraId="02DD7C19" w14:textId="5FF9D7B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Tinea pedis</w:t>
            </w:r>
          </w:p>
        </w:tc>
      </w:tr>
      <w:tr w:rsidR="00E521BE" w14:paraId="4AE2C9D1" w14:textId="77777777" w:rsidTr="00E521BE">
        <w:trPr>
          <w:trHeight w:val="227"/>
        </w:trPr>
        <w:tc>
          <w:tcPr>
            <w:tcW w:w="1186" w:type="dxa"/>
            <w:vAlign w:val="center"/>
          </w:tcPr>
          <w:p w14:paraId="291E09C3" w14:textId="0ED68E1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433244</w:t>
            </w:r>
          </w:p>
        </w:tc>
        <w:tc>
          <w:tcPr>
            <w:tcW w:w="1381" w:type="dxa"/>
            <w:vAlign w:val="center"/>
          </w:tcPr>
          <w:p w14:paraId="006958A6" w14:textId="5815915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25540007</w:t>
            </w:r>
          </w:p>
        </w:tc>
        <w:tc>
          <w:tcPr>
            <w:tcW w:w="6116" w:type="dxa"/>
            <w:vAlign w:val="center"/>
          </w:tcPr>
          <w:p w14:paraId="647A823A" w14:textId="4E75D56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Tooth loss</w:t>
            </w:r>
          </w:p>
        </w:tc>
      </w:tr>
      <w:tr w:rsidR="00E521BE" w14:paraId="540DE96B" w14:textId="77777777" w:rsidTr="00E521BE">
        <w:trPr>
          <w:trHeight w:val="227"/>
        </w:trPr>
        <w:tc>
          <w:tcPr>
            <w:tcW w:w="1186" w:type="dxa"/>
            <w:vAlign w:val="center"/>
          </w:tcPr>
          <w:p w14:paraId="79654631" w14:textId="1987C01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440268</w:t>
            </w:r>
          </w:p>
        </w:tc>
        <w:tc>
          <w:tcPr>
            <w:tcW w:w="1381" w:type="dxa"/>
            <w:vAlign w:val="center"/>
          </w:tcPr>
          <w:p w14:paraId="3D42BBE3" w14:textId="07E1AB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17383000</w:t>
            </w:r>
          </w:p>
        </w:tc>
        <w:tc>
          <w:tcPr>
            <w:tcW w:w="6116" w:type="dxa"/>
            <w:vAlign w:val="center"/>
          </w:tcPr>
          <w:p w14:paraId="442ED77F" w14:textId="7788585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Toxic effect of carbon monoxide</w:t>
            </w:r>
          </w:p>
        </w:tc>
      </w:tr>
      <w:tr w:rsidR="00E521BE" w14:paraId="2ACCD97E" w14:textId="77777777" w:rsidTr="00E521BE">
        <w:trPr>
          <w:trHeight w:val="227"/>
        </w:trPr>
        <w:tc>
          <w:tcPr>
            <w:tcW w:w="1186" w:type="dxa"/>
            <w:vAlign w:val="center"/>
          </w:tcPr>
          <w:p w14:paraId="34C0963F" w14:textId="44B3153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81930</w:t>
            </w:r>
          </w:p>
        </w:tc>
        <w:tc>
          <w:tcPr>
            <w:tcW w:w="1381" w:type="dxa"/>
            <w:vAlign w:val="center"/>
          </w:tcPr>
          <w:p w14:paraId="5B50C9B3" w14:textId="2542D88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66191007</w:t>
            </w:r>
          </w:p>
        </w:tc>
        <w:tc>
          <w:tcPr>
            <w:tcW w:w="6116" w:type="dxa"/>
            <w:vAlign w:val="center"/>
          </w:tcPr>
          <w:p w14:paraId="4556B790" w14:textId="107A31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Transient arthropathy</w:t>
            </w:r>
          </w:p>
        </w:tc>
      </w:tr>
      <w:tr w:rsidR="00E521BE" w14:paraId="7A7D846A" w14:textId="77777777" w:rsidTr="00E521BE">
        <w:trPr>
          <w:trHeight w:val="227"/>
        </w:trPr>
        <w:tc>
          <w:tcPr>
            <w:tcW w:w="1186" w:type="dxa"/>
            <w:vAlign w:val="center"/>
          </w:tcPr>
          <w:p w14:paraId="0FC089DF" w14:textId="3AC40F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4029731</w:t>
            </w:r>
          </w:p>
        </w:tc>
        <w:tc>
          <w:tcPr>
            <w:tcW w:w="1381" w:type="dxa"/>
            <w:vAlign w:val="center"/>
          </w:tcPr>
          <w:p w14:paraId="6875F458" w14:textId="0EA2F25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237959005</w:t>
            </w:r>
          </w:p>
        </w:tc>
        <w:tc>
          <w:tcPr>
            <w:tcW w:w="6116" w:type="dxa"/>
            <w:vAlign w:val="center"/>
          </w:tcPr>
          <w:p w14:paraId="102BC6FD" w14:textId="1C3739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Trimethylaminuria</w:t>
            </w:r>
          </w:p>
        </w:tc>
      </w:tr>
      <w:tr w:rsidR="00E521BE" w14:paraId="0FA01C19" w14:textId="77777777" w:rsidTr="00E521BE">
        <w:trPr>
          <w:trHeight w:val="227"/>
        </w:trPr>
        <w:tc>
          <w:tcPr>
            <w:tcW w:w="1186" w:type="dxa"/>
            <w:vAlign w:val="center"/>
          </w:tcPr>
          <w:p w14:paraId="3C4DD2AA" w14:textId="0D95E02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40482801</w:t>
            </w:r>
          </w:p>
        </w:tc>
        <w:tc>
          <w:tcPr>
            <w:tcW w:w="1381" w:type="dxa"/>
            <w:vAlign w:val="center"/>
          </w:tcPr>
          <w:p w14:paraId="10979CDA" w14:textId="49C505D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443694000</w:t>
            </w:r>
          </w:p>
        </w:tc>
        <w:tc>
          <w:tcPr>
            <w:tcW w:w="6116" w:type="dxa"/>
            <w:vAlign w:val="center"/>
          </w:tcPr>
          <w:p w14:paraId="2369098D" w14:textId="267EFD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Type II diabetes mellitus uncontrolled</w:t>
            </w:r>
          </w:p>
        </w:tc>
      </w:tr>
      <w:tr w:rsidR="00E521BE" w14:paraId="785B3AA4" w14:textId="77777777" w:rsidTr="00E521BE">
        <w:trPr>
          <w:trHeight w:val="227"/>
        </w:trPr>
        <w:tc>
          <w:tcPr>
            <w:tcW w:w="1186" w:type="dxa"/>
            <w:vAlign w:val="center"/>
          </w:tcPr>
          <w:p w14:paraId="0C62B590" w14:textId="70CA282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74719</w:t>
            </w:r>
          </w:p>
        </w:tc>
        <w:tc>
          <w:tcPr>
            <w:tcW w:w="1381" w:type="dxa"/>
            <w:vAlign w:val="center"/>
          </w:tcPr>
          <w:p w14:paraId="41DC1DEB" w14:textId="167364C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95345008</w:t>
            </w:r>
          </w:p>
        </w:tc>
        <w:tc>
          <w:tcPr>
            <w:tcW w:w="6116" w:type="dxa"/>
            <w:vAlign w:val="center"/>
          </w:tcPr>
          <w:p w14:paraId="34749A96" w14:textId="63EE86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Ulcer of foot</w:t>
            </w:r>
          </w:p>
        </w:tc>
      </w:tr>
      <w:tr w:rsidR="00E521BE" w14:paraId="5BCE834F" w14:textId="77777777" w:rsidTr="00E521BE">
        <w:trPr>
          <w:trHeight w:val="227"/>
        </w:trPr>
        <w:tc>
          <w:tcPr>
            <w:tcW w:w="1186" w:type="dxa"/>
            <w:vAlign w:val="center"/>
          </w:tcPr>
          <w:p w14:paraId="5EE590B9" w14:textId="50B281C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443593</w:t>
            </w:r>
          </w:p>
        </w:tc>
        <w:tc>
          <w:tcPr>
            <w:tcW w:w="1381" w:type="dxa"/>
            <w:vAlign w:val="center"/>
          </w:tcPr>
          <w:p w14:paraId="27EDFFD2" w14:textId="6B28A53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428194005</w:t>
            </w:r>
          </w:p>
        </w:tc>
        <w:tc>
          <w:tcPr>
            <w:tcW w:w="6116" w:type="dxa"/>
            <w:vAlign w:val="center"/>
          </w:tcPr>
          <w:p w14:paraId="707BE35E" w14:textId="115678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Ulcer of thigh</w:t>
            </w:r>
          </w:p>
        </w:tc>
      </w:tr>
      <w:tr w:rsidR="00E521BE" w14:paraId="02307FF0" w14:textId="77777777" w:rsidTr="00E521BE">
        <w:trPr>
          <w:trHeight w:val="227"/>
        </w:trPr>
        <w:tc>
          <w:tcPr>
            <w:tcW w:w="1186" w:type="dxa"/>
            <w:vAlign w:val="center"/>
          </w:tcPr>
          <w:p w14:paraId="1C9058C6" w14:textId="3D570B2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4199550</w:t>
            </w:r>
          </w:p>
        </w:tc>
        <w:tc>
          <w:tcPr>
            <w:tcW w:w="1381" w:type="dxa"/>
            <w:vAlign w:val="center"/>
          </w:tcPr>
          <w:p w14:paraId="68AA6D0F" w14:textId="4F54707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302043000</w:t>
            </w:r>
          </w:p>
        </w:tc>
        <w:tc>
          <w:tcPr>
            <w:tcW w:w="6116" w:type="dxa"/>
            <w:vAlign w:val="center"/>
          </w:tcPr>
          <w:p w14:paraId="6D26BD13" w14:textId="756AC0F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Unable to mobilize</w:t>
            </w:r>
          </w:p>
        </w:tc>
      </w:tr>
      <w:tr w:rsidR="00E521BE" w14:paraId="10FA16BF" w14:textId="77777777" w:rsidTr="00E521BE">
        <w:trPr>
          <w:trHeight w:val="227"/>
        </w:trPr>
        <w:tc>
          <w:tcPr>
            <w:tcW w:w="1186" w:type="dxa"/>
            <w:vAlign w:val="center"/>
          </w:tcPr>
          <w:p w14:paraId="19A8BB62" w14:textId="1B79D81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4002572</w:t>
            </w:r>
          </w:p>
        </w:tc>
        <w:tc>
          <w:tcPr>
            <w:tcW w:w="1381" w:type="dxa"/>
            <w:vAlign w:val="center"/>
          </w:tcPr>
          <w:p w14:paraId="792963FC" w14:textId="2C63B6B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10028000</w:t>
            </w:r>
          </w:p>
        </w:tc>
        <w:tc>
          <w:tcPr>
            <w:tcW w:w="6116" w:type="dxa"/>
            <w:vAlign w:val="center"/>
          </w:tcPr>
          <w:p w14:paraId="43EDB308" w14:textId="08651B1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Uncomplicated sedative, hypnotic AND/OR anxiolytic withdrawal</w:t>
            </w:r>
          </w:p>
        </w:tc>
      </w:tr>
      <w:tr w:rsidR="00E521BE" w14:paraId="62F1ED64" w14:textId="77777777" w:rsidTr="00E521BE">
        <w:trPr>
          <w:trHeight w:val="227"/>
        </w:trPr>
        <w:tc>
          <w:tcPr>
            <w:tcW w:w="1186" w:type="dxa"/>
            <w:vAlign w:val="center"/>
          </w:tcPr>
          <w:p w14:paraId="654752E2" w14:textId="29CE0DD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4092743</w:t>
            </w:r>
          </w:p>
        </w:tc>
        <w:tc>
          <w:tcPr>
            <w:tcW w:w="1381" w:type="dxa"/>
            <w:vAlign w:val="center"/>
          </w:tcPr>
          <w:p w14:paraId="7C439C76" w14:textId="60F4BC1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249990003</w:t>
            </w:r>
          </w:p>
        </w:tc>
        <w:tc>
          <w:tcPr>
            <w:tcW w:w="6116" w:type="dxa"/>
            <w:vAlign w:val="center"/>
          </w:tcPr>
          <w:p w14:paraId="48D65E71" w14:textId="27E02B1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Unsteady when standing</w:t>
            </w:r>
          </w:p>
        </w:tc>
      </w:tr>
      <w:tr w:rsidR="00E521BE" w14:paraId="68E81F54" w14:textId="77777777" w:rsidTr="00E521BE">
        <w:trPr>
          <w:trHeight w:val="227"/>
        </w:trPr>
        <w:tc>
          <w:tcPr>
            <w:tcW w:w="1186" w:type="dxa"/>
            <w:vAlign w:val="center"/>
          </w:tcPr>
          <w:p w14:paraId="762CF515" w14:textId="5DE2442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195591</w:t>
            </w:r>
          </w:p>
        </w:tc>
        <w:tc>
          <w:tcPr>
            <w:tcW w:w="1381" w:type="dxa"/>
            <w:vAlign w:val="center"/>
          </w:tcPr>
          <w:p w14:paraId="35C32C14" w14:textId="4C5CB5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252020002</w:t>
            </w:r>
          </w:p>
        </w:tc>
        <w:tc>
          <w:tcPr>
            <w:tcW w:w="6116" w:type="dxa"/>
            <w:vAlign w:val="center"/>
          </w:tcPr>
          <w:p w14:paraId="1B7EC213" w14:textId="1BA51D5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Urethral overactivity</w:t>
            </w:r>
          </w:p>
        </w:tc>
      </w:tr>
      <w:tr w:rsidR="00E521BE" w14:paraId="542AB0C4" w14:textId="77777777" w:rsidTr="00E521BE">
        <w:trPr>
          <w:trHeight w:val="227"/>
        </w:trPr>
        <w:tc>
          <w:tcPr>
            <w:tcW w:w="1186" w:type="dxa"/>
            <w:vAlign w:val="center"/>
          </w:tcPr>
          <w:p w14:paraId="2C06BDD9" w14:textId="2863C44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4216708</w:t>
            </w:r>
          </w:p>
        </w:tc>
        <w:tc>
          <w:tcPr>
            <w:tcW w:w="1381" w:type="dxa"/>
            <w:vAlign w:val="center"/>
          </w:tcPr>
          <w:p w14:paraId="19ADE9A1" w14:textId="166D0B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71820002</w:t>
            </w:r>
          </w:p>
        </w:tc>
        <w:tc>
          <w:tcPr>
            <w:tcW w:w="6116" w:type="dxa"/>
            <w:vAlign w:val="center"/>
          </w:tcPr>
          <w:p w14:paraId="3FE87704" w14:textId="705FA43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Urgent desire for stool</w:t>
            </w:r>
          </w:p>
        </w:tc>
      </w:tr>
      <w:tr w:rsidR="00E521BE" w14:paraId="54E88A1B" w14:textId="77777777" w:rsidTr="00E521BE">
        <w:trPr>
          <w:trHeight w:val="227"/>
        </w:trPr>
        <w:tc>
          <w:tcPr>
            <w:tcW w:w="1186" w:type="dxa"/>
            <w:vAlign w:val="center"/>
          </w:tcPr>
          <w:p w14:paraId="04CC20A7" w14:textId="202C977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80070</w:t>
            </w:r>
          </w:p>
        </w:tc>
        <w:tc>
          <w:tcPr>
            <w:tcW w:w="1381" w:type="dxa"/>
            <w:vAlign w:val="center"/>
          </w:tcPr>
          <w:p w14:paraId="260D6B28" w14:textId="69BBB23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267441009</w:t>
            </w:r>
          </w:p>
        </w:tc>
        <w:tc>
          <w:tcPr>
            <w:tcW w:w="6116" w:type="dxa"/>
            <w:vAlign w:val="center"/>
          </w:tcPr>
          <w:p w14:paraId="6BD491C1" w14:textId="60B160E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Uric acid urolithiasis</w:t>
            </w:r>
          </w:p>
        </w:tc>
      </w:tr>
      <w:tr w:rsidR="00E521BE" w14:paraId="310408AA" w14:textId="77777777" w:rsidTr="00E521BE">
        <w:trPr>
          <w:trHeight w:val="227"/>
        </w:trPr>
        <w:tc>
          <w:tcPr>
            <w:tcW w:w="1186" w:type="dxa"/>
            <w:vAlign w:val="center"/>
          </w:tcPr>
          <w:p w14:paraId="78070459" w14:textId="0FDEF46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4088910</w:t>
            </w:r>
          </w:p>
        </w:tc>
        <w:tc>
          <w:tcPr>
            <w:tcW w:w="1381" w:type="dxa"/>
            <w:vAlign w:val="center"/>
          </w:tcPr>
          <w:p w14:paraId="403EC2AB" w14:textId="7752EAA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248911005</w:t>
            </w:r>
          </w:p>
        </w:tc>
        <w:tc>
          <w:tcPr>
            <w:tcW w:w="6116" w:type="dxa"/>
            <w:vAlign w:val="center"/>
          </w:tcPr>
          <w:p w14:paraId="42BEE92C" w14:textId="4300332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Uterine cervix absent</w:t>
            </w:r>
          </w:p>
        </w:tc>
      </w:tr>
      <w:tr w:rsidR="00E521BE" w14:paraId="70FAEC38" w14:textId="77777777" w:rsidTr="00E521BE">
        <w:trPr>
          <w:trHeight w:val="227"/>
        </w:trPr>
        <w:tc>
          <w:tcPr>
            <w:tcW w:w="1186" w:type="dxa"/>
            <w:vAlign w:val="center"/>
          </w:tcPr>
          <w:p w14:paraId="02CD26C5" w14:textId="79B8159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4092565</w:t>
            </w:r>
          </w:p>
        </w:tc>
        <w:tc>
          <w:tcPr>
            <w:tcW w:w="1381" w:type="dxa"/>
            <w:vAlign w:val="center"/>
          </w:tcPr>
          <w:p w14:paraId="13551236" w14:textId="262156AA"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24976005</w:t>
            </w:r>
          </w:p>
        </w:tc>
        <w:tc>
          <w:tcPr>
            <w:tcW w:w="6116" w:type="dxa"/>
            <w:vAlign w:val="center"/>
          </w:tcPr>
          <w:p w14:paraId="41A84F67" w14:textId="680687B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Uterine prolapse</w:t>
            </w:r>
          </w:p>
        </w:tc>
      </w:tr>
      <w:tr w:rsidR="00E521BE" w14:paraId="2786C59E" w14:textId="77777777" w:rsidTr="00E521BE">
        <w:trPr>
          <w:trHeight w:val="227"/>
        </w:trPr>
        <w:tc>
          <w:tcPr>
            <w:tcW w:w="1186" w:type="dxa"/>
            <w:vAlign w:val="center"/>
          </w:tcPr>
          <w:p w14:paraId="65451D52" w14:textId="5D90FD5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4088920</w:t>
            </w:r>
          </w:p>
        </w:tc>
        <w:tc>
          <w:tcPr>
            <w:tcW w:w="1381" w:type="dxa"/>
            <w:vAlign w:val="center"/>
          </w:tcPr>
          <w:p w14:paraId="2782D218" w14:textId="1E533970"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248942000</w:t>
            </w:r>
          </w:p>
        </w:tc>
        <w:tc>
          <w:tcPr>
            <w:tcW w:w="6116" w:type="dxa"/>
            <w:vAlign w:val="center"/>
          </w:tcPr>
          <w:p w14:paraId="60C2AD7F" w14:textId="79CF40D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Uterus absent</w:t>
            </w:r>
          </w:p>
        </w:tc>
      </w:tr>
      <w:tr w:rsidR="00E521BE" w14:paraId="1407E112" w14:textId="77777777" w:rsidTr="00E521BE">
        <w:trPr>
          <w:trHeight w:val="227"/>
        </w:trPr>
        <w:tc>
          <w:tcPr>
            <w:tcW w:w="1186" w:type="dxa"/>
            <w:vAlign w:val="center"/>
          </w:tcPr>
          <w:p w14:paraId="78580820" w14:textId="1EF6AEE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435131</w:t>
            </w:r>
          </w:p>
        </w:tc>
        <w:tc>
          <w:tcPr>
            <w:tcW w:w="1381" w:type="dxa"/>
            <w:vAlign w:val="center"/>
          </w:tcPr>
          <w:p w14:paraId="643CA9A3" w14:textId="78A09C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95930005</w:t>
            </w:r>
          </w:p>
        </w:tc>
        <w:tc>
          <w:tcPr>
            <w:tcW w:w="6116" w:type="dxa"/>
            <w:vAlign w:val="center"/>
          </w:tcPr>
          <w:p w14:paraId="0644AF5B" w14:textId="44905BAB"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Victim of neglect</w:t>
            </w:r>
          </w:p>
        </w:tc>
      </w:tr>
      <w:tr w:rsidR="00E521BE" w14:paraId="0A6105DA" w14:textId="77777777" w:rsidTr="00E521BE">
        <w:trPr>
          <w:trHeight w:val="227"/>
        </w:trPr>
        <w:tc>
          <w:tcPr>
            <w:tcW w:w="1186" w:type="dxa"/>
            <w:vAlign w:val="center"/>
          </w:tcPr>
          <w:p w14:paraId="0D522D0F" w14:textId="7119962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261599</w:t>
            </w:r>
          </w:p>
        </w:tc>
        <w:tc>
          <w:tcPr>
            <w:tcW w:w="1381" w:type="dxa"/>
            <w:vAlign w:val="center"/>
          </w:tcPr>
          <w:p w14:paraId="249750CC" w14:textId="7DA2004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302912005</w:t>
            </w:r>
          </w:p>
        </w:tc>
        <w:tc>
          <w:tcPr>
            <w:tcW w:w="6116" w:type="dxa"/>
            <w:vAlign w:val="center"/>
          </w:tcPr>
          <w:p w14:paraId="5C036C5D" w14:textId="4AF180E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Vocal cord paralysis</w:t>
            </w:r>
          </w:p>
        </w:tc>
      </w:tr>
      <w:tr w:rsidR="00E521BE" w14:paraId="3AAFCC6E" w14:textId="77777777" w:rsidTr="00E521BE">
        <w:trPr>
          <w:trHeight w:val="227"/>
        </w:trPr>
        <w:tc>
          <w:tcPr>
            <w:tcW w:w="1186" w:type="dxa"/>
            <w:vAlign w:val="center"/>
          </w:tcPr>
          <w:p w14:paraId="472A3C69" w14:textId="2DEBFBE9"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4104132</w:t>
            </w:r>
          </w:p>
        </w:tc>
        <w:tc>
          <w:tcPr>
            <w:tcW w:w="1381" w:type="dxa"/>
            <w:vAlign w:val="center"/>
          </w:tcPr>
          <w:p w14:paraId="3A5C552C" w14:textId="512BDE21"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300366003</w:t>
            </w:r>
          </w:p>
        </w:tc>
        <w:tc>
          <w:tcPr>
            <w:tcW w:w="6116" w:type="dxa"/>
            <w:vAlign w:val="center"/>
          </w:tcPr>
          <w:p w14:paraId="033C4856" w14:textId="1AF57294"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Vomit contains feces</w:t>
            </w:r>
          </w:p>
        </w:tc>
      </w:tr>
      <w:tr w:rsidR="00E521BE" w14:paraId="2DF5FBE1" w14:textId="77777777" w:rsidTr="00E521BE">
        <w:trPr>
          <w:trHeight w:val="227"/>
        </w:trPr>
        <w:tc>
          <w:tcPr>
            <w:tcW w:w="1186" w:type="dxa"/>
            <w:vAlign w:val="center"/>
          </w:tcPr>
          <w:p w14:paraId="054272DB" w14:textId="5539626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439405</w:t>
            </w:r>
          </w:p>
        </w:tc>
        <w:tc>
          <w:tcPr>
            <w:tcW w:w="1381" w:type="dxa"/>
            <w:vAlign w:val="center"/>
          </w:tcPr>
          <w:p w14:paraId="613CEC56" w14:textId="1580933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228158008</w:t>
            </w:r>
          </w:p>
        </w:tc>
        <w:tc>
          <w:tcPr>
            <w:tcW w:w="6116" w:type="dxa"/>
            <w:vAlign w:val="center"/>
          </w:tcPr>
          <w:p w14:paraId="79438298" w14:textId="009D36C6"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Walking disability</w:t>
            </w:r>
          </w:p>
        </w:tc>
      </w:tr>
      <w:tr w:rsidR="00E521BE" w14:paraId="3D0BFAC4" w14:textId="77777777" w:rsidTr="00E521BE">
        <w:trPr>
          <w:trHeight w:val="227"/>
        </w:trPr>
        <w:tc>
          <w:tcPr>
            <w:tcW w:w="1186" w:type="dxa"/>
            <w:vAlign w:val="center"/>
          </w:tcPr>
          <w:p w14:paraId="50CCA78D" w14:textId="2A4AF278"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314754</w:t>
            </w:r>
          </w:p>
        </w:tc>
        <w:tc>
          <w:tcPr>
            <w:tcW w:w="1381" w:type="dxa"/>
            <w:vAlign w:val="center"/>
          </w:tcPr>
          <w:p w14:paraId="5644AAA2" w14:textId="1844A357"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56018004</w:t>
            </w:r>
          </w:p>
        </w:tc>
        <w:tc>
          <w:tcPr>
            <w:tcW w:w="6116" w:type="dxa"/>
            <w:vAlign w:val="center"/>
          </w:tcPr>
          <w:p w14:paraId="2352DD99" w14:textId="1C3AF2F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Wheezing</w:t>
            </w:r>
          </w:p>
        </w:tc>
      </w:tr>
      <w:tr w:rsidR="00E521BE" w14:paraId="39B6093B" w14:textId="77777777" w:rsidTr="00E521BE">
        <w:trPr>
          <w:trHeight w:val="227"/>
        </w:trPr>
        <w:tc>
          <w:tcPr>
            <w:tcW w:w="1186" w:type="dxa"/>
            <w:vAlign w:val="center"/>
          </w:tcPr>
          <w:p w14:paraId="0FA01649" w14:textId="1C88ED2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132834</w:t>
            </w:r>
          </w:p>
        </w:tc>
        <w:tc>
          <w:tcPr>
            <w:tcW w:w="1381" w:type="dxa"/>
            <w:vAlign w:val="center"/>
          </w:tcPr>
          <w:p w14:paraId="0B83A346" w14:textId="4BFFB2F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35586003</w:t>
            </w:r>
          </w:p>
        </w:tc>
        <w:tc>
          <w:tcPr>
            <w:tcW w:w="6116" w:type="dxa"/>
            <w:vAlign w:val="center"/>
          </w:tcPr>
          <w:p w14:paraId="541B631C" w14:textId="2B80DD12"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 xml:space="preserve">White </w:t>
            </w:r>
            <w:proofErr w:type="spellStart"/>
            <w:r w:rsidRPr="00E521BE">
              <w:rPr>
                <w:rFonts w:eastAsia="Times New Roman" w:cstheme="minorHAnsi" w:hint="eastAsia"/>
                <w:sz w:val="15"/>
                <w:szCs w:val="15"/>
                <w:lang w:eastAsia="ko-KR"/>
              </w:rPr>
              <w:t>piedra</w:t>
            </w:r>
            <w:proofErr w:type="spellEnd"/>
          </w:p>
        </w:tc>
      </w:tr>
      <w:tr w:rsidR="00E521BE" w14:paraId="4928CCC6" w14:textId="77777777" w:rsidTr="00E521BE">
        <w:trPr>
          <w:trHeight w:val="227"/>
        </w:trPr>
        <w:tc>
          <w:tcPr>
            <w:tcW w:w="1186" w:type="dxa"/>
            <w:vAlign w:val="center"/>
          </w:tcPr>
          <w:p w14:paraId="178CF108" w14:textId="09ADD3F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435723</w:t>
            </w:r>
          </w:p>
        </w:tc>
        <w:tc>
          <w:tcPr>
            <w:tcW w:w="1381" w:type="dxa"/>
            <w:vAlign w:val="center"/>
          </w:tcPr>
          <w:p w14:paraId="15077628" w14:textId="6CA91E5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239159001</w:t>
            </w:r>
          </w:p>
        </w:tc>
        <w:tc>
          <w:tcPr>
            <w:tcW w:w="6116" w:type="dxa"/>
            <w:vAlign w:val="center"/>
          </w:tcPr>
          <w:p w14:paraId="5A4CA37D" w14:textId="2EFED71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Wound seroma</w:t>
            </w:r>
          </w:p>
        </w:tc>
      </w:tr>
      <w:tr w:rsidR="00E521BE" w14:paraId="1B36B289" w14:textId="77777777" w:rsidTr="00E521BE">
        <w:trPr>
          <w:trHeight w:val="227"/>
        </w:trPr>
        <w:tc>
          <w:tcPr>
            <w:tcW w:w="1186" w:type="dxa"/>
            <w:vAlign w:val="center"/>
          </w:tcPr>
          <w:p w14:paraId="3D44A404" w14:textId="018F3AC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440193</w:t>
            </w:r>
          </w:p>
        </w:tc>
        <w:tc>
          <w:tcPr>
            <w:tcW w:w="1381" w:type="dxa"/>
            <w:vAlign w:val="center"/>
          </w:tcPr>
          <w:p w14:paraId="0D55105D" w14:textId="6ECF4D9E"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59349003</w:t>
            </w:r>
          </w:p>
        </w:tc>
        <w:tc>
          <w:tcPr>
            <w:tcW w:w="6116" w:type="dxa"/>
            <w:vAlign w:val="center"/>
          </w:tcPr>
          <w:p w14:paraId="13616A46" w14:textId="21E1985E" w:rsidR="00E521BE" w:rsidRPr="00E521BE" w:rsidRDefault="00E521BE" w:rsidP="00E521BE">
            <w:pPr>
              <w:rPr>
                <w:rFonts w:eastAsia="Times New Roman" w:cstheme="minorHAnsi"/>
                <w:sz w:val="15"/>
                <w:szCs w:val="15"/>
                <w:lang w:eastAsia="ko-KR"/>
              </w:rPr>
            </w:pPr>
            <w:proofErr w:type="spellStart"/>
            <w:r w:rsidRPr="00E521BE">
              <w:rPr>
                <w:rFonts w:eastAsia="Times New Roman" w:cstheme="minorHAnsi" w:hint="eastAsia"/>
                <w:sz w:val="15"/>
                <w:szCs w:val="15"/>
                <w:lang w:eastAsia="ko-KR"/>
              </w:rPr>
              <w:t>Wristdrop</w:t>
            </w:r>
            <w:proofErr w:type="spellEnd"/>
          </w:p>
        </w:tc>
      </w:tr>
      <w:tr w:rsidR="00E521BE" w14:paraId="49D38155" w14:textId="77777777" w:rsidTr="00E521BE">
        <w:trPr>
          <w:trHeight w:val="227"/>
        </w:trPr>
        <w:tc>
          <w:tcPr>
            <w:tcW w:w="1186" w:type="dxa"/>
            <w:vAlign w:val="center"/>
          </w:tcPr>
          <w:p w14:paraId="1C6BE09A" w14:textId="669F17CD"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4303805</w:t>
            </w:r>
          </w:p>
        </w:tc>
        <w:tc>
          <w:tcPr>
            <w:tcW w:w="1381" w:type="dxa"/>
            <w:vAlign w:val="center"/>
          </w:tcPr>
          <w:p w14:paraId="71943B93" w14:textId="00610285"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418484009</w:t>
            </w:r>
          </w:p>
        </w:tc>
        <w:tc>
          <w:tcPr>
            <w:tcW w:w="6116" w:type="dxa"/>
            <w:vAlign w:val="center"/>
          </w:tcPr>
          <w:p w14:paraId="5EBE691E" w14:textId="24AA6323"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Allergic reaction to bite and/or sting</w:t>
            </w:r>
          </w:p>
        </w:tc>
      </w:tr>
      <w:tr w:rsidR="00E521BE" w14:paraId="09DD62B7" w14:textId="77777777" w:rsidTr="00E521BE">
        <w:trPr>
          <w:trHeight w:val="227"/>
        </w:trPr>
        <w:tc>
          <w:tcPr>
            <w:tcW w:w="1186" w:type="dxa"/>
            <w:vAlign w:val="center"/>
          </w:tcPr>
          <w:p w14:paraId="52158720" w14:textId="37A9FFB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78512</w:t>
            </w:r>
          </w:p>
        </w:tc>
        <w:tc>
          <w:tcPr>
            <w:tcW w:w="1381" w:type="dxa"/>
            <w:vAlign w:val="center"/>
          </w:tcPr>
          <w:p w14:paraId="1EEDAA06" w14:textId="0FC515EF"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267931000</w:t>
            </w:r>
          </w:p>
        </w:tc>
        <w:tc>
          <w:tcPr>
            <w:tcW w:w="6116" w:type="dxa"/>
            <w:vAlign w:val="center"/>
          </w:tcPr>
          <w:p w14:paraId="1EA06207" w14:textId="16E7399C" w:rsidR="00E521BE" w:rsidRPr="00E521BE" w:rsidRDefault="00E521BE" w:rsidP="00E521BE">
            <w:pPr>
              <w:rPr>
                <w:rFonts w:eastAsia="Times New Roman" w:cstheme="minorHAnsi"/>
                <w:sz w:val="15"/>
                <w:szCs w:val="15"/>
                <w:lang w:eastAsia="ko-KR"/>
              </w:rPr>
            </w:pPr>
            <w:r w:rsidRPr="00E521BE">
              <w:rPr>
                <w:rFonts w:eastAsia="Times New Roman" w:cstheme="minorHAnsi" w:hint="eastAsia"/>
                <w:sz w:val="15"/>
                <w:szCs w:val="15"/>
                <w:lang w:eastAsia="ko-KR"/>
              </w:rPr>
              <w:t>Joint contracture of the ankle and/or foot</w:t>
            </w:r>
          </w:p>
        </w:tc>
      </w:tr>
    </w:tbl>
    <w:p w14:paraId="5367E7C1" w14:textId="77777777" w:rsidR="00EF55EB" w:rsidRPr="001B6F87" w:rsidRDefault="00EF55EB" w:rsidP="0071318F">
      <w:pPr>
        <w:rPr>
          <w:rFonts w:cstheme="minorHAnsi"/>
        </w:rPr>
      </w:pPr>
    </w:p>
    <w:p w14:paraId="079EC37A" w14:textId="050AA2B7" w:rsidR="00EF55EB" w:rsidRPr="00CB58CC" w:rsidRDefault="00EF55EB" w:rsidP="0071318F">
      <w:pPr>
        <w:pStyle w:val="2"/>
        <w:rPr>
          <w:rFonts w:asciiTheme="minorHAnsi" w:hAnsiTheme="minorHAnsi" w:cstheme="minorHAnsi"/>
        </w:rPr>
      </w:pPr>
      <w:bookmarkStart w:id="28" w:name="_Toc144826415"/>
      <w:r w:rsidRPr="001B6F87">
        <w:rPr>
          <w:rFonts w:asciiTheme="minorHAnsi" w:hAnsiTheme="minorHAnsi" w:cstheme="minorHAnsi"/>
        </w:rPr>
        <w:t>Covariates</w:t>
      </w:r>
      <w:bookmarkEnd w:id="28"/>
    </w:p>
    <w:p w14:paraId="5BCF3B2E" w14:textId="384B3F85" w:rsidR="0071318F" w:rsidRPr="001B6F87" w:rsidRDefault="00B01E5F" w:rsidP="0071318F">
      <w:pPr>
        <w:pStyle w:val="3"/>
        <w:rPr>
          <w:rFonts w:asciiTheme="minorHAnsi" w:hAnsiTheme="minorHAnsi" w:cstheme="minorHAnsi"/>
        </w:rPr>
      </w:pPr>
      <w:bookmarkStart w:id="29" w:name="_Toc144826416"/>
      <w:r w:rsidRPr="001B6F87">
        <w:rPr>
          <w:rFonts w:asciiTheme="minorHAnsi" w:hAnsiTheme="minorHAnsi" w:cstheme="minorHAnsi"/>
        </w:rPr>
        <w:t>Propensity score covariates</w:t>
      </w:r>
      <w:bookmarkEnd w:id="29"/>
    </w:p>
    <w:p w14:paraId="6287F507" w14:textId="5B0FE689"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PS</w:t>
      </w:r>
      <w:r w:rsidR="00B86A77">
        <w:rPr>
          <w:rFonts w:asciiTheme="minorHAnsi" w:hAnsiTheme="minorHAnsi" w:cstheme="minorHAnsi"/>
          <w:highlight w:val="white"/>
        </w:rPr>
        <w:t>s</w:t>
      </w:r>
      <w:r w:rsidRPr="001B6F87">
        <w:rPr>
          <w:rFonts w:asciiTheme="minorHAnsi" w:hAnsiTheme="minorHAnsi" w:cstheme="minorHAnsi"/>
          <w:highlight w:val="white"/>
        </w:rPr>
        <w:t xml:space="preserve"> will be used as an analytic strategy to reduce potential confounding due to imbalance between the target and comparator cohorts in baseline covariates. The </w:t>
      </w:r>
      <w:r w:rsidR="00B86A77">
        <w:rPr>
          <w:rFonts w:asciiTheme="minorHAnsi" w:hAnsiTheme="minorHAnsi" w:cstheme="minorHAnsi"/>
          <w:highlight w:val="white"/>
        </w:rPr>
        <w:t>PS</w:t>
      </w:r>
      <w:r w:rsidRPr="001B6F87">
        <w:rPr>
          <w:rFonts w:asciiTheme="minorHAnsi" w:hAnsiTheme="minorHAnsi" w:cstheme="minorHAnsi"/>
          <w:highlight w:val="white"/>
        </w:rPr>
        <w:t xml:space="preserve"> is the probability of a patient being classified in the target cohort vs. the comparator cohort, given a set of observed covariates. </w:t>
      </w:r>
    </w:p>
    <w:p w14:paraId="14CFEF07" w14:textId="7A5DF56D"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 xml:space="preserve">The types of baseline covariates used to fit the </w:t>
      </w:r>
      <w:r w:rsidR="00B86A77">
        <w:rPr>
          <w:rFonts w:asciiTheme="minorHAnsi" w:hAnsiTheme="minorHAnsi" w:cstheme="minorHAnsi"/>
          <w:highlight w:val="white"/>
        </w:rPr>
        <w:t>PS</w:t>
      </w:r>
      <w:r w:rsidR="00B86A77" w:rsidRPr="001B6F87">
        <w:rPr>
          <w:rFonts w:asciiTheme="minorHAnsi" w:hAnsiTheme="minorHAnsi" w:cstheme="minorHAnsi"/>
          <w:highlight w:val="white"/>
        </w:rPr>
        <w:t xml:space="preserve"> </w:t>
      </w:r>
      <w:r w:rsidRPr="001B6F87">
        <w:rPr>
          <w:rFonts w:asciiTheme="minorHAnsi" w:hAnsiTheme="minorHAnsi" w:cstheme="minorHAnsi"/>
          <w:highlight w:val="white"/>
        </w:rPr>
        <w:t xml:space="preserve">model will be: </w:t>
      </w:r>
    </w:p>
    <w:p w14:paraId="08119F16" w14:textId="77777777" w:rsidR="00E2006F" w:rsidRPr="00E521BE" w:rsidRDefault="00E2006F" w:rsidP="00F04CC2">
      <w:pPr>
        <w:widowControl w:val="0"/>
        <w:numPr>
          <w:ilvl w:val="0"/>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Demographics</w:t>
      </w:r>
    </w:p>
    <w:p w14:paraId="2710C3AB" w14:textId="77777777"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Gender</w:t>
      </w:r>
    </w:p>
    <w:p w14:paraId="492F4532" w14:textId="460623FF"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Age</w:t>
      </w:r>
    </w:p>
    <w:p w14:paraId="6CEC8E8F" w14:textId="36A008F2" w:rsidR="00132DA2" w:rsidRPr="00E521BE" w:rsidRDefault="00132DA2"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Age group (5-year bands)</w:t>
      </w:r>
    </w:p>
    <w:p w14:paraId="357E7358" w14:textId="77777777" w:rsidR="00E2006F" w:rsidRPr="00E521BE" w:rsidRDefault="00E2006F"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Roboto" w:cstheme="minorHAnsi"/>
          <w:highlight w:val="white"/>
        </w:rPr>
        <w:t>Index year</w:t>
      </w:r>
    </w:p>
    <w:p w14:paraId="06FDA311" w14:textId="6CD1C81F" w:rsidR="00A851C8" w:rsidRPr="00E521BE" w:rsidRDefault="00A851C8" w:rsidP="00F04CC2">
      <w:pPr>
        <w:widowControl w:val="0"/>
        <w:numPr>
          <w:ilvl w:val="1"/>
          <w:numId w:val="7"/>
        </w:numPr>
        <w:pBdr>
          <w:top w:val="nil"/>
          <w:left w:val="nil"/>
          <w:bottom w:val="nil"/>
          <w:right w:val="nil"/>
          <w:between w:val="nil"/>
        </w:pBdr>
        <w:spacing w:after="160"/>
        <w:contextualSpacing/>
        <w:rPr>
          <w:rFonts w:cstheme="minorHAnsi"/>
        </w:rPr>
      </w:pPr>
      <w:r w:rsidRPr="00E521BE">
        <w:rPr>
          <w:rFonts w:eastAsia="맑은 고딕" w:cstheme="minorHAnsi"/>
          <w:lang w:eastAsia="ko-KR"/>
        </w:rPr>
        <w:t>Race</w:t>
      </w:r>
    </w:p>
    <w:p w14:paraId="3FCED2B6" w14:textId="348C803C" w:rsidR="00A851C8" w:rsidRPr="00E521BE" w:rsidRDefault="00A851C8" w:rsidP="00F04CC2">
      <w:pPr>
        <w:widowControl w:val="0"/>
        <w:numPr>
          <w:ilvl w:val="0"/>
          <w:numId w:val="5"/>
        </w:numPr>
        <w:pBdr>
          <w:top w:val="nil"/>
          <w:left w:val="nil"/>
          <w:bottom w:val="nil"/>
          <w:right w:val="nil"/>
          <w:between w:val="nil"/>
        </w:pBdr>
        <w:spacing w:after="160"/>
        <w:contextualSpacing/>
        <w:rPr>
          <w:rFonts w:cstheme="minorHAnsi"/>
        </w:rPr>
      </w:pPr>
      <w:r w:rsidRPr="00E521BE">
        <w:rPr>
          <w:rFonts w:cstheme="minorHAnsi"/>
          <w:lang w:eastAsia="ko-KR"/>
        </w:rPr>
        <w:t>Condition</w:t>
      </w:r>
    </w:p>
    <w:p w14:paraId="61FE2B06" w14:textId="30BB28CD" w:rsidR="00650E43" w:rsidRPr="00E521BE" w:rsidRDefault="00650E43"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30d</w:t>
      </w:r>
    </w:p>
    <w:p w14:paraId="713EFFD3" w14:textId="299DD17E" w:rsidR="00132DA2" w:rsidRPr="00E521BE" w:rsidRDefault="00132DA2" w:rsidP="00F04CC2">
      <w:pPr>
        <w:widowControl w:val="0"/>
        <w:numPr>
          <w:ilvl w:val="0"/>
          <w:numId w:val="5"/>
        </w:numPr>
        <w:pBdr>
          <w:top w:val="nil"/>
          <w:left w:val="nil"/>
          <w:bottom w:val="nil"/>
          <w:right w:val="nil"/>
          <w:between w:val="nil"/>
        </w:pBdr>
        <w:spacing w:after="160"/>
        <w:contextualSpacing/>
        <w:rPr>
          <w:rFonts w:cstheme="minorHAnsi"/>
        </w:rPr>
      </w:pPr>
      <w:r w:rsidRPr="00E521BE">
        <w:rPr>
          <w:rFonts w:cstheme="minorHAnsi"/>
          <w:lang w:eastAsia="ko-KR"/>
        </w:rPr>
        <w:t xml:space="preserve">Condition </w:t>
      </w:r>
      <w:r w:rsidRPr="00E521BE">
        <w:rPr>
          <w:rFonts w:cstheme="minorHAnsi" w:hint="eastAsia"/>
          <w:lang w:eastAsia="ko-KR"/>
        </w:rPr>
        <w:t>group</w:t>
      </w:r>
    </w:p>
    <w:p w14:paraId="18E93A11" w14:textId="77777777" w:rsidR="00132DA2" w:rsidRPr="00E521BE" w:rsidRDefault="00132DA2"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365d</w:t>
      </w:r>
    </w:p>
    <w:p w14:paraId="171908AC" w14:textId="3116D829" w:rsidR="00132DA2" w:rsidRPr="00E521BE" w:rsidRDefault="00132DA2" w:rsidP="00F04CC2">
      <w:pPr>
        <w:widowControl w:val="0"/>
        <w:numPr>
          <w:ilvl w:val="1"/>
          <w:numId w:val="5"/>
        </w:numPr>
        <w:pBdr>
          <w:top w:val="nil"/>
          <w:left w:val="nil"/>
          <w:bottom w:val="nil"/>
          <w:right w:val="nil"/>
          <w:between w:val="nil"/>
        </w:pBdr>
        <w:spacing w:after="160"/>
        <w:contextualSpacing/>
        <w:rPr>
          <w:rFonts w:cstheme="minorHAnsi"/>
        </w:rPr>
      </w:pPr>
      <w:r w:rsidRPr="00E521BE">
        <w:rPr>
          <w:rFonts w:cstheme="minorHAnsi"/>
          <w:lang w:eastAsia="ko-KR"/>
        </w:rPr>
        <w:t>In prior 30d</w:t>
      </w:r>
    </w:p>
    <w:p w14:paraId="69B74972" w14:textId="5D6C9E81" w:rsidR="00E2006F" w:rsidRPr="00E521BE" w:rsidRDefault="00E2006F" w:rsidP="00F04CC2">
      <w:pPr>
        <w:widowControl w:val="0"/>
        <w:numPr>
          <w:ilvl w:val="0"/>
          <w:numId w:val="6"/>
        </w:numPr>
        <w:pBdr>
          <w:top w:val="nil"/>
          <w:left w:val="nil"/>
          <w:bottom w:val="nil"/>
          <w:right w:val="nil"/>
          <w:between w:val="nil"/>
        </w:pBdr>
        <w:spacing w:after="160"/>
        <w:contextualSpacing/>
        <w:rPr>
          <w:rFonts w:eastAsia="Roboto" w:cstheme="minorHAnsi"/>
          <w:highlight w:val="white"/>
        </w:rPr>
      </w:pPr>
      <w:r w:rsidRPr="00E521BE">
        <w:rPr>
          <w:rFonts w:eastAsia="Roboto" w:cstheme="minorHAnsi"/>
          <w:highlight w:val="white"/>
        </w:rPr>
        <w:t>Drug</w:t>
      </w:r>
      <w:r w:rsidR="00132DA2" w:rsidRPr="00E521BE">
        <w:rPr>
          <w:rFonts w:eastAsia="Roboto" w:cstheme="minorHAnsi"/>
          <w:highlight w:val="white"/>
        </w:rPr>
        <w:t xml:space="preserve"> </w:t>
      </w:r>
      <w:r w:rsidR="00132DA2" w:rsidRPr="00E521BE">
        <w:rPr>
          <w:rFonts w:eastAsia="Roboto" w:cstheme="minorHAnsi" w:hint="eastAsia"/>
          <w:highlight w:val="white"/>
        </w:rPr>
        <w:t>group</w:t>
      </w:r>
    </w:p>
    <w:p w14:paraId="78042FFC" w14:textId="77777777" w:rsidR="0051535D" w:rsidRPr="00E521BE" w:rsidRDefault="0051535D" w:rsidP="00F04CC2">
      <w:pPr>
        <w:widowControl w:val="0"/>
        <w:numPr>
          <w:ilvl w:val="1"/>
          <w:numId w:val="6"/>
        </w:numPr>
        <w:pBdr>
          <w:top w:val="nil"/>
          <w:left w:val="nil"/>
          <w:bottom w:val="nil"/>
          <w:right w:val="nil"/>
          <w:between w:val="nil"/>
        </w:pBdr>
        <w:spacing w:after="160"/>
        <w:contextualSpacing/>
        <w:rPr>
          <w:rFonts w:cstheme="minorHAnsi"/>
        </w:rPr>
      </w:pPr>
      <w:r w:rsidRPr="00E521BE">
        <w:rPr>
          <w:rFonts w:cstheme="minorHAnsi"/>
          <w:lang w:eastAsia="ko-KR"/>
        </w:rPr>
        <w:t>In prior 365d</w:t>
      </w:r>
    </w:p>
    <w:p w14:paraId="576A1F44" w14:textId="5071EC55" w:rsidR="00905455" w:rsidRPr="00E521BE" w:rsidRDefault="003F63CA" w:rsidP="00F04CC2">
      <w:pPr>
        <w:widowControl w:val="0"/>
        <w:numPr>
          <w:ilvl w:val="1"/>
          <w:numId w:val="6"/>
        </w:numPr>
        <w:pBdr>
          <w:top w:val="nil"/>
          <w:left w:val="nil"/>
          <w:bottom w:val="nil"/>
          <w:right w:val="nil"/>
          <w:between w:val="nil"/>
        </w:pBdr>
        <w:spacing w:after="160"/>
        <w:contextualSpacing/>
        <w:rPr>
          <w:rFonts w:cstheme="minorHAnsi"/>
        </w:rPr>
      </w:pPr>
      <w:r w:rsidRPr="00E521BE">
        <w:rPr>
          <w:rFonts w:eastAsia="맑은 고딕" w:cstheme="minorHAnsi"/>
          <w:lang w:eastAsia="ko-KR"/>
        </w:rPr>
        <w:t xml:space="preserve">In prior </w:t>
      </w:r>
      <w:r w:rsidR="00C84A62" w:rsidRPr="00E521BE">
        <w:rPr>
          <w:rFonts w:eastAsia="맑은 고딕" w:cstheme="minorHAnsi"/>
          <w:lang w:eastAsia="ko-KR"/>
        </w:rPr>
        <w:t>30</w:t>
      </w:r>
      <w:r w:rsidRPr="00E521BE">
        <w:rPr>
          <w:rFonts w:eastAsia="맑은 고딕" w:cstheme="minorHAnsi"/>
          <w:lang w:eastAsia="ko-KR"/>
        </w:rPr>
        <w:t>d</w:t>
      </w:r>
    </w:p>
    <w:p w14:paraId="2B080D10" w14:textId="77777777" w:rsidR="00132DA2" w:rsidRPr="00E521BE" w:rsidRDefault="00132DA2" w:rsidP="00F04CC2">
      <w:pPr>
        <w:widowControl w:val="0"/>
        <w:numPr>
          <w:ilvl w:val="0"/>
          <w:numId w:val="10"/>
        </w:numPr>
        <w:spacing w:after="160"/>
        <w:contextualSpacing/>
        <w:rPr>
          <w:rFonts w:cstheme="minorHAnsi"/>
        </w:rPr>
      </w:pPr>
      <w:r w:rsidRPr="00E521BE">
        <w:rPr>
          <w:rFonts w:eastAsia="Roboto" w:cstheme="minorHAnsi"/>
        </w:rPr>
        <w:t>Procedure</w:t>
      </w:r>
    </w:p>
    <w:p w14:paraId="6EE9EA43" w14:textId="56338071"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10D3436C" w14:textId="3EB569EA" w:rsidR="00132DA2" w:rsidRPr="00E521BE" w:rsidRDefault="00132DA2" w:rsidP="00F04CC2">
      <w:pPr>
        <w:widowControl w:val="0"/>
        <w:numPr>
          <w:ilvl w:val="1"/>
          <w:numId w:val="10"/>
        </w:numPr>
        <w:pBdr>
          <w:top w:val="nil"/>
          <w:left w:val="nil"/>
          <w:bottom w:val="nil"/>
          <w:right w:val="nil"/>
          <w:between w:val="nil"/>
        </w:pBdr>
        <w:spacing w:after="160"/>
        <w:contextualSpacing/>
        <w:rPr>
          <w:rFonts w:cstheme="minorHAnsi"/>
        </w:rPr>
      </w:pPr>
      <w:r w:rsidRPr="00E521BE">
        <w:rPr>
          <w:rFonts w:eastAsia="맑은 고딕" w:cstheme="minorHAnsi"/>
          <w:lang w:eastAsia="ko-KR"/>
        </w:rPr>
        <w:t>In prior 30d</w:t>
      </w:r>
    </w:p>
    <w:p w14:paraId="1ECD092C" w14:textId="77777777" w:rsidR="00132DA2" w:rsidRPr="00E521BE" w:rsidRDefault="00132DA2" w:rsidP="00F04CC2">
      <w:pPr>
        <w:widowControl w:val="0"/>
        <w:numPr>
          <w:ilvl w:val="0"/>
          <w:numId w:val="10"/>
        </w:numPr>
        <w:spacing w:after="0"/>
        <w:contextualSpacing/>
        <w:rPr>
          <w:rFonts w:cstheme="minorHAnsi"/>
        </w:rPr>
      </w:pPr>
      <w:r w:rsidRPr="00E521BE">
        <w:rPr>
          <w:rFonts w:cstheme="minorHAnsi"/>
          <w:lang w:eastAsia="ko-KR"/>
        </w:rPr>
        <w:t>Measurement</w:t>
      </w:r>
    </w:p>
    <w:p w14:paraId="177027AD" w14:textId="2F563595"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4B2750B7" w14:textId="2485A046" w:rsidR="00132DA2" w:rsidRPr="00E521BE" w:rsidRDefault="00132DA2" w:rsidP="00F04CC2">
      <w:pPr>
        <w:widowControl w:val="0"/>
        <w:numPr>
          <w:ilvl w:val="0"/>
          <w:numId w:val="10"/>
        </w:numPr>
        <w:spacing w:after="0"/>
        <w:contextualSpacing/>
        <w:rPr>
          <w:rFonts w:cstheme="minorHAnsi"/>
        </w:rPr>
      </w:pPr>
      <w:r w:rsidRPr="00E521BE">
        <w:rPr>
          <w:rFonts w:cstheme="minorHAnsi"/>
          <w:lang w:eastAsia="ko-KR"/>
        </w:rPr>
        <w:t>Measurement - Value</w:t>
      </w:r>
    </w:p>
    <w:p w14:paraId="19526BAC" w14:textId="21C3A7EC"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w:t>
      </w:r>
      <w:r w:rsidRPr="00E521BE">
        <w:rPr>
          <w:rFonts w:cstheme="minorHAnsi" w:hint="eastAsia"/>
          <w:lang w:eastAsia="ko-KR"/>
        </w:rPr>
        <w:t>0</w:t>
      </w:r>
      <w:r w:rsidRPr="00E521BE">
        <w:rPr>
          <w:rFonts w:cstheme="minorHAnsi"/>
          <w:lang w:eastAsia="ko-KR"/>
        </w:rPr>
        <w:t>d</w:t>
      </w:r>
    </w:p>
    <w:p w14:paraId="00FA3DFC" w14:textId="51B071B4" w:rsidR="00132DA2" w:rsidRPr="00E521BE" w:rsidRDefault="00132DA2" w:rsidP="00F04CC2">
      <w:pPr>
        <w:widowControl w:val="0"/>
        <w:numPr>
          <w:ilvl w:val="0"/>
          <w:numId w:val="10"/>
        </w:numPr>
        <w:spacing w:after="0"/>
        <w:contextualSpacing/>
        <w:rPr>
          <w:rFonts w:cstheme="minorHAnsi"/>
        </w:rPr>
      </w:pPr>
      <w:r w:rsidRPr="00E521BE">
        <w:rPr>
          <w:rFonts w:eastAsia="Roboto" w:cstheme="minorHAnsi"/>
        </w:rPr>
        <w:t>Measurement - Range Group</w:t>
      </w:r>
    </w:p>
    <w:p w14:paraId="1B2891A4" w14:textId="77777777" w:rsidR="00132DA2" w:rsidRPr="00E521BE" w:rsidRDefault="00132DA2" w:rsidP="00F04CC2">
      <w:pPr>
        <w:widowControl w:val="0"/>
        <w:numPr>
          <w:ilvl w:val="1"/>
          <w:numId w:val="10"/>
        </w:numPr>
        <w:spacing w:after="0"/>
        <w:contextualSpacing/>
        <w:rPr>
          <w:rFonts w:cstheme="minorHAnsi"/>
        </w:rPr>
      </w:pPr>
      <w:r w:rsidRPr="00E521BE">
        <w:rPr>
          <w:rFonts w:cstheme="minorHAnsi"/>
          <w:lang w:eastAsia="ko-KR"/>
        </w:rPr>
        <w:t>In prior 365d</w:t>
      </w:r>
    </w:p>
    <w:p w14:paraId="506C210C" w14:textId="5957F491" w:rsidR="00132DA2" w:rsidRPr="00E521BE" w:rsidRDefault="00132DA2" w:rsidP="00F04CC2">
      <w:pPr>
        <w:widowControl w:val="0"/>
        <w:numPr>
          <w:ilvl w:val="0"/>
          <w:numId w:val="11"/>
        </w:numPr>
        <w:spacing w:after="0"/>
        <w:contextualSpacing/>
        <w:rPr>
          <w:rFonts w:cstheme="minorHAnsi"/>
        </w:rPr>
      </w:pPr>
      <w:r w:rsidRPr="00E521BE">
        <w:rPr>
          <w:rFonts w:eastAsia="맑은 고딕" w:cstheme="minorHAnsi" w:hint="eastAsia"/>
          <w:lang w:eastAsia="ko-KR"/>
        </w:rPr>
        <w:t>Device</w:t>
      </w:r>
    </w:p>
    <w:p w14:paraId="5F3CA4D8" w14:textId="1E4E49E7" w:rsidR="00132DA2" w:rsidRPr="00E521BE" w:rsidRDefault="00132DA2" w:rsidP="00F04CC2">
      <w:pPr>
        <w:widowControl w:val="0"/>
        <w:numPr>
          <w:ilvl w:val="1"/>
          <w:numId w:val="11"/>
        </w:numPr>
        <w:spacing w:after="0"/>
        <w:contextualSpacing/>
        <w:rPr>
          <w:rFonts w:cstheme="minorHAnsi"/>
        </w:rPr>
      </w:pPr>
      <w:r w:rsidRPr="00E521BE">
        <w:rPr>
          <w:rFonts w:eastAsia="맑은 고딕" w:cstheme="minorHAnsi"/>
          <w:lang w:eastAsia="ko-KR"/>
        </w:rPr>
        <w:t>In prior 365d</w:t>
      </w:r>
    </w:p>
    <w:p w14:paraId="58063C09" w14:textId="77777777" w:rsidR="00132DA2" w:rsidRPr="00E521BE" w:rsidRDefault="00132DA2" w:rsidP="00F04CC2">
      <w:pPr>
        <w:widowControl w:val="0"/>
        <w:numPr>
          <w:ilvl w:val="0"/>
          <w:numId w:val="11"/>
        </w:numPr>
        <w:spacing w:after="160"/>
        <w:contextualSpacing/>
        <w:rPr>
          <w:rFonts w:cstheme="minorHAnsi"/>
        </w:rPr>
      </w:pPr>
      <w:r w:rsidRPr="00E521BE">
        <w:rPr>
          <w:rFonts w:eastAsia="Roboto" w:cstheme="minorHAnsi"/>
          <w:highlight w:val="white"/>
        </w:rPr>
        <w:t>Risk scores</w:t>
      </w:r>
    </w:p>
    <w:p w14:paraId="3C75D39F" w14:textId="05DE8910" w:rsidR="00132DA2" w:rsidRPr="00E521BE" w:rsidRDefault="00132DA2" w:rsidP="00F04CC2">
      <w:pPr>
        <w:widowControl w:val="0"/>
        <w:numPr>
          <w:ilvl w:val="1"/>
          <w:numId w:val="11"/>
        </w:numPr>
        <w:spacing w:after="0"/>
        <w:contextualSpacing/>
        <w:rPr>
          <w:rFonts w:cstheme="minorHAnsi"/>
        </w:rPr>
      </w:pPr>
      <w:proofErr w:type="spellStart"/>
      <w:r w:rsidRPr="00E521BE">
        <w:rPr>
          <w:rFonts w:eastAsia="Roboto" w:cstheme="minorHAnsi"/>
          <w:highlight w:val="white"/>
        </w:rPr>
        <w:t>Charlson</w:t>
      </w:r>
      <w:proofErr w:type="spellEnd"/>
      <w:r w:rsidRPr="00E521BE">
        <w:rPr>
          <w:rFonts w:eastAsia="Roboto" w:cstheme="minorHAnsi"/>
        </w:rPr>
        <w:t xml:space="preserve"> comorbidity index</w:t>
      </w:r>
    </w:p>
    <w:p w14:paraId="6F8F7E1C" w14:textId="77777777" w:rsidR="00132DA2" w:rsidRPr="00E521BE" w:rsidRDefault="00132DA2" w:rsidP="00E2006F">
      <w:pPr>
        <w:pStyle w:val="BodyText12"/>
        <w:rPr>
          <w:rFonts w:asciiTheme="minorHAnsi" w:hAnsiTheme="minorHAnsi" w:cstheme="minorHAnsi"/>
          <w:color w:val="auto"/>
          <w:highlight w:val="white"/>
        </w:rPr>
      </w:pPr>
    </w:p>
    <w:p w14:paraId="786C541A" w14:textId="2BF1013E" w:rsidR="00E2006F" w:rsidRPr="001B6F87" w:rsidRDefault="00E2006F" w:rsidP="00E2006F">
      <w:pPr>
        <w:pStyle w:val="BodyText12"/>
        <w:rPr>
          <w:rFonts w:asciiTheme="minorHAnsi" w:hAnsiTheme="minorHAnsi" w:cstheme="minorHAnsi"/>
          <w:highlight w:val="white"/>
        </w:rPr>
      </w:pPr>
      <w:r w:rsidRPr="001B6F87">
        <w:rPr>
          <w:rFonts w:asciiTheme="minorHAnsi" w:hAnsiTheme="minorHAnsi" w:cstheme="minorHAnsi"/>
          <w:highlight w:val="white"/>
        </w:rPr>
        <w:t xml:space="preserve">Specific covariates to be excluded from the </w:t>
      </w:r>
      <w:r w:rsidR="00B86A77">
        <w:rPr>
          <w:rFonts w:asciiTheme="minorHAnsi" w:hAnsiTheme="minorHAnsi" w:cstheme="minorHAnsi"/>
          <w:highlight w:val="white"/>
        </w:rPr>
        <w:t>PS</w:t>
      </w:r>
      <w:r w:rsidR="00B86A77" w:rsidRPr="001B6F87">
        <w:rPr>
          <w:rFonts w:asciiTheme="minorHAnsi" w:hAnsiTheme="minorHAnsi" w:cstheme="minorHAnsi"/>
          <w:highlight w:val="white"/>
        </w:rPr>
        <w:t xml:space="preserve"> </w:t>
      </w:r>
      <w:r w:rsidRPr="001B6F87">
        <w:rPr>
          <w:rFonts w:asciiTheme="minorHAnsi" w:hAnsiTheme="minorHAnsi" w:cstheme="minorHAnsi"/>
          <w:highlight w:val="white"/>
        </w:rPr>
        <w:t xml:space="preserve">model are labelled </w:t>
      </w:r>
      <w:r w:rsidRPr="001B6F87">
        <w:rPr>
          <w:rFonts w:asciiTheme="minorHAnsi" w:hAnsiTheme="minorHAnsi" w:cstheme="minorHAnsi"/>
          <w:b/>
          <w:highlight w:val="white"/>
        </w:rPr>
        <w:t>concepts to exclude</w:t>
      </w:r>
      <w:r w:rsidR="00A01D39" w:rsidRPr="001B6F87">
        <w:rPr>
          <w:rFonts w:asciiTheme="minorHAnsi" w:hAnsiTheme="minorHAnsi" w:cstheme="minorHAnsi"/>
          <w:b/>
          <w:highlight w:val="white"/>
        </w:rPr>
        <w:t xml:space="preserve">, </w:t>
      </w:r>
      <w:r w:rsidR="00A01D39" w:rsidRPr="001B6F87">
        <w:rPr>
          <w:rFonts w:asciiTheme="minorHAnsi" w:hAnsiTheme="minorHAnsi" w:cstheme="minorHAnsi"/>
          <w:highlight w:val="white"/>
        </w:rPr>
        <w:t xml:space="preserve">which composed </w:t>
      </w:r>
      <w:r w:rsidR="00A01D39" w:rsidRPr="001B6F87">
        <w:rPr>
          <w:rFonts w:asciiTheme="minorHAnsi" w:hAnsiTheme="minorHAnsi" w:cstheme="minorHAnsi"/>
          <w:highlight w:val="white"/>
        </w:rPr>
        <w:lastRenderedPageBreak/>
        <w:t xml:space="preserve">of drug use of </w:t>
      </w:r>
      <w:r w:rsidR="00A63EDD" w:rsidRPr="001B6F87">
        <w:rPr>
          <w:rFonts w:asciiTheme="minorHAnsi" w:hAnsiTheme="minorHAnsi" w:cstheme="minorHAnsi"/>
          <w:highlight w:val="white"/>
        </w:rPr>
        <w:t>clopidogrel and PP</w:t>
      </w:r>
      <w:r w:rsidR="00B86A77">
        <w:rPr>
          <w:rFonts w:asciiTheme="minorHAnsi" w:hAnsiTheme="minorHAnsi" w:cstheme="minorHAnsi"/>
          <w:highlight w:val="white"/>
        </w:rPr>
        <w:t>I</w:t>
      </w:r>
      <w:r w:rsidR="00A01D39" w:rsidRPr="001B6F87">
        <w:rPr>
          <w:rFonts w:asciiTheme="minorHAnsi" w:hAnsiTheme="minorHAnsi" w:cstheme="minorHAnsi"/>
          <w:highlight w:val="white"/>
        </w:rPr>
        <w:t xml:space="preserve">. </w:t>
      </w:r>
    </w:p>
    <w:p w14:paraId="6EE367C6" w14:textId="77777777" w:rsidR="00E2006F" w:rsidRPr="001B6F87" w:rsidRDefault="00E2006F" w:rsidP="00E2006F">
      <w:pPr>
        <w:pStyle w:val="BodyText12"/>
        <w:rPr>
          <w:rFonts w:asciiTheme="minorHAnsi" w:hAnsiTheme="minorHAnsi" w:cstheme="minorHAnsi"/>
        </w:rPr>
      </w:pPr>
      <w:r w:rsidRPr="001B6F87">
        <w:rPr>
          <w:rFonts w:asciiTheme="minorHAnsi" w:hAnsiTheme="minorHAnsi" w:cstheme="minorHAnsi"/>
        </w:rPr>
        <w:t>All covariates that occur in fewer than 0.1% of the persons between the target and comparator cohorts combined will be excluded prior to model fitting for computational efficiency.</w:t>
      </w:r>
    </w:p>
    <w:p w14:paraId="30878513" w14:textId="77777777" w:rsidR="0071318F" w:rsidRPr="001B6F87" w:rsidRDefault="0071318F" w:rsidP="0071318F">
      <w:pPr>
        <w:rPr>
          <w:rFonts w:cstheme="minorHAnsi"/>
          <w:lang w:eastAsia="ko-KR"/>
        </w:rPr>
      </w:pPr>
    </w:p>
    <w:p w14:paraId="5A08E744" w14:textId="77777777" w:rsidR="0071318F" w:rsidRPr="001B6F87" w:rsidRDefault="0071318F" w:rsidP="0071318F">
      <w:pPr>
        <w:pStyle w:val="3"/>
        <w:rPr>
          <w:rFonts w:asciiTheme="minorHAnsi" w:hAnsiTheme="minorHAnsi" w:cstheme="minorHAnsi"/>
        </w:rPr>
      </w:pPr>
      <w:bookmarkStart w:id="30" w:name="_Toc144826417"/>
      <w:r w:rsidRPr="001B6F87">
        <w:rPr>
          <w:rFonts w:asciiTheme="minorHAnsi" w:hAnsiTheme="minorHAnsi" w:cstheme="minorHAnsi"/>
        </w:rPr>
        <w:t>Other variables</w:t>
      </w:r>
      <w:bookmarkEnd w:id="30"/>
    </w:p>
    <w:p w14:paraId="229D12D7" w14:textId="77777777" w:rsidR="0071318F" w:rsidRPr="001B6F87" w:rsidRDefault="0071318F" w:rsidP="0071318F">
      <w:pPr>
        <w:rPr>
          <w:rFonts w:cstheme="minorHAnsi"/>
        </w:rPr>
      </w:pPr>
      <w:r w:rsidRPr="001B6F87">
        <w:rPr>
          <w:rFonts w:cstheme="minorHAnsi"/>
        </w:rPr>
        <w:t>None</w:t>
      </w:r>
    </w:p>
    <w:p w14:paraId="611EE927" w14:textId="77777777" w:rsidR="00E521BE" w:rsidRPr="001B6F87" w:rsidRDefault="00E521BE" w:rsidP="00E521BE">
      <w:pPr>
        <w:rPr>
          <w:rFonts w:cstheme="minorHAnsi"/>
          <w:lang w:eastAsia="ko-KR"/>
        </w:rPr>
      </w:pPr>
    </w:p>
    <w:p w14:paraId="1A3E7D8D" w14:textId="3CE0D0E8" w:rsidR="00301C31" w:rsidRPr="001B6F87" w:rsidRDefault="00301C31" w:rsidP="00301C31">
      <w:pPr>
        <w:pStyle w:val="1"/>
        <w:rPr>
          <w:rFonts w:asciiTheme="minorHAnsi" w:hAnsiTheme="minorHAnsi" w:cstheme="minorHAnsi"/>
        </w:rPr>
      </w:pPr>
      <w:bookmarkStart w:id="31" w:name="_Toc144826418"/>
      <w:r w:rsidRPr="001B6F87">
        <w:rPr>
          <w:rFonts w:asciiTheme="minorHAnsi" w:hAnsiTheme="minorHAnsi" w:cstheme="minorHAnsi"/>
        </w:rPr>
        <w:t>Data Analysis Plan</w:t>
      </w:r>
      <w:bookmarkEnd w:id="31"/>
    </w:p>
    <w:p w14:paraId="5C71BC59" w14:textId="499317C3" w:rsidR="00301C31" w:rsidRPr="001B6F87" w:rsidRDefault="00301C31" w:rsidP="0072249B">
      <w:pPr>
        <w:pStyle w:val="2"/>
        <w:rPr>
          <w:rFonts w:asciiTheme="minorHAnsi" w:hAnsiTheme="minorHAnsi" w:cstheme="minorHAnsi"/>
        </w:rPr>
      </w:pPr>
      <w:bookmarkStart w:id="32" w:name="_Toc144826419"/>
      <w:r w:rsidRPr="001B6F87">
        <w:rPr>
          <w:rFonts w:asciiTheme="minorHAnsi" w:hAnsiTheme="minorHAnsi" w:cstheme="minorHAnsi"/>
        </w:rPr>
        <w:t>Calculation of time-at-risk</w:t>
      </w:r>
      <w:bookmarkEnd w:id="32"/>
    </w:p>
    <w:p w14:paraId="4B5EBE40" w14:textId="77777777" w:rsidR="006F70F8" w:rsidRPr="001B6F87" w:rsidRDefault="005C6C82" w:rsidP="00301C31">
      <w:pPr>
        <w:rPr>
          <w:rFonts w:cstheme="minorHAnsi"/>
          <w:b/>
          <w:lang w:eastAsia="ko-KR"/>
        </w:rPr>
      </w:pPr>
      <w:r w:rsidRPr="001B6F87">
        <w:rPr>
          <w:rFonts w:cstheme="minorHAnsi"/>
          <w:b/>
          <w:lang w:eastAsia="ko-KR"/>
        </w:rPr>
        <w:t>Primary analysis</w:t>
      </w:r>
    </w:p>
    <w:p w14:paraId="18F6772E" w14:textId="292BB0B0" w:rsidR="006D3CAE" w:rsidRPr="00E521BE" w:rsidRDefault="006B5704" w:rsidP="00301C31">
      <w:pPr>
        <w:pStyle w:val="a8"/>
        <w:numPr>
          <w:ilvl w:val="0"/>
          <w:numId w:val="1"/>
        </w:numPr>
        <w:rPr>
          <w:rFonts w:cstheme="minorHAnsi"/>
        </w:rPr>
      </w:pPr>
      <w:r w:rsidRPr="00E521BE">
        <w:rPr>
          <w:rFonts w:cstheme="minorHAnsi"/>
          <w:lang w:eastAsia="ko-KR"/>
        </w:rPr>
        <w:t>On treatment</w:t>
      </w:r>
      <w:r w:rsidR="006F70F8" w:rsidRPr="00E521BE">
        <w:rPr>
          <w:rFonts w:cstheme="minorHAnsi"/>
          <w:lang w:eastAsia="ko-KR"/>
        </w:rPr>
        <w:t xml:space="preserve">: </w:t>
      </w:r>
      <w:r w:rsidR="00E521BE">
        <w:rPr>
          <w:rFonts w:cstheme="minorHAnsi"/>
          <w:lang w:eastAsia="ko-KR"/>
        </w:rPr>
        <w:t>T</w:t>
      </w:r>
      <w:r w:rsidRPr="00E521BE">
        <w:rPr>
          <w:rFonts w:cstheme="minorHAnsi"/>
          <w:lang w:eastAsia="ko-KR"/>
        </w:rPr>
        <w:t xml:space="preserve">o avoid time-dependent bias, on-treatment risk window of which time-at-risk starts on treatment initiation, and ends when the treatment ends. </w:t>
      </w:r>
    </w:p>
    <w:p w14:paraId="27CA9D38" w14:textId="3E388296" w:rsidR="006F70F8" w:rsidRPr="00E521BE" w:rsidRDefault="006F70F8" w:rsidP="00301C31">
      <w:pPr>
        <w:rPr>
          <w:rFonts w:cstheme="minorHAnsi"/>
          <w:b/>
          <w:lang w:eastAsia="ko-KR"/>
        </w:rPr>
      </w:pPr>
      <w:r w:rsidRPr="00E521BE">
        <w:rPr>
          <w:rFonts w:cstheme="minorHAnsi"/>
          <w:b/>
          <w:lang w:eastAsia="ko-KR"/>
        </w:rPr>
        <w:t>Secondary analysis</w:t>
      </w:r>
    </w:p>
    <w:p w14:paraId="53E54CC1" w14:textId="02528C62" w:rsidR="00D45E7B" w:rsidRDefault="00813840" w:rsidP="00E521BE">
      <w:pPr>
        <w:pStyle w:val="a8"/>
        <w:numPr>
          <w:ilvl w:val="0"/>
          <w:numId w:val="1"/>
        </w:numPr>
        <w:rPr>
          <w:rFonts w:cstheme="minorHAnsi"/>
          <w:lang w:eastAsia="ko-KR"/>
        </w:rPr>
      </w:pPr>
      <w:r>
        <w:t>Intent-to-treat</w:t>
      </w:r>
      <w:r w:rsidR="006D3CAE" w:rsidRPr="00E521BE">
        <w:rPr>
          <w:rFonts w:cstheme="minorHAnsi"/>
          <w:lang w:eastAsia="ko-KR"/>
        </w:rPr>
        <w:t xml:space="preserve">: </w:t>
      </w:r>
      <w:r w:rsidR="00E521BE">
        <w:rPr>
          <w:rFonts w:cstheme="minorHAnsi"/>
          <w:lang w:eastAsia="ko-KR"/>
        </w:rPr>
        <w:t>T</w:t>
      </w:r>
      <w:r w:rsidR="00D45E7B" w:rsidRPr="00E521BE">
        <w:rPr>
          <w:rFonts w:cstheme="minorHAnsi"/>
          <w:lang w:eastAsia="ko-KR"/>
        </w:rPr>
        <w:t xml:space="preserve">ime-at-risk starts </w:t>
      </w:r>
      <w:r w:rsidR="000B0952" w:rsidRPr="00E521BE">
        <w:rPr>
          <w:rFonts w:cstheme="minorHAnsi"/>
          <w:lang w:eastAsia="ko-KR"/>
        </w:rPr>
        <w:t>after the index date</w:t>
      </w:r>
      <w:r w:rsidR="00D45E7B" w:rsidRPr="00E521BE">
        <w:rPr>
          <w:rFonts w:cstheme="minorHAnsi"/>
          <w:lang w:eastAsia="ko-KR"/>
        </w:rPr>
        <w:t xml:space="preserve">, and ends when the </w:t>
      </w:r>
      <w:r w:rsidR="006D3CAE" w:rsidRPr="00E521BE">
        <w:rPr>
          <w:rFonts w:cstheme="minorHAnsi"/>
          <w:lang w:eastAsia="ko-KR"/>
        </w:rPr>
        <w:t>database</w:t>
      </w:r>
      <w:r w:rsidR="00D45E7B" w:rsidRPr="00E521BE">
        <w:rPr>
          <w:rFonts w:cstheme="minorHAnsi"/>
          <w:lang w:eastAsia="ko-KR"/>
        </w:rPr>
        <w:t xml:space="preserve"> ends. </w:t>
      </w:r>
    </w:p>
    <w:p w14:paraId="1679BA98" w14:textId="67891967" w:rsidR="00E521BE" w:rsidRDefault="00E521BE" w:rsidP="00E521BE">
      <w:pPr>
        <w:pStyle w:val="a8"/>
        <w:numPr>
          <w:ilvl w:val="0"/>
          <w:numId w:val="1"/>
        </w:numPr>
        <w:rPr>
          <w:rFonts w:cstheme="minorHAnsi"/>
          <w:lang w:eastAsia="ko-KR"/>
        </w:rPr>
      </w:pPr>
      <w:r w:rsidRPr="00E521BE">
        <w:rPr>
          <w:rFonts w:cstheme="minorHAnsi"/>
          <w:lang w:eastAsia="ko-KR"/>
        </w:rPr>
        <w:t>Time-at-risk windows (30-day)</w:t>
      </w:r>
      <w:r>
        <w:rPr>
          <w:rFonts w:cstheme="minorHAnsi"/>
          <w:lang w:eastAsia="ko-KR"/>
        </w:rPr>
        <w:t xml:space="preserve">: </w:t>
      </w:r>
      <w:r w:rsidRPr="00E521BE">
        <w:rPr>
          <w:rFonts w:cstheme="minorHAnsi"/>
          <w:lang w:eastAsia="ko-KR"/>
        </w:rPr>
        <w:t xml:space="preserve">Starting on the day of treatment initiation and stopping at the </w:t>
      </w:r>
      <w:r>
        <w:rPr>
          <w:rFonts w:cstheme="minorHAnsi"/>
          <w:lang w:eastAsia="ko-KR"/>
        </w:rPr>
        <w:t xml:space="preserve">30 days </w:t>
      </w:r>
      <w:r>
        <w:t xml:space="preserve">after treatment </w:t>
      </w:r>
      <w:r w:rsidRPr="00E521BE">
        <w:rPr>
          <w:rFonts w:cstheme="minorHAnsi"/>
          <w:lang w:eastAsia="ko-KR"/>
        </w:rPr>
        <w:t>initiation.</w:t>
      </w:r>
    </w:p>
    <w:p w14:paraId="15F2564F" w14:textId="3D1F4D06" w:rsidR="00E521BE" w:rsidRPr="00E521BE" w:rsidRDefault="00E521BE" w:rsidP="00E521BE">
      <w:pPr>
        <w:pStyle w:val="a8"/>
        <w:numPr>
          <w:ilvl w:val="0"/>
          <w:numId w:val="1"/>
        </w:numPr>
        <w:rPr>
          <w:rFonts w:cstheme="minorHAnsi"/>
          <w:lang w:eastAsia="ko-KR"/>
        </w:rPr>
      </w:pPr>
      <w:r w:rsidRPr="00E521BE">
        <w:rPr>
          <w:rFonts w:cstheme="minorHAnsi"/>
          <w:lang w:eastAsia="ko-KR"/>
        </w:rPr>
        <w:t>Time-at-risk windows (1-year)</w:t>
      </w:r>
      <w:r>
        <w:rPr>
          <w:rFonts w:cstheme="minorHAnsi"/>
          <w:lang w:eastAsia="ko-KR"/>
        </w:rPr>
        <w:t xml:space="preserve">: </w:t>
      </w:r>
      <w:r w:rsidRPr="00E521BE">
        <w:rPr>
          <w:rFonts w:cstheme="minorHAnsi"/>
          <w:lang w:eastAsia="ko-KR"/>
        </w:rPr>
        <w:t xml:space="preserve">Starting on the day of treatment initiation and stopping at the </w:t>
      </w:r>
      <w:r>
        <w:rPr>
          <w:rFonts w:cstheme="minorHAnsi"/>
          <w:lang w:eastAsia="ko-KR"/>
        </w:rPr>
        <w:t xml:space="preserve">1 year </w:t>
      </w:r>
      <w:r>
        <w:t xml:space="preserve">after treatment </w:t>
      </w:r>
      <w:r w:rsidRPr="00E521BE">
        <w:rPr>
          <w:rFonts w:cstheme="minorHAnsi"/>
          <w:lang w:eastAsia="ko-KR"/>
        </w:rPr>
        <w:t>initiation.</w:t>
      </w:r>
    </w:p>
    <w:p w14:paraId="2715E06A" w14:textId="77777777" w:rsidR="006F70F8" w:rsidRPr="00E521BE" w:rsidRDefault="006F70F8" w:rsidP="00301C31">
      <w:pPr>
        <w:rPr>
          <w:rFonts w:cstheme="minorHAnsi"/>
          <w:lang w:eastAsia="ko-KR"/>
        </w:rPr>
      </w:pPr>
    </w:p>
    <w:p w14:paraId="7C6F826D" w14:textId="09E74CC1" w:rsidR="00301C31" w:rsidRPr="00E521BE" w:rsidRDefault="00301C31" w:rsidP="0072249B">
      <w:pPr>
        <w:pStyle w:val="2"/>
        <w:rPr>
          <w:rFonts w:asciiTheme="minorHAnsi" w:hAnsiTheme="minorHAnsi" w:cstheme="minorHAnsi"/>
        </w:rPr>
      </w:pPr>
      <w:bookmarkStart w:id="33" w:name="_Toc144826420"/>
      <w:r w:rsidRPr="00E521BE">
        <w:rPr>
          <w:rFonts w:asciiTheme="minorHAnsi" w:hAnsiTheme="minorHAnsi" w:cstheme="minorHAnsi"/>
        </w:rPr>
        <w:t>Model specification</w:t>
      </w:r>
      <w:bookmarkEnd w:id="33"/>
    </w:p>
    <w:p w14:paraId="708A6B4D" w14:textId="77777777" w:rsidR="00B5097D" w:rsidRPr="00E521BE" w:rsidRDefault="00902F83" w:rsidP="00B5097D">
      <w:pPr>
        <w:rPr>
          <w:rFonts w:cstheme="minorHAnsi"/>
          <w:lang w:eastAsia="ko-KR"/>
        </w:rPr>
      </w:pPr>
      <w:r w:rsidRPr="00E521BE">
        <w:rPr>
          <w:rFonts w:cstheme="minorHAnsi"/>
        </w:rPr>
        <w:t>In this study, we compare the target cohort with the comparator cohort for the hazards of outcome during the time-at-risk by applying a Cox proportional hazards model.</w:t>
      </w:r>
      <w:r w:rsidR="00B5097D" w:rsidRPr="00E521BE">
        <w:rPr>
          <w:rFonts w:cstheme="minorHAnsi"/>
        </w:rPr>
        <w:t xml:space="preserve"> </w:t>
      </w:r>
      <w:r w:rsidR="00B5097D" w:rsidRPr="00E521BE">
        <w:rPr>
          <w:rFonts w:cstheme="minorHAnsi"/>
          <w:lang w:eastAsia="ko-KR"/>
        </w:rPr>
        <w:t xml:space="preserve">A pre-specified </w:t>
      </w:r>
      <w:r w:rsidR="00B5097D" w:rsidRPr="00E521BE">
        <w:rPr>
          <w:rFonts w:cstheme="minorHAnsi"/>
          <w:i/>
          <w:lang w:eastAsia="ko-KR"/>
        </w:rPr>
        <w:t>P</w:t>
      </w:r>
      <w:r w:rsidR="00B5097D" w:rsidRPr="00E521BE">
        <w:rPr>
          <w:rFonts w:cstheme="minorHAnsi"/>
          <w:lang w:eastAsia="ko-KR"/>
        </w:rPr>
        <w:t xml:space="preserve">&lt;0.05 was considered statistically significant for all two-sided tests. </w:t>
      </w:r>
    </w:p>
    <w:p w14:paraId="7DC44AA3" w14:textId="62A1DEE5" w:rsidR="00902F83" w:rsidRDefault="00902F83" w:rsidP="00902F83">
      <w:pPr>
        <w:pStyle w:val="BodyText12"/>
        <w:rPr>
          <w:rFonts w:asciiTheme="minorHAnsi" w:hAnsiTheme="minorHAnsi" w:cstheme="minorHAnsi"/>
        </w:rPr>
      </w:pPr>
      <w:r w:rsidRPr="00E521BE">
        <w:rPr>
          <w:rFonts w:asciiTheme="minorHAnsi" w:hAnsiTheme="minorHAnsi" w:cstheme="minorHAnsi"/>
        </w:rPr>
        <w:t>The time-to-event of outcome among patients in the target and comparator cohorts is determined by calculating the number of days from the start of the time-at-risk window (the cohort start date), until the earliest event among 1) the first occurrence of the outcome, 2) the end of the time-at-risk window, and 3) the end of the observation period that spans the time-at-risk start.</w:t>
      </w:r>
    </w:p>
    <w:p w14:paraId="0C650870" w14:textId="565DFEB0" w:rsidR="00CB58CC" w:rsidRPr="00FC16B4" w:rsidRDefault="00CB58CC" w:rsidP="00CB58CC">
      <w:pPr>
        <w:pStyle w:val="BodyText12"/>
      </w:pPr>
      <w:r>
        <w:rPr>
          <w:rFonts w:asciiTheme="minorHAnsi" w:hAnsiTheme="minorHAnsi" w:cstheme="minorHAnsi"/>
        </w:rPr>
        <w:t>Incidence rates are computed for each outcome in each exposure group</w:t>
      </w:r>
    </w:p>
    <w:p w14:paraId="76F0D958" w14:textId="77777777" w:rsidR="00CB58CC" w:rsidRPr="00E521BE" w:rsidRDefault="00CB58CC" w:rsidP="00902F83">
      <w:pPr>
        <w:pStyle w:val="BodyText12"/>
        <w:rPr>
          <w:rFonts w:asciiTheme="minorHAnsi" w:hAnsiTheme="minorHAnsi" w:cstheme="minorHAnsi"/>
        </w:rPr>
      </w:pPr>
    </w:p>
    <w:p w14:paraId="314EF5E2" w14:textId="439B0931" w:rsidR="00B5097D" w:rsidRPr="00E521BE" w:rsidRDefault="00624FC5" w:rsidP="00B5097D">
      <w:pPr>
        <w:pStyle w:val="3"/>
        <w:rPr>
          <w:rFonts w:asciiTheme="minorHAnsi" w:hAnsiTheme="minorHAnsi" w:cstheme="minorHAnsi"/>
        </w:rPr>
      </w:pPr>
      <w:bookmarkStart w:id="34" w:name="_Toc144826421"/>
      <w:r w:rsidRPr="00E521BE">
        <w:rPr>
          <w:rFonts w:asciiTheme="minorHAnsi" w:hAnsiTheme="minorHAnsi" w:cstheme="minorHAnsi"/>
        </w:rPr>
        <w:lastRenderedPageBreak/>
        <w:t>Statistical model for p</w:t>
      </w:r>
      <w:r w:rsidR="00B5097D" w:rsidRPr="00E521BE">
        <w:rPr>
          <w:rFonts w:asciiTheme="minorHAnsi" w:hAnsiTheme="minorHAnsi" w:cstheme="minorHAnsi"/>
        </w:rPr>
        <w:t>rimary analysis</w:t>
      </w:r>
      <w:bookmarkEnd w:id="34"/>
    </w:p>
    <w:p w14:paraId="6347E8C6" w14:textId="552E3183" w:rsidR="00902F83" w:rsidRPr="00E521BE" w:rsidRDefault="00902F83" w:rsidP="00902F83">
      <w:pPr>
        <w:pStyle w:val="BodyText12"/>
        <w:rPr>
          <w:rFonts w:asciiTheme="minorHAnsi" w:hAnsiTheme="minorHAnsi" w:cstheme="minorHAnsi"/>
        </w:rPr>
      </w:pPr>
      <w:r w:rsidRPr="00E521BE">
        <w:rPr>
          <w:rFonts w:asciiTheme="minorHAnsi" w:hAnsiTheme="minorHAnsi" w:cstheme="minorHAnsi"/>
        </w:rPr>
        <w:t>P</w:t>
      </w:r>
      <w:r w:rsidR="00B86A77">
        <w:rPr>
          <w:rFonts w:asciiTheme="minorHAnsi" w:hAnsiTheme="minorHAnsi" w:cstheme="minorHAnsi"/>
        </w:rPr>
        <w:t>S</w:t>
      </w:r>
      <w:r w:rsidRPr="00E521BE">
        <w:rPr>
          <w:rFonts w:asciiTheme="minorHAnsi" w:hAnsiTheme="minorHAnsi" w:cstheme="minorHAnsi"/>
        </w:rPr>
        <w:t xml:space="preserve">s will be used as an analytic strategy to reduce potential confounding due to imbalance between the target and comparator cohorts in baseline covariates. The </w:t>
      </w:r>
      <w:r w:rsidR="00B86A77">
        <w:rPr>
          <w:rFonts w:asciiTheme="minorHAnsi" w:hAnsiTheme="minorHAnsi" w:cstheme="minorHAnsi"/>
        </w:rPr>
        <w:t>PS</w:t>
      </w:r>
      <w:r w:rsidRPr="00E521BE">
        <w:rPr>
          <w:rFonts w:asciiTheme="minorHAnsi" w:hAnsiTheme="minorHAnsi" w:cstheme="minorHAnsi"/>
        </w:rPr>
        <w:t xml:space="preserve"> is estimated for each patient, using the predicted probability from a regularized logistic regression model, fit with a Laplace prior (LASSO) and the regularization hyperparameter selected by optimizing the likelihood in a 10-fold cross validation using 10 replications per fold, a starting variance of 0.01 and a tolerance of </w:t>
      </w:r>
      <w:r w:rsidR="001E1169" w:rsidRPr="00E521BE">
        <w:rPr>
          <w:rFonts w:asciiTheme="minorHAnsi" w:hAnsiTheme="minorHAnsi" w:cstheme="minorHAnsi"/>
        </w:rPr>
        <w:t>2</w:t>
      </w:r>
      <w:r w:rsidRPr="00E521BE">
        <w:rPr>
          <w:rFonts w:asciiTheme="minorHAnsi" w:hAnsiTheme="minorHAnsi" w:cstheme="minorHAnsi"/>
        </w:rPr>
        <w:t>e-</w:t>
      </w:r>
      <w:r w:rsidR="001E1169" w:rsidRPr="00E521BE">
        <w:rPr>
          <w:rFonts w:asciiTheme="minorHAnsi" w:hAnsiTheme="minorHAnsi" w:cstheme="minorHAnsi"/>
        </w:rPr>
        <w:t>7</w:t>
      </w:r>
      <w:r w:rsidRPr="00E521BE">
        <w:rPr>
          <w:rFonts w:asciiTheme="minorHAnsi" w:hAnsiTheme="minorHAnsi" w:cstheme="minorHAnsi"/>
        </w:rPr>
        <w:t>. Covariates to be used in the propensity score model are listed in section 7.</w:t>
      </w:r>
      <w:r w:rsidR="001E1169" w:rsidRPr="00E521BE">
        <w:rPr>
          <w:rFonts w:asciiTheme="minorHAnsi" w:hAnsiTheme="minorHAnsi" w:cstheme="minorHAnsi"/>
        </w:rPr>
        <w:t>5</w:t>
      </w:r>
      <w:r w:rsidRPr="00E521BE">
        <w:rPr>
          <w:rFonts w:asciiTheme="minorHAnsi" w:hAnsiTheme="minorHAnsi" w:cstheme="minorHAnsi"/>
        </w:rPr>
        <w:t>.</w:t>
      </w:r>
      <w:r w:rsidR="001E1169" w:rsidRPr="00E521BE">
        <w:rPr>
          <w:rFonts w:asciiTheme="minorHAnsi" w:hAnsiTheme="minorHAnsi" w:cstheme="minorHAnsi"/>
        </w:rPr>
        <w:t>1</w:t>
      </w:r>
      <w:r w:rsidRPr="00E521BE">
        <w:rPr>
          <w:rFonts w:asciiTheme="minorHAnsi" w:hAnsiTheme="minorHAnsi" w:cstheme="minorHAnsi"/>
        </w:rPr>
        <w:t>.</w:t>
      </w:r>
    </w:p>
    <w:p w14:paraId="58B9E9CA" w14:textId="0410F64A" w:rsidR="00902F83" w:rsidRPr="00CB58CC" w:rsidRDefault="00902F83" w:rsidP="00CB58CC">
      <w:pPr>
        <w:pStyle w:val="a8"/>
        <w:numPr>
          <w:ilvl w:val="0"/>
          <w:numId w:val="1"/>
        </w:numPr>
        <w:rPr>
          <w:rFonts w:cstheme="minorHAnsi"/>
          <w:lang w:eastAsia="ko-KR"/>
        </w:rPr>
      </w:pPr>
      <w:r w:rsidRPr="00E521BE">
        <w:rPr>
          <w:rFonts w:cstheme="minorHAnsi"/>
          <w:lang w:eastAsia="ko-KR"/>
        </w:rPr>
        <w:t>Primary analysis (</w:t>
      </w:r>
      <w:r w:rsidR="006D3CAE" w:rsidRPr="00E521BE">
        <w:rPr>
          <w:rFonts w:cstheme="minorHAnsi"/>
          <w:lang w:eastAsia="ko-KR"/>
        </w:rPr>
        <w:t xml:space="preserve">variable ratio </w:t>
      </w:r>
      <w:r w:rsidRPr="00E521BE">
        <w:rPr>
          <w:rFonts w:cstheme="minorHAnsi"/>
          <w:lang w:eastAsia="ko-KR"/>
        </w:rPr>
        <w:t xml:space="preserve">PS Matching): </w:t>
      </w:r>
      <w:r w:rsidRPr="00CB58CC">
        <w:rPr>
          <w:rFonts w:cstheme="minorHAnsi"/>
          <w:lang w:eastAsia="ko-KR"/>
        </w:rPr>
        <w:t xml:space="preserve">After estimating the PS, </w:t>
      </w:r>
      <w:r w:rsidR="006D3CAE" w:rsidRPr="00CB58CC">
        <w:rPr>
          <w:rFonts w:cstheme="minorHAnsi"/>
          <w:lang w:eastAsia="ko-KR"/>
        </w:rPr>
        <w:t>variable</w:t>
      </w:r>
      <w:r w:rsidR="008B2EFA" w:rsidRPr="00CB58CC">
        <w:rPr>
          <w:rFonts w:cstheme="minorHAnsi"/>
          <w:lang w:eastAsia="ko-KR"/>
        </w:rPr>
        <w:t xml:space="preserve"> </w:t>
      </w:r>
      <w:r w:rsidR="0045606F" w:rsidRPr="00CB58CC">
        <w:rPr>
          <w:rFonts w:cstheme="minorHAnsi"/>
          <w:lang w:eastAsia="ko-KR"/>
        </w:rPr>
        <w:t>matching</w:t>
      </w:r>
      <w:r w:rsidR="006D3CAE" w:rsidRPr="00CB58CC">
        <w:rPr>
          <w:rFonts w:cstheme="minorHAnsi"/>
          <w:lang w:eastAsia="ko-KR"/>
        </w:rPr>
        <w:t xml:space="preserve"> ratio</w:t>
      </w:r>
      <w:r w:rsidR="0045606F" w:rsidRPr="00CB58CC">
        <w:rPr>
          <w:rFonts w:cstheme="minorHAnsi"/>
          <w:lang w:eastAsia="ko-KR"/>
        </w:rPr>
        <w:t xml:space="preserve"> </w:t>
      </w:r>
      <w:r w:rsidRPr="00CB58CC">
        <w:rPr>
          <w:rFonts w:cstheme="minorHAnsi"/>
          <w:lang w:eastAsia="ko-KR"/>
        </w:rPr>
        <w:t>will be performed</w:t>
      </w:r>
      <w:r w:rsidR="00AC46FD" w:rsidRPr="00CB58CC">
        <w:rPr>
          <w:rFonts w:cstheme="minorHAnsi"/>
          <w:lang w:eastAsia="ko-KR"/>
        </w:rPr>
        <w:t>.</w:t>
      </w:r>
      <w:r w:rsidR="00AC46FD" w:rsidRPr="00E521BE">
        <w:rPr>
          <w:rFonts w:cstheme="minorHAnsi"/>
          <w:lang w:eastAsia="ko-KR"/>
        </w:rPr>
        <w:t xml:space="preserve"> </w:t>
      </w:r>
      <w:r w:rsidR="006D3CAE" w:rsidRPr="00E521BE">
        <w:rPr>
          <w:rFonts w:cstheme="minorHAnsi"/>
          <w:lang w:eastAsia="ko-KR"/>
        </w:rPr>
        <w:t xml:space="preserve">The two cohorts were matched with a maximum ratio of 10. </w:t>
      </w:r>
      <w:r w:rsidRPr="00E521BE">
        <w:rPr>
          <w:rFonts w:cstheme="minorHAnsi"/>
          <w:lang w:eastAsia="ko-KR"/>
        </w:rPr>
        <w:t>A caliper of 0.</w:t>
      </w:r>
      <w:r w:rsidR="00F97758" w:rsidRPr="00E521BE">
        <w:rPr>
          <w:rFonts w:cstheme="minorHAnsi"/>
          <w:lang w:eastAsia="ko-KR"/>
        </w:rPr>
        <w:t>2</w:t>
      </w:r>
      <w:r w:rsidRPr="00E521BE">
        <w:rPr>
          <w:rFonts w:cstheme="minorHAnsi"/>
          <w:lang w:eastAsia="ko-KR"/>
        </w:rPr>
        <w:t xml:space="preserve"> times the standard deviation of the propensity score distribution, and a greedy matching will be used</w:t>
      </w:r>
      <w:r w:rsidR="001D7368" w:rsidRPr="00E521BE">
        <w:rPr>
          <w:rFonts w:cstheme="minorHAnsi"/>
          <w:lang w:eastAsia="ko-KR"/>
        </w:rPr>
        <w:t>.</w:t>
      </w:r>
      <w:r w:rsidRPr="00E521BE">
        <w:rPr>
          <w:rFonts w:cstheme="minorHAnsi"/>
          <w:lang w:eastAsia="ko-KR"/>
        </w:rPr>
        <w:t xml:space="preserve"> </w:t>
      </w:r>
      <w:r w:rsidR="00CB58CC">
        <w:t>The outcome model will be fitted using a stratified Cox regression conditioned on the matched sets, with only the treatment variable as predictor.</w:t>
      </w:r>
    </w:p>
    <w:p w14:paraId="19C52404" w14:textId="77777777" w:rsidR="00CB58CC" w:rsidRPr="00CB58CC" w:rsidRDefault="00CB58CC" w:rsidP="00CB58CC">
      <w:pPr>
        <w:rPr>
          <w:rFonts w:cstheme="minorHAnsi"/>
          <w:lang w:eastAsia="ko-KR"/>
        </w:rPr>
      </w:pPr>
    </w:p>
    <w:p w14:paraId="31F80510" w14:textId="7444359E" w:rsidR="00624FC5" w:rsidRPr="00E521BE" w:rsidRDefault="00624FC5" w:rsidP="00624FC5">
      <w:pPr>
        <w:pStyle w:val="3"/>
        <w:rPr>
          <w:rFonts w:asciiTheme="minorHAnsi" w:hAnsiTheme="minorHAnsi" w:cstheme="minorHAnsi"/>
        </w:rPr>
      </w:pPr>
      <w:bookmarkStart w:id="35" w:name="_Toc144826422"/>
      <w:r w:rsidRPr="00E521BE">
        <w:rPr>
          <w:rFonts w:asciiTheme="minorHAnsi" w:hAnsiTheme="minorHAnsi" w:cstheme="minorHAnsi"/>
        </w:rPr>
        <w:t>Statistical model for sensitivity analyses</w:t>
      </w:r>
      <w:bookmarkEnd w:id="35"/>
    </w:p>
    <w:p w14:paraId="4BA4E32A" w14:textId="1DE79A85" w:rsidR="00624FC5" w:rsidRPr="00CB58CC" w:rsidRDefault="00596A0E" w:rsidP="00CB58CC">
      <w:pPr>
        <w:rPr>
          <w:rFonts w:cstheme="minorHAnsi"/>
          <w:lang w:eastAsia="ko-KR"/>
        </w:rPr>
      </w:pPr>
      <w:r w:rsidRPr="00CB58CC">
        <w:rPr>
          <w:rFonts w:cstheme="minorHAnsi"/>
          <w:lang w:eastAsia="ko-KR"/>
        </w:rPr>
        <w:t>The Cox proportional hazar</w:t>
      </w:r>
      <w:r w:rsidR="006D3CAE" w:rsidRPr="00CB58CC">
        <w:rPr>
          <w:rFonts w:cstheme="minorHAnsi"/>
          <w:lang w:eastAsia="ko-KR"/>
        </w:rPr>
        <w:t xml:space="preserve">d model will be applied with </w:t>
      </w:r>
      <w:r w:rsidRPr="00CB58CC">
        <w:rPr>
          <w:rFonts w:cstheme="minorHAnsi"/>
          <w:lang w:eastAsia="ko-KR"/>
        </w:rPr>
        <w:t xml:space="preserve">PS matching or stratification. </w:t>
      </w:r>
    </w:p>
    <w:p w14:paraId="2FD1E672" w14:textId="28E3EACE" w:rsidR="008B2EFA" w:rsidRPr="00E521BE" w:rsidRDefault="006D3CAE" w:rsidP="00CB58CC">
      <w:pPr>
        <w:pStyle w:val="a8"/>
        <w:numPr>
          <w:ilvl w:val="0"/>
          <w:numId w:val="1"/>
        </w:numPr>
        <w:rPr>
          <w:rFonts w:cstheme="minorHAnsi"/>
          <w:lang w:eastAsia="ko-KR"/>
        </w:rPr>
      </w:pPr>
      <w:r w:rsidRPr="00E521BE">
        <w:rPr>
          <w:rFonts w:cstheme="minorHAnsi"/>
          <w:lang w:eastAsia="ko-KR"/>
        </w:rPr>
        <w:t>1:1</w:t>
      </w:r>
      <w:r w:rsidR="008B2EFA" w:rsidRPr="00E521BE">
        <w:rPr>
          <w:rFonts w:cstheme="minorHAnsi"/>
          <w:lang w:eastAsia="ko-KR"/>
        </w:rPr>
        <w:t xml:space="preserve"> PS matching: </w:t>
      </w:r>
      <w:r w:rsidR="00FA5E17" w:rsidRPr="00E521BE">
        <w:rPr>
          <w:rFonts w:cstheme="minorHAnsi"/>
          <w:lang w:eastAsia="ko-KR"/>
        </w:rPr>
        <w:t xml:space="preserve">the two cohorts were matched with </w:t>
      </w:r>
      <w:r w:rsidRPr="00E521BE">
        <w:rPr>
          <w:rFonts w:cstheme="minorHAnsi"/>
          <w:lang w:eastAsia="ko-KR"/>
        </w:rPr>
        <w:t>1:1 ratio</w:t>
      </w:r>
      <w:r w:rsidR="00FA5E17" w:rsidRPr="00E521BE">
        <w:rPr>
          <w:rFonts w:cstheme="minorHAnsi"/>
          <w:lang w:eastAsia="ko-KR"/>
        </w:rPr>
        <w:t>.</w:t>
      </w:r>
      <w:r w:rsidR="008B2EFA" w:rsidRPr="00E521BE">
        <w:rPr>
          <w:rFonts w:cstheme="minorHAnsi"/>
          <w:lang w:eastAsia="ko-KR"/>
        </w:rPr>
        <w:t xml:space="preserve"> A caliper of 0.2 times the standard deviation of the propensity score distribution, and a greedy matching will be used. </w:t>
      </w:r>
    </w:p>
    <w:p w14:paraId="30815606" w14:textId="3F59AA78" w:rsidR="00CB58CC" w:rsidRPr="00CB58CC" w:rsidRDefault="00624FC5" w:rsidP="00CB58CC">
      <w:pPr>
        <w:pStyle w:val="a8"/>
        <w:numPr>
          <w:ilvl w:val="0"/>
          <w:numId w:val="1"/>
        </w:numPr>
        <w:rPr>
          <w:rFonts w:cstheme="minorHAnsi"/>
          <w:lang w:eastAsia="ko-KR"/>
        </w:rPr>
      </w:pPr>
      <w:r w:rsidRPr="00E521BE">
        <w:rPr>
          <w:rFonts w:cstheme="minorHAnsi"/>
          <w:lang w:eastAsia="ko-KR"/>
        </w:rPr>
        <w:t xml:space="preserve">PS stratification: The target cohort and comparator cohorts will be stratified into </w:t>
      </w:r>
      <w:r w:rsidR="00F500CC" w:rsidRPr="00E521BE">
        <w:rPr>
          <w:rFonts w:cstheme="minorHAnsi"/>
          <w:lang w:eastAsia="ko-KR"/>
        </w:rPr>
        <w:t>ten</w:t>
      </w:r>
      <w:r w:rsidRPr="00E521BE">
        <w:rPr>
          <w:rFonts w:cstheme="minorHAnsi"/>
          <w:lang w:eastAsia="ko-KR"/>
        </w:rPr>
        <w:t xml:space="preserve"> quantiles of the propensity score distribution. The final outcome model will apply a conditional Cox proportional hazard model, conditions on the propensity score strata.</w:t>
      </w:r>
    </w:p>
    <w:p w14:paraId="62967484" w14:textId="77777777" w:rsidR="00CB58CC" w:rsidRDefault="00CB58CC" w:rsidP="00CB58CC">
      <w:pPr>
        <w:rPr>
          <w:rFonts w:cstheme="minorHAnsi"/>
        </w:rPr>
      </w:pPr>
      <w:r>
        <w:t xml:space="preserve">If there is any covariate with standardized differences greater than 0.1 between target and comparator cohort after PS adjustment, then the PS adjustment will be considered as sub-optimal or non-balanced. And these results will be considered as results for sensitivity analysis. </w:t>
      </w:r>
    </w:p>
    <w:p w14:paraId="58AA8C25" w14:textId="77777777" w:rsidR="00CB58CC" w:rsidRDefault="00CB58CC" w:rsidP="00CB58CC">
      <w:pPr>
        <w:rPr>
          <w:rFonts w:cstheme="minorHAnsi"/>
        </w:rPr>
      </w:pPr>
      <w:r>
        <w:rPr>
          <w:rFonts w:cstheme="minorHAnsi"/>
        </w:rPr>
        <w:t>Incidence rates will be computed for each outcome in each exposure group.</w:t>
      </w:r>
    </w:p>
    <w:p w14:paraId="298B5DB3" w14:textId="77777777" w:rsidR="00CB58CC" w:rsidRPr="00CB58CC" w:rsidRDefault="00CB58CC" w:rsidP="00CB58CC">
      <w:pPr>
        <w:rPr>
          <w:rFonts w:cstheme="minorHAnsi"/>
          <w:lang w:eastAsia="ko-KR"/>
        </w:rPr>
      </w:pPr>
    </w:p>
    <w:p w14:paraId="3DB89692" w14:textId="41C0F24B" w:rsidR="00624FC5" w:rsidRPr="00E521BE" w:rsidRDefault="00635B5E" w:rsidP="00E13C4E">
      <w:pPr>
        <w:pStyle w:val="3"/>
        <w:rPr>
          <w:rFonts w:asciiTheme="minorHAnsi" w:hAnsiTheme="minorHAnsi" w:cstheme="minorHAnsi"/>
        </w:rPr>
      </w:pPr>
      <w:bookmarkStart w:id="36" w:name="_Toc144826423"/>
      <w:r w:rsidRPr="00E521BE">
        <w:rPr>
          <w:rFonts w:asciiTheme="minorHAnsi" w:hAnsiTheme="minorHAnsi" w:cstheme="minorHAnsi"/>
        </w:rPr>
        <w:t>Subgroup analysis</w:t>
      </w:r>
      <w:bookmarkEnd w:id="36"/>
      <w:r w:rsidRPr="00E521BE">
        <w:rPr>
          <w:rFonts w:asciiTheme="minorHAnsi" w:hAnsiTheme="minorHAnsi" w:cstheme="minorHAnsi"/>
        </w:rPr>
        <w:t xml:space="preserve"> </w:t>
      </w:r>
    </w:p>
    <w:p w14:paraId="0909005B" w14:textId="25F618CF" w:rsidR="00721AD6" w:rsidRPr="00E521BE" w:rsidRDefault="00721AD6" w:rsidP="00721AD6">
      <w:pPr>
        <w:rPr>
          <w:rFonts w:cstheme="minorHAnsi"/>
          <w:lang w:eastAsia="ko-KR"/>
        </w:rPr>
      </w:pPr>
      <w:r w:rsidRPr="00E521BE">
        <w:rPr>
          <w:rFonts w:cstheme="minorHAnsi"/>
          <w:lang w:eastAsia="ko-KR"/>
        </w:rPr>
        <w:t>Additionally, interaction term analys</w:t>
      </w:r>
      <w:r w:rsidR="00A01683" w:rsidRPr="00E521BE">
        <w:rPr>
          <w:rFonts w:cstheme="minorHAnsi"/>
          <w:lang w:eastAsia="ko-KR"/>
        </w:rPr>
        <w:t>is</w:t>
      </w:r>
      <w:r w:rsidRPr="00E521BE">
        <w:rPr>
          <w:rFonts w:cstheme="minorHAnsi"/>
          <w:lang w:eastAsia="ko-KR"/>
        </w:rPr>
        <w:t xml:space="preserve"> will be conducted to assess the interaction</w:t>
      </w:r>
      <w:r w:rsidR="00A01683" w:rsidRPr="00E521BE">
        <w:rPr>
          <w:rFonts w:cstheme="minorHAnsi"/>
          <w:lang w:eastAsia="ko-KR"/>
        </w:rPr>
        <w:t xml:space="preserve"> for the primary analysis</w:t>
      </w:r>
      <w:r w:rsidRPr="00E521BE">
        <w:rPr>
          <w:rFonts w:cstheme="minorHAnsi"/>
          <w:lang w:eastAsia="ko-KR"/>
        </w:rPr>
        <w:t xml:space="preserve"> between </w:t>
      </w:r>
      <w:r w:rsidR="008B5863" w:rsidRPr="00E521BE">
        <w:rPr>
          <w:rFonts w:cstheme="minorHAnsi"/>
          <w:lang w:eastAsia="ko-KR"/>
        </w:rPr>
        <w:t xml:space="preserve">outcomes and </w:t>
      </w:r>
      <w:r w:rsidR="000B3ED5" w:rsidRPr="00E521BE">
        <w:rPr>
          <w:rFonts w:cstheme="minorHAnsi"/>
          <w:lang w:eastAsia="ko-KR"/>
        </w:rPr>
        <w:t>3</w:t>
      </w:r>
      <w:r w:rsidR="00A01683" w:rsidRPr="00E521BE">
        <w:rPr>
          <w:rFonts w:cstheme="minorHAnsi"/>
          <w:lang w:eastAsia="ko-KR"/>
        </w:rPr>
        <w:t xml:space="preserve"> </w:t>
      </w:r>
      <w:r w:rsidRPr="00E521BE">
        <w:rPr>
          <w:rFonts w:cstheme="minorHAnsi"/>
          <w:lang w:eastAsia="ko-KR"/>
        </w:rPr>
        <w:t xml:space="preserve">characteristics </w:t>
      </w:r>
      <w:r w:rsidR="008B5863" w:rsidRPr="00E521BE">
        <w:rPr>
          <w:rFonts w:cstheme="minorHAnsi"/>
          <w:lang w:eastAsia="ko-KR"/>
        </w:rPr>
        <w:t>described below</w:t>
      </w:r>
    </w:p>
    <w:p w14:paraId="786013D2" w14:textId="77777777" w:rsidR="00CB58CC" w:rsidRDefault="00CB58CC" w:rsidP="00F04CC2">
      <w:pPr>
        <w:pStyle w:val="a8"/>
        <w:widowControl w:val="0"/>
        <w:numPr>
          <w:ilvl w:val="0"/>
          <w:numId w:val="12"/>
        </w:numPr>
        <w:pBdr>
          <w:top w:val="nil"/>
          <w:left w:val="nil"/>
          <w:bottom w:val="nil"/>
          <w:right w:val="nil"/>
          <w:between w:val="nil"/>
        </w:pBdr>
      </w:pPr>
      <w:r w:rsidRPr="00534A1E">
        <w:t>Without MI and stroke history before 1-year index date</w:t>
      </w:r>
    </w:p>
    <w:p w14:paraId="18E546D8" w14:textId="1996C94B" w:rsidR="00CB58CC" w:rsidRDefault="00CB58CC" w:rsidP="00F04CC2">
      <w:pPr>
        <w:pStyle w:val="a8"/>
        <w:widowControl w:val="0"/>
        <w:numPr>
          <w:ilvl w:val="0"/>
          <w:numId w:val="12"/>
        </w:numPr>
        <w:pBdr>
          <w:top w:val="nil"/>
          <w:left w:val="nil"/>
          <w:bottom w:val="nil"/>
          <w:right w:val="nil"/>
          <w:between w:val="nil"/>
        </w:pBdr>
      </w:pPr>
      <w:r w:rsidRPr="00534A1E">
        <w:t xml:space="preserve">With </w:t>
      </w:r>
      <w:r w:rsidR="006D3C8C" w:rsidRPr="001B6F87">
        <w:rPr>
          <w:rFonts w:cstheme="minorHAnsi"/>
        </w:rPr>
        <w:t>ACS</w:t>
      </w:r>
      <w:r w:rsidR="006D3C8C" w:rsidRPr="00534A1E">
        <w:t xml:space="preserve"> </w:t>
      </w:r>
      <w:r w:rsidRPr="00534A1E">
        <w:t>history</w:t>
      </w:r>
      <w:r>
        <w:t xml:space="preserve"> </w:t>
      </w:r>
      <w:r w:rsidRPr="00534A1E">
        <w:t>before 1-year index date</w:t>
      </w:r>
    </w:p>
    <w:p w14:paraId="2EDB8125" w14:textId="77777777" w:rsidR="00CB58CC" w:rsidRDefault="00CB58CC" w:rsidP="00F04CC2">
      <w:pPr>
        <w:pStyle w:val="a8"/>
        <w:widowControl w:val="0"/>
        <w:numPr>
          <w:ilvl w:val="0"/>
          <w:numId w:val="12"/>
        </w:numPr>
        <w:pBdr>
          <w:top w:val="nil"/>
          <w:left w:val="nil"/>
          <w:bottom w:val="nil"/>
          <w:right w:val="nil"/>
          <w:between w:val="nil"/>
        </w:pBdr>
      </w:pPr>
      <w:r w:rsidRPr="00534A1E">
        <w:t>without gastrointestinal bleeding history</w:t>
      </w:r>
      <w:r>
        <w:t xml:space="preserve"> </w:t>
      </w:r>
      <w:r w:rsidRPr="00534A1E">
        <w:t>before 1-year index date</w:t>
      </w:r>
    </w:p>
    <w:p w14:paraId="07D4F1A1" w14:textId="6DED8BF7" w:rsidR="008B5863" w:rsidRDefault="008B5863" w:rsidP="008B5863">
      <w:pPr>
        <w:rPr>
          <w:rFonts w:cstheme="minorHAnsi"/>
          <w:lang w:eastAsia="ko-KR"/>
        </w:rPr>
      </w:pPr>
      <w:r w:rsidRPr="00E521BE">
        <w:rPr>
          <w:rFonts w:cstheme="minorHAnsi"/>
          <w:lang w:eastAsia="ko-KR"/>
        </w:rPr>
        <w:t xml:space="preserve">Based on the result from interaction term analysis, the additional subgroup analysis can be </w:t>
      </w:r>
      <w:r w:rsidR="001C06B0" w:rsidRPr="00E521BE">
        <w:rPr>
          <w:rFonts w:cstheme="minorHAnsi"/>
          <w:lang w:eastAsia="ko-KR"/>
        </w:rPr>
        <w:t>performed</w:t>
      </w:r>
      <w:r w:rsidRPr="00E521BE">
        <w:rPr>
          <w:rFonts w:cstheme="minorHAnsi"/>
          <w:lang w:eastAsia="ko-KR"/>
        </w:rPr>
        <w:t xml:space="preserve">. </w:t>
      </w:r>
    </w:p>
    <w:p w14:paraId="4D1F82C8" w14:textId="77777777" w:rsidR="00CB58CC" w:rsidRPr="00E521BE" w:rsidRDefault="00CB58CC" w:rsidP="008B5863">
      <w:pPr>
        <w:rPr>
          <w:rFonts w:cstheme="minorHAnsi"/>
          <w:lang w:eastAsia="ko-KR"/>
        </w:rPr>
      </w:pPr>
    </w:p>
    <w:p w14:paraId="666ED955" w14:textId="00B7798C" w:rsidR="00301C31" w:rsidRPr="00E521BE" w:rsidRDefault="00301C31" w:rsidP="0072249B">
      <w:pPr>
        <w:pStyle w:val="3"/>
        <w:rPr>
          <w:rFonts w:asciiTheme="minorHAnsi" w:hAnsiTheme="minorHAnsi" w:cstheme="minorHAnsi"/>
        </w:rPr>
      </w:pPr>
      <w:bookmarkStart w:id="37" w:name="_Toc144826424"/>
      <w:r w:rsidRPr="00E521BE">
        <w:rPr>
          <w:rFonts w:asciiTheme="minorHAnsi" w:hAnsiTheme="minorHAnsi" w:cstheme="minorHAnsi"/>
        </w:rPr>
        <w:lastRenderedPageBreak/>
        <w:t>Pooling effect estimates across databases</w:t>
      </w:r>
      <w:bookmarkEnd w:id="37"/>
    </w:p>
    <w:p w14:paraId="19BE8DAF" w14:textId="4CE91CD4" w:rsidR="00301C31" w:rsidRDefault="00162BA0" w:rsidP="00301C31">
      <w:pPr>
        <w:rPr>
          <w:rFonts w:cstheme="minorHAnsi"/>
          <w:lang w:eastAsia="ko-KR"/>
        </w:rPr>
      </w:pPr>
      <w:r w:rsidRPr="00E521BE">
        <w:rPr>
          <w:rFonts w:cstheme="minorHAnsi"/>
          <w:lang w:eastAsia="ko-KR"/>
        </w:rPr>
        <w:t>Random-effect model meta-analysis will be performed to calculate summary hazard ratio</w:t>
      </w:r>
      <w:r w:rsidR="00557FA2" w:rsidRPr="00E521BE">
        <w:rPr>
          <w:rFonts w:cstheme="minorHAnsi"/>
          <w:lang w:eastAsia="ko-KR"/>
        </w:rPr>
        <w:t xml:space="preserve"> for pooling effect estimates across databases</w:t>
      </w:r>
    </w:p>
    <w:p w14:paraId="3C081615" w14:textId="77777777" w:rsidR="00813840" w:rsidRDefault="00813840" w:rsidP="00813840">
      <w:pPr>
        <w:rPr>
          <w:lang w:eastAsia="ko-KR"/>
        </w:rPr>
      </w:pPr>
      <w:r>
        <w:rPr>
          <w:lang w:eastAsia="ko-KR"/>
        </w:rPr>
        <w:t>The only balanced results after PS adjustment will be aggregated to the primary analysis.</w:t>
      </w:r>
    </w:p>
    <w:p w14:paraId="2603D99E" w14:textId="77777777" w:rsidR="00CB58CC" w:rsidRPr="00813840" w:rsidRDefault="00CB58CC" w:rsidP="00301C31">
      <w:pPr>
        <w:rPr>
          <w:rFonts w:cstheme="minorHAnsi"/>
          <w:lang w:eastAsia="ko-KR"/>
        </w:rPr>
      </w:pPr>
    </w:p>
    <w:p w14:paraId="22132E8D" w14:textId="5D9030C6" w:rsidR="00301C31" w:rsidRPr="00E521BE" w:rsidRDefault="00301C31" w:rsidP="0072249B">
      <w:pPr>
        <w:pStyle w:val="2"/>
        <w:rPr>
          <w:rFonts w:asciiTheme="minorHAnsi" w:hAnsiTheme="minorHAnsi" w:cstheme="minorHAnsi"/>
        </w:rPr>
      </w:pPr>
      <w:bookmarkStart w:id="38" w:name="_Toc144826425"/>
      <w:r w:rsidRPr="00E521BE">
        <w:rPr>
          <w:rFonts w:asciiTheme="minorHAnsi" w:hAnsiTheme="minorHAnsi" w:cstheme="minorHAnsi"/>
        </w:rPr>
        <w:t>Analyses to pe</w:t>
      </w:r>
      <w:r w:rsidR="00162BA0" w:rsidRPr="00E521BE">
        <w:rPr>
          <w:rFonts w:asciiTheme="minorHAnsi" w:hAnsiTheme="minorHAnsi" w:cstheme="minorHAnsi"/>
        </w:rPr>
        <w:t>r</w:t>
      </w:r>
      <w:r w:rsidRPr="00E521BE">
        <w:rPr>
          <w:rFonts w:asciiTheme="minorHAnsi" w:hAnsiTheme="minorHAnsi" w:cstheme="minorHAnsi"/>
        </w:rPr>
        <w:t>form</w:t>
      </w:r>
      <w:bookmarkEnd w:id="38"/>
    </w:p>
    <w:p w14:paraId="58C5CA7F" w14:textId="7C24AC53" w:rsidR="00301C31" w:rsidRPr="00E521BE" w:rsidRDefault="00557FA2" w:rsidP="00301C31">
      <w:pPr>
        <w:rPr>
          <w:rFonts w:cstheme="minorHAnsi"/>
          <w:lang w:eastAsia="ko-KR"/>
        </w:rPr>
      </w:pPr>
      <w:r w:rsidRPr="00E521BE">
        <w:rPr>
          <w:rFonts w:cstheme="minorHAnsi"/>
          <w:lang w:eastAsia="ko-KR"/>
        </w:rPr>
        <w:t>The following analyses will be performed:</w:t>
      </w:r>
    </w:p>
    <w:p w14:paraId="54AD9DEE" w14:textId="553C9B8C" w:rsidR="00813840" w:rsidRPr="005F0429" w:rsidRDefault="00557FA2" w:rsidP="00F04CC2">
      <w:pPr>
        <w:pStyle w:val="a8"/>
        <w:widowControl w:val="0"/>
        <w:numPr>
          <w:ilvl w:val="0"/>
          <w:numId w:val="12"/>
        </w:numPr>
        <w:pBdr>
          <w:top w:val="nil"/>
          <w:left w:val="nil"/>
          <w:bottom w:val="nil"/>
          <w:right w:val="nil"/>
          <w:between w:val="nil"/>
        </w:pBdr>
      </w:pPr>
      <w:r w:rsidRPr="005F0429">
        <w:t>2 comparisons:</w:t>
      </w:r>
      <w:r w:rsidR="00EA6E35" w:rsidRPr="005F0429">
        <w:t xml:space="preserve"> </w:t>
      </w:r>
      <w:r w:rsidR="00CC1D4D" w:rsidRPr="005F0429">
        <w:t>primary comparison (</w:t>
      </w:r>
      <w:r w:rsidR="00635B5E" w:rsidRPr="005F0429">
        <w:t>clopidogrel with</w:t>
      </w:r>
      <w:r w:rsidR="000B3ED5" w:rsidRPr="005F0429">
        <w:t xml:space="preserve"> inhibiting</w:t>
      </w:r>
      <w:r w:rsidR="00635B5E" w:rsidRPr="005F0429">
        <w:t xml:space="preserve"> PPI vs. clopidogrel</w:t>
      </w:r>
      <w:r w:rsidR="000B3ED5" w:rsidRPr="005F0429">
        <w:t xml:space="preserve"> with other PPI</w:t>
      </w:r>
      <w:r w:rsidR="00CC1D4D" w:rsidRPr="005F0429">
        <w:t>)</w:t>
      </w:r>
      <w:r w:rsidR="00813840" w:rsidRPr="005F0429">
        <w:t>, primary comparison without MI and stroke history before 1-year index dat</w:t>
      </w:r>
      <w:r w:rsidR="005F0429" w:rsidRPr="005F0429">
        <w:t>e</w:t>
      </w:r>
    </w:p>
    <w:p w14:paraId="11281E4F" w14:textId="0931193D" w:rsidR="005F0429" w:rsidRPr="005F0429" w:rsidRDefault="005F0429" w:rsidP="00F04CC2">
      <w:pPr>
        <w:pStyle w:val="a8"/>
        <w:widowControl w:val="0"/>
        <w:numPr>
          <w:ilvl w:val="1"/>
          <w:numId w:val="12"/>
        </w:numPr>
        <w:pBdr>
          <w:top w:val="nil"/>
          <w:left w:val="nil"/>
          <w:bottom w:val="nil"/>
          <w:right w:val="nil"/>
          <w:between w:val="nil"/>
        </w:pBdr>
      </w:pPr>
      <w:r w:rsidRPr="005F0429">
        <w:t>3 subgroups: secondary comparison (</w:t>
      </w:r>
      <w:r w:rsidR="00B2736B" w:rsidRPr="005F0429">
        <w:t xml:space="preserve">clopidogrel with inhibiting PPI vs. </w:t>
      </w:r>
      <w:r w:rsidRPr="005F0429">
        <w:t xml:space="preserve">clopidogrel with H2RA), without </w:t>
      </w:r>
      <w:r w:rsidRPr="00534A1E">
        <w:t xml:space="preserve">gastrointestinal </w:t>
      </w:r>
      <w:r w:rsidRPr="005F0429">
        <w:t xml:space="preserve">bleeding history, and with </w:t>
      </w:r>
      <w:r w:rsidR="006D3C8C" w:rsidRPr="001B6F87">
        <w:rPr>
          <w:rFonts w:cstheme="minorHAnsi"/>
        </w:rPr>
        <w:t>ACS</w:t>
      </w:r>
      <w:r w:rsidR="006D3C8C" w:rsidRPr="005F0429">
        <w:t xml:space="preserve"> </w:t>
      </w:r>
      <w:r w:rsidRPr="005F0429">
        <w:t xml:space="preserve">history </w:t>
      </w:r>
    </w:p>
    <w:p w14:paraId="1455A6F3" w14:textId="54075F8D" w:rsidR="00557FA2" w:rsidRPr="005F0429" w:rsidRDefault="00813840" w:rsidP="00F04CC2">
      <w:pPr>
        <w:pStyle w:val="a8"/>
        <w:widowControl w:val="0"/>
        <w:numPr>
          <w:ilvl w:val="0"/>
          <w:numId w:val="12"/>
        </w:numPr>
        <w:pBdr>
          <w:top w:val="nil"/>
          <w:left w:val="nil"/>
          <w:bottom w:val="nil"/>
          <w:right w:val="nil"/>
          <w:between w:val="nil"/>
        </w:pBdr>
      </w:pPr>
      <w:r w:rsidRPr="005F0429">
        <w:t>5</w:t>
      </w:r>
      <w:r w:rsidR="00557FA2" w:rsidRPr="005F0429">
        <w:t xml:space="preserve"> outcomes:</w:t>
      </w:r>
      <w:r w:rsidR="00C33D55" w:rsidRPr="005F0429">
        <w:t xml:space="preserve"> </w:t>
      </w:r>
      <w:r w:rsidR="000B3ED5" w:rsidRPr="005F0429">
        <w:t xml:space="preserve">MACE, </w:t>
      </w:r>
      <w:r w:rsidRPr="005F0429">
        <w:t>all-cause death, MI, stroke and cardiovascular mortality</w:t>
      </w:r>
    </w:p>
    <w:p w14:paraId="0C2E9A5D" w14:textId="48496885" w:rsidR="00A556F3" w:rsidRPr="005F0429" w:rsidRDefault="00813840" w:rsidP="00F04CC2">
      <w:pPr>
        <w:pStyle w:val="a8"/>
        <w:widowControl w:val="0"/>
        <w:numPr>
          <w:ilvl w:val="0"/>
          <w:numId w:val="12"/>
        </w:numPr>
        <w:pBdr>
          <w:top w:val="nil"/>
          <w:left w:val="nil"/>
          <w:bottom w:val="nil"/>
          <w:right w:val="nil"/>
          <w:between w:val="nil"/>
        </w:pBdr>
      </w:pPr>
      <w:r w:rsidRPr="005F0429">
        <w:t>4</w:t>
      </w:r>
      <w:r w:rsidR="00557FA2" w:rsidRPr="005F0429">
        <w:t xml:space="preserve"> time-at-risk definitions</w:t>
      </w:r>
      <w:r w:rsidR="000B3ED5" w:rsidRPr="005F0429">
        <w:t>:</w:t>
      </w:r>
      <w:r w:rsidR="00635B5E" w:rsidRPr="005F0429">
        <w:t xml:space="preserve"> </w:t>
      </w:r>
      <w:r w:rsidRPr="005F0429">
        <w:t>O</w:t>
      </w:r>
      <w:r w:rsidR="00635B5E" w:rsidRPr="005F0429">
        <w:t xml:space="preserve">n-treatment, </w:t>
      </w:r>
      <w:r>
        <w:t xml:space="preserve">Intent-to-treat, </w:t>
      </w:r>
      <w:r w:rsidRPr="005F0429">
        <w:t>Time-at-risk windows (30-day and 1-year)</w:t>
      </w:r>
    </w:p>
    <w:p w14:paraId="07142D54" w14:textId="7A3D8C36" w:rsidR="00557FA2" w:rsidRPr="005F0429" w:rsidRDefault="000B3ED5" w:rsidP="00F04CC2">
      <w:pPr>
        <w:pStyle w:val="a8"/>
        <w:widowControl w:val="0"/>
        <w:numPr>
          <w:ilvl w:val="0"/>
          <w:numId w:val="12"/>
        </w:numPr>
        <w:pBdr>
          <w:top w:val="nil"/>
          <w:left w:val="nil"/>
          <w:bottom w:val="nil"/>
          <w:right w:val="nil"/>
          <w:between w:val="nil"/>
        </w:pBdr>
      </w:pPr>
      <w:r w:rsidRPr="005F0429">
        <w:t>3</w:t>
      </w:r>
      <w:r w:rsidR="00557FA2" w:rsidRPr="005F0429">
        <w:t xml:space="preserve"> model</w:t>
      </w:r>
      <w:r w:rsidR="00813840" w:rsidRPr="005F0429">
        <w:t>s</w:t>
      </w:r>
      <w:r w:rsidR="00C33D55" w:rsidRPr="005F0429">
        <w:t xml:space="preserve">: </w:t>
      </w:r>
      <w:r w:rsidR="00813840" w:rsidRPr="005F0429">
        <w:t>C</w:t>
      </w:r>
      <w:r w:rsidRPr="005F0429">
        <w:t xml:space="preserve">onditioned Cox regression after variable-ratio PS matching, </w:t>
      </w:r>
      <w:r w:rsidR="00654E86" w:rsidRPr="005F0429">
        <w:t xml:space="preserve">unconditioned </w:t>
      </w:r>
      <w:r w:rsidR="00C33D55" w:rsidRPr="005F0429">
        <w:t xml:space="preserve">Cox regression </w:t>
      </w:r>
      <w:r w:rsidR="00757DF2" w:rsidRPr="005F0429">
        <w:t>after</w:t>
      </w:r>
      <w:r w:rsidR="00C33D55" w:rsidRPr="005F0429">
        <w:t xml:space="preserve"> </w:t>
      </w:r>
      <w:r w:rsidR="004220CE" w:rsidRPr="005F0429">
        <w:t xml:space="preserve">1:1 </w:t>
      </w:r>
      <w:r w:rsidR="00C33D55" w:rsidRPr="005F0429">
        <w:t xml:space="preserve">PS matching, and </w:t>
      </w:r>
      <w:r w:rsidR="00654E86" w:rsidRPr="005F0429">
        <w:t xml:space="preserve">conditioned </w:t>
      </w:r>
      <w:r w:rsidR="00C33D55" w:rsidRPr="005F0429">
        <w:t xml:space="preserve">Cox regression </w:t>
      </w:r>
      <w:r w:rsidR="00757DF2" w:rsidRPr="005F0429">
        <w:t>after</w:t>
      </w:r>
      <w:r w:rsidR="00C33D55" w:rsidRPr="005F0429">
        <w:t xml:space="preserve"> PS stratification</w:t>
      </w:r>
    </w:p>
    <w:p w14:paraId="62D9BC5F" w14:textId="297EA4D7" w:rsidR="00301C31" w:rsidRDefault="00557FA2" w:rsidP="00301C31">
      <w:pPr>
        <w:rPr>
          <w:rFonts w:cstheme="minorHAnsi"/>
          <w:lang w:eastAsia="ko-KR"/>
        </w:rPr>
      </w:pPr>
      <w:r w:rsidRPr="00813840">
        <w:rPr>
          <w:rFonts w:cstheme="minorHAnsi"/>
          <w:lang w:eastAsia="ko-KR"/>
        </w:rPr>
        <w:t xml:space="preserve">The total number of analyses is </w:t>
      </w:r>
      <w:r w:rsidR="00EE6FBD" w:rsidRPr="00813840">
        <w:rPr>
          <w:rFonts w:cstheme="minorHAnsi"/>
          <w:lang w:eastAsia="ko-KR"/>
        </w:rPr>
        <w:t>1</w:t>
      </w:r>
      <w:r w:rsidR="005F0429">
        <w:rPr>
          <w:rFonts w:cstheme="minorHAnsi"/>
          <w:lang w:eastAsia="ko-KR"/>
        </w:rPr>
        <w:t>60</w:t>
      </w:r>
      <w:r w:rsidR="003B5940" w:rsidRPr="00813840">
        <w:rPr>
          <w:rFonts w:cstheme="minorHAnsi"/>
          <w:lang w:eastAsia="ko-KR"/>
        </w:rPr>
        <w:t xml:space="preserve"> (</w:t>
      </w:r>
      <w:r w:rsidR="00A556F3" w:rsidRPr="00813840">
        <w:rPr>
          <w:rFonts w:cstheme="minorHAnsi"/>
          <w:lang w:eastAsia="ko-KR"/>
        </w:rPr>
        <w:t>2 comparisons</w:t>
      </w:r>
      <w:r w:rsidR="005F0429" w:rsidRPr="005F0429">
        <w:rPr>
          <w:rFonts w:cstheme="minorHAnsi"/>
          <w:lang w:eastAsia="ko-KR"/>
        </w:rPr>
        <w:t xml:space="preserve"> </w:t>
      </w:r>
      <w:r w:rsidR="005F0429" w:rsidRPr="00813840">
        <w:rPr>
          <w:rFonts w:cstheme="minorHAnsi"/>
          <w:lang w:eastAsia="ko-KR"/>
        </w:rPr>
        <w:t>x</w:t>
      </w:r>
      <w:r w:rsidR="005F0429">
        <w:rPr>
          <w:rFonts w:cstheme="minorHAnsi"/>
          <w:lang w:eastAsia="ko-KR"/>
        </w:rPr>
        <w:t xml:space="preserve"> {1 comparison + 3 </w:t>
      </w:r>
      <w:r w:rsidR="005F0429" w:rsidRPr="00813840">
        <w:rPr>
          <w:rFonts w:cstheme="minorHAnsi"/>
          <w:lang w:eastAsia="ko-KR"/>
        </w:rPr>
        <w:t>subgroup</w:t>
      </w:r>
      <w:r w:rsidR="005F0429">
        <w:rPr>
          <w:rFonts w:cstheme="minorHAnsi"/>
          <w:lang w:eastAsia="ko-KR"/>
        </w:rPr>
        <w:t>s}</w:t>
      </w:r>
      <w:r w:rsidR="00A556F3" w:rsidRPr="00813840">
        <w:rPr>
          <w:rFonts w:cstheme="minorHAnsi"/>
          <w:lang w:eastAsia="ko-KR"/>
        </w:rPr>
        <w:t xml:space="preserve"> x</w:t>
      </w:r>
      <w:r w:rsidR="000B3ED5" w:rsidRPr="00813840">
        <w:rPr>
          <w:rFonts w:cstheme="minorHAnsi"/>
          <w:lang w:eastAsia="ko-KR"/>
        </w:rPr>
        <w:t xml:space="preserve"> </w:t>
      </w:r>
      <w:r w:rsidR="00813840">
        <w:rPr>
          <w:rFonts w:cstheme="minorHAnsi"/>
          <w:lang w:eastAsia="ko-KR"/>
        </w:rPr>
        <w:t>5</w:t>
      </w:r>
      <w:r w:rsidR="00A556F3" w:rsidRPr="00813840">
        <w:rPr>
          <w:rFonts w:cstheme="minorHAnsi"/>
          <w:lang w:eastAsia="ko-KR"/>
        </w:rPr>
        <w:t xml:space="preserve"> outcomes x</w:t>
      </w:r>
      <w:r w:rsidR="00635B5E" w:rsidRPr="00813840">
        <w:rPr>
          <w:rFonts w:cstheme="minorHAnsi"/>
          <w:lang w:eastAsia="ko-KR"/>
        </w:rPr>
        <w:t xml:space="preserve"> </w:t>
      </w:r>
      <w:r w:rsidR="00813840">
        <w:rPr>
          <w:rFonts w:cstheme="minorHAnsi"/>
          <w:lang w:eastAsia="ko-KR"/>
        </w:rPr>
        <w:t>4</w:t>
      </w:r>
      <w:r w:rsidR="000B3ED5" w:rsidRPr="00813840">
        <w:rPr>
          <w:rFonts w:cstheme="minorHAnsi"/>
          <w:lang w:eastAsia="ko-KR"/>
        </w:rPr>
        <w:t xml:space="preserve"> TAR x</w:t>
      </w:r>
      <w:r w:rsidR="00813840">
        <w:rPr>
          <w:rFonts w:cstheme="minorHAnsi"/>
          <w:lang w:eastAsia="ko-KR"/>
        </w:rPr>
        <w:t xml:space="preserve"> </w:t>
      </w:r>
      <w:r w:rsidR="000B3ED5" w:rsidRPr="00813840">
        <w:rPr>
          <w:rFonts w:cstheme="minorHAnsi"/>
          <w:lang w:eastAsia="ko-KR"/>
        </w:rPr>
        <w:t>3</w:t>
      </w:r>
      <w:r w:rsidR="00635B5E" w:rsidRPr="00813840">
        <w:rPr>
          <w:rFonts w:cstheme="minorHAnsi"/>
          <w:lang w:eastAsia="ko-KR"/>
        </w:rPr>
        <w:t xml:space="preserve"> statistical models</w:t>
      </w:r>
      <w:r w:rsidR="003B5940" w:rsidRPr="00813840">
        <w:rPr>
          <w:rFonts w:cstheme="minorHAnsi"/>
          <w:lang w:eastAsia="ko-KR"/>
        </w:rPr>
        <w:t>)</w:t>
      </w:r>
      <w:r w:rsidR="00B2736B" w:rsidRPr="00B2736B">
        <w:rPr>
          <w:lang w:eastAsia="ko-KR"/>
        </w:rPr>
        <w:t xml:space="preserve"> </w:t>
      </w:r>
      <w:r w:rsidR="00B2736B" w:rsidRPr="00A31951">
        <w:rPr>
          <w:lang w:eastAsia="ko-KR"/>
        </w:rPr>
        <w:t>in each database</w:t>
      </w:r>
      <w:r w:rsidR="00B2736B">
        <w:rPr>
          <w:lang w:eastAsia="ko-KR"/>
        </w:rPr>
        <w:t xml:space="preserve"> (</w:t>
      </w:r>
      <w:r w:rsidR="00B2736B" w:rsidRPr="00521078">
        <w:rPr>
          <w:b/>
          <w:bCs/>
          <w:lang w:eastAsia="ko-KR"/>
        </w:rPr>
        <w:t xml:space="preserve">Table </w:t>
      </w:r>
      <w:r w:rsidR="00B2736B">
        <w:rPr>
          <w:b/>
          <w:bCs/>
          <w:lang w:eastAsia="ko-KR"/>
        </w:rPr>
        <w:t>2</w:t>
      </w:r>
      <w:r w:rsidR="00B2736B">
        <w:rPr>
          <w:lang w:eastAsia="ko-KR"/>
        </w:rPr>
        <w:t>)</w:t>
      </w:r>
      <w:r w:rsidR="003B5940" w:rsidRPr="00813840">
        <w:rPr>
          <w:rFonts w:cstheme="minorHAnsi"/>
          <w:lang w:eastAsia="ko-KR"/>
        </w:rPr>
        <w:t>.</w:t>
      </w:r>
    </w:p>
    <w:p w14:paraId="497DC673" w14:textId="77777777" w:rsidR="006D3C8C" w:rsidRDefault="006D3C8C" w:rsidP="00B2736B">
      <w:pPr>
        <w:rPr>
          <w:b/>
          <w:bCs/>
          <w:lang w:eastAsia="ko-KR"/>
        </w:rPr>
      </w:pPr>
    </w:p>
    <w:p w14:paraId="05BC9167" w14:textId="46446905" w:rsidR="00B2736B" w:rsidRDefault="00B2736B" w:rsidP="00B2736B">
      <w:pPr>
        <w:rPr>
          <w:lang w:eastAsia="ko-KR"/>
        </w:rPr>
      </w:pPr>
      <w:r w:rsidRPr="00D82229">
        <w:rPr>
          <w:rFonts w:hint="eastAsia"/>
          <w:b/>
          <w:bCs/>
          <w:lang w:eastAsia="ko-KR"/>
        </w:rPr>
        <w:t>T</w:t>
      </w:r>
      <w:r w:rsidRPr="00D82229">
        <w:rPr>
          <w:b/>
          <w:bCs/>
          <w:lang w:eastAsia="ko-KR"/>
        </w:rPr>
        <w:t xml:space="preserve">able </w:t>
      </w:r>
      <w:r>
        <w:rPr>
          <w:b/>
          <w:bCs/>
          <w:lang w:eastAsia="ko-KR"/>
        </w:rPr>
        <w:t>2</w:t>
      </w:r>
      <w:r>
        <w:rPr>
          <w:lang w:eastAsia="ko-KR"/>
        </w:rPr>
        <w:t>. Analyses to perform</w:t>
      </w:r>
    </w:p>
    <w:tbl>
      <w:tblPr>
        <w:tblStyle w:val="aa"/>
        <w:tblW w:w="0" w:type="auto"/>
        <w:tblLook w:val="04A0" w:firstRow="1" w:lastRow="0" w:firstColumn="1" w:lastColumn="0" w:noHBand="0" w:noVBand="1"/>
      </w:tblPr>
      <w:tblGrid>
        <w:gridCol w:w="1350"/>
        <w:gridCol w:w="1295"/>
        <w:gridCol w:w="1369"/>
        <w:gridCol w:w="1393"/>
        <w:gridCol w:w="1189"/>
        <w:gridCol w:w="1344"/>
        <w:gridCol w:w="1410"/>
      </w:tblGrid>
      <w:tr w:rsidR="00B2736B" w14:paraId="503124DD" w14:textId="77777777" w:rsidTr="00B41A99">
        <w:tc>
          <w:tcPr>
            <w:tcW w:w="1435" w:type="dxa"/>
          </w:tcPr>
          <w:p w14:paraId="7CCE9EF2" w14:textId="77777777" w:rsidR="00B2736B" w:rsidRDefault="00B2736B" w:rsidP="00B41A99">
            <w:pPr>
              <w:rPr>
                <w:lang w:eastAsia="ko-KR"/>
              </w:rPr>
            </w:pPr>
            <w:r>
              <w:rPr>
                <w:rFonts w:hint="eastAsia"/>
                <w:lang w:eastAsia="ko-KR"/>
              </w:rPr>
              <w:t>T</w:t>
            </w:r>
            <w:r>
              <w:rPr>
                <w:lang w:eastAsia="ko-KR"/>
              </w:rPr>
              <w:t>arget</w:t>
            </w:r>
          </w:p>
        </w:tc>
        <w:tc>
          <w:tcPr>
            <w:tcW w:w="950" w:type="dxa"/>
          </w:tcPr>
          <w:p w14:paraId="1DB49909" w14:textId="77777777" w:rsidR="00B2736B" w:rsidRDefault="00B2736B" w:rsidP="00B41A99">
            <w:pPr>
              <w:rPr>
                <w:lang w:eastAsia="ko-KR"/>
              </w:rPr>
            </w:pPr>
            <w:r>
              <w:rPr>
                <w:rFonts w:hint="eastAsia"/>
                <w:lang w:eastAsia="ko-KR"/>
              </w:rPr>
              <w:t>C</w:t>
            </w:r>
            <w:r>
              <w:rPr>
                <w:lang w:eastAsia="ko-KR"/>
              </w:rPr>
              <w:t>omparator</w:t>
            </w:r>
          </w:p>
        </w:tc>
        <w:tc>
          <w:tcPr>
            <w:tcW w:w="1369" w:type="dxa"/>
          </w:tcPr>
          <w:p w14:paraId="345FB022" w14:textId="77777777" w:rsidR="00B2736B" w:rsidRDefault="00B2736B" w:rsidP="00B41A99">
            <w:pPr>
              <w:rPr>
                <w:lang w:eastAsia="ko-KR"/>
              </w:rPr>
            </w:pPr>
            <w:r>
              <w:rPr>
                <w:rFonts w:hint="eastAsia"/>
                <w:lang w:eastAsia="ko-KR"/>
              </w:rPr>
              <w:t>S</w:t>
            </w:r>
            <w:r>
              <w:rPr>
                <w:lang w:eastAsia="ko-KR"/>
              </w:rPr>
              <w:t>tratification</w:t>
            </w:r>
          </w:p>
        </w:tc>
        <w:tc>
          <w:tcPr>
            <w:tcW w:w="1439" w:type="dxa"/>
          </w:tcPr>
          <w:p w14:paraId="55F4D53A" w14:textId="77777777" w:rsidR="00B2736B" w:rsidRDefault="00B2736B" w:rsidP="00B41A99">
            <w:pPr>
              <w:rPr>
                <w:lang w:eastAsia="ko-KR"/>
              </w:rPr>
            </w:pPr>
            <w:r>
              <w:rPr>
                <w:rFonts w:hint="eastAsia"/>
                <w:lang w:eastAsia="ko-KR"/>
              </w:rPr>
              <w:t>O</w:t>
            </w:r>
            <w:r>
              <w:rPr>
                <w:lang w:eastAsia="ko-KR"/>
              </w:rPr>
              <w:t>utcomes</w:t>
            </w:r>
          </w:p>
        </w:tc>
        <w:tc>
          <w:tcPr>
            <w:tcW w:w="1290" w:type="dxa"/>
          </w:tcPr>
          <w:p w14:paraId="2CA4F9D9" w14:textId="77777777" w:rsidR="00B2736B" w:rsidRDefault="00B2736B" w:rsidP="00B41A99">
            <w:pPr>
              <w:rPr>
                <w:lang w:eastAsia="ko-KR"/>
              </w:rPr>
            </w:pPr>
            <w:r>
              <w:rPr>
                <w:rFonts w:hint="eastAsia"/>
                <w:lang w:eastAsia="ko-KR"/>
              </w:rPr>
              <w:t>T</w:t>
            </w:r>
            <w:r>
              <w:rPr>
                <w:lang w:eastAsia="ko-KR"/>
              </w:rPr>
              <w:t>ime-at-risk</w:t>
            </w:r>
          </w:p>
        </w:tc>
        <w:tc>
          <w:tcPr>
            <w:tcW w:w="1433" w:type="dxa"/>
          </w:tcPr>
          <w:p w14:paraId="5011C343" w14:textId="77777777" w:rsidR="00B2736B" w:rsidRDefault="00B2736B" w:rsidP="00B41A99">
            <w:pPr>
              <w:rPr>
                <w:lang w:eastAsia="ko-KR"/>
              </w:rPr>
            </w:pPr>
            <w:r>
              <w:rPr>
                <w:rFonts w:hint="eastAsia"/>
                <w:lang w:eastAsia="ko-KR"/>
              </w:rPr>
              <w:t>S</w:t>
            </w:r>
            <w:r>
              <w:rPr>
                <w:lang w:eastAsia="ko-KR"/>
              </w:rPr>
              <w:t>tatistical model</w:t>
            </w:r>
          </w:p>
        </w:tc>
        <w:tc>
          <w:tcPr>
            <w:tcW w:w="1434" w:type="dxa"/>
          </w:tcPr>
          <w:p w14:paraId="547CBB7A" w14:textId="77777777" w:rsidR="00B2736B" w:rsidRDefault="00B2736B" w:rsidP="00B41A99">
            <w:pPr>
              <w:rPr>
                <w:lang w:eastAsia="ko-KR"/>
              </w:rPr>
            </w:pPr>
            <w:r>
              <w:rPr>
                <w:lang w:eastAsia="ko-KR"/>
              </w:rPr>
              <w:t>Subgroup analysis</w:t>
            </w:r>
          </w:p>
        </w:tc>
      </w:tr>
      <w:tr w:rsidR="00B2736B" w14:paraId="3EADBEF0" w14:textId="77777777" w:rsidTr="00B41A99">
        <w:tc>
          <w:tcPr>
            <w:tcW w:w="1435" w:type="dxa"/>
          </w:tcPr>
          <w:p w14:paraId="6AF4144F" w14:textId="314FFA2F" w:rsidR="00B2736B" w:rsidRPr="003D4097" w:rsidRDefault="00B2736B" w:rsidP="00B41A99">
            <w:pPr>
              <w:rPr>
                <w:sz w:val="18"/>
                <w:szCs w:val="18"/>
                <w:lang w:eastAsia="ko-KR"/>
              </w:rPr>
            </w:pPr>
            <w:r w:rsidRPr="00B2736B">
              <w:rPr>
                <w:sz w:val="18"/>
                <w:szCs w:val="18"/>
                <w:lang w:eastAsia="ko-KR"/>
              </w:rPr>
              <w:t xml:space="preserve">Concomitant use of clopidogrel with inhibiting PPI </w:t>
            </w:r>
          </w:p>
        </w:tc>
        <w:tc>
          <w:tcPr>
            <w:tcW w:w="950" w:type="dxa"/>
          </w:tcPr>
          <w:p w14:paraId="53FC61A2" w14:textId="63F9EA4E" w:rsidR="00B2736B" w:rsidRPr="003D4097" w:rsidRDefault="00B2736B" w:rsidP="00B41A99">
            <w:pPr>
              <w:rPr>
                <w:sz w:val="18"/>
                <w:szCs w:val="18"/>
                <w:lang w:eastAsia="ko-KR"/>
              </w:rPr>
            </w:pPr>
            <w:r w:rsidRPr="00B2736B">
              <w:rPr>
                <w:sz w:val="18"/>
                <w:szCs w:val="18"/>
                <w:lang w:eastAsia="ko-KR"/>
              </w:rPr>
              <w:t xml:space="preserve">Concomitant use of clopidogrel with </w:t>
            </w:r>
            <w:r>
              <w:rPr>
                <w:sz w:val="18"/>
                <w:szCs w:val="18"/>
                <w:lang w:eastAsia="ko-KR"/>
              </w:rPr>
              <w:t>other</w:t>
            </w:r>
            <w:r w:rsidRPr="00B2736B">
              <w:rPr>
                <w:sz w:val="18"/>
                <w:szCs w:val="18"/>
                <w:lang w:eastAsia="ko-KR"/>
              </w:rPr>
              <w:t xml:space="preserve"> PPI</w:t>
            </w:r>
          </w:p>
        </w:tc>
        <w:tc>
          <w:tcPr>
            <w:tcW w:w="1369" w:type="dxa"/>
          </w:tcPr>
          <w:p w14:paraId="143A706D" w14:textId="6E669733" w:rsidR="00B2736B" w:rsidRPr="003D4097" w:rsidRDefault="00B2736B" w:rsidP="00B41A99">
            <w:pPr>
              <w:rPr>
                <w:sz w:val="18"/>
                <w:szCs w:val="18"/>
                <w:lang w:eastAsia="ko-KR"/>
              </w:rPr>
            </w:pPr>
            <w:r w:rsidRPr="003D4097">
              <w:rPr>
                <w:sz w:val="18"/>
                <w:szCs w:val="18"/>
                <w:lang w:eastAsia="ko-KR"/>
              </w:rPr>
              <w:t>Based on previous</w:t>
            </w:r>
            <w:r>
              <w:rPr>
                <w:sz w:val="18"/>
                <w:szCs w:val="18"/>
                <w:lang w:eastAsia="ko-KR"/>
              </w:rPr>
              <w:t xml:space="preserve"> 1-year</w:t>
            </w:r>
            <w:r w:rsidRPr="003D4097">
              <w:rPr>
                <w:sz w:val="18"/>
                <w:szCs w:val="18"/>
                <w:lang w:eastAsia="ko-KR"/>
              </w:rPr>
              <w:t xml:space="preserve"> history of </w:t>
            </w:r>
            <w:r w:rsidRPr="00B2736B">
              <w:rPr>
                <w:sz w:val="18"/>
                <w:szCs w:val="18"/>
                <w:lang w:eastAsia="ko-KR"/>
              </w:rPr>
              <w:t>MI and stroke history</w:t>
            </w:r>
          </w:p>
        </w:tc>
        <w:tc>
          <w:tcPr>
            <w:tcW w:w="1439" w:type="dxa"/>
          </w:tcPr>
          <w:p w14:paraId="5BA63283" w14:textId="504F7936" w:rsidR="00B2736B" w:rsidRPr="003D4097" w:rsidRDefault="00B2736B" w:rsidP="00B41A99">
            <w:pPr>
              <w:rPr>
                <w:sz w:val="18"/>
                <w:szCs w:val="18"/>
                <w:lang w:eastAsia="ko-KR"/>
              </w:rPr>
            </w:pPr>
            <w:r w:rsidRPr="003D4097">
              <w:rPr>
                <w:sz w:val="18"/>
                <w:szCs w:val="18"/>
                <w:lang w:eastAsia="ko-KR"/>
              </w:rPr>
              <w:t>*</w:t>
            </w:r>
            <w:r w:rsidRPr="003D4097">
              <w:rPr>
                <w:rFonts w:hint="eastAsia"/>
                <w:sz w:val="18"/>
                <w:szCs w:val="18"/>
                <w:lang w:eastAsia="ko-KR"/>
              </w:rPr>
              <w:t>P</w:t>
            </w:r>
            <w:r w:rsidRPr="003D4097">
              <w:rPr>
                <w:sz w:val="18"/>
                <w:szCs w:val="18"/>
                <w:lang w:eastAsia="ko-KR"/>
              </w:rPr>
              <w:t>rimary outcome:</w:t>
            </w:r>
            <w:r>
              <w:rPr>
                <w:sz w:val="18"/>
                <w:szCs w:val="18"/>
                <w:lang w:eastAsia="ko-KR"/>
              </w:rPr>
              <w:t xml:space="preserve"> </w:t>
            </w:r>
            <w:r>
              <w:rPr>
                <w:rFonts w:hint="eastAsia"/>
                <w:sz w:val="18"/>
                <w:szCs w:val="18"/>
                <w:lang w:eastAsia="ko-KR"/>
              </w:rPr>
              <w:t>M</w:t>
            </w:r>
            <w:r>
              <w:rPr>
                <w:sz w:val="18"/>
                <w:szCs w:val="18"/>
                <w:lang w:eastAsia="ko-KR"/>
              </w:rPr>
              <w:t>ACE</w:t>
            </w:r>
          </w:p>
          <w:p w14:paraId="11ECAAC0" w14:textId="77777777" w:rsidR="00B2736B" w:rsidRPr="003D4097" w:rsidRDefault="00B2736B" w:rsidP="00B41A99">
            <w:pPr>
              <w:rPr>
                <w:sz w:val="18"/>
                <w:szCs w:val="18"/>
              </w:rPr>
            </w:pPr>
          </w:p>
          <w:p w14:paraId="475E047A" w14:textId="67DB3EB9" w:rsidR="00B2736B" w:rsidRPr="00B2736B" w:rsidRDefault="00B2736B" w:rsidP="00B41A99">
            <w:pPr>
              <w:rPr>
                <w:sz w:val="18"/>
                <w:szCs w:val="18"/>
                <w:lang w:eastAsia="ko-KR"/>
              </w:rPr>
            </w:pPr>
            <w:r w:rsidRPr="003D4097">
              <w:rPr>
                <w:sz w:val="18"/>
                <w:szCs w:val="18"/>
                <w:lang w:eastAsia="ko-KR"/>
              </w:rPr>
              <w:t>*</w:t>
            </w:r>
            <w:r w:rsidRPr="003D4097">
              <w:rPr>
                <w:rFonts w:hint="eastAsia"/>
                <w:sz w:val="18"/>
                <w:szCs w:val="18"/>
                <w:lang w:eastAsia="ko-KR"/>
              </w:rPr>
              <w:t>S</w:t>
            </w:r>
            <w:r w:rsidRPr="003D4097">
              <w:rPr>
                <w:sz w:val="18"/>
                <w:szCs w:val="18"/>
                <w:lang w:eastAsia="ko-KR"/>
              </w:rPr>
              <w:t>econdary outcome:</w:t>
            </w:r>
          </w:p>
          <w:p w14:paraId="7CDEA524" w14:textId="1BABFAC1" w:rsidR="00B2736B" w:rsidRPr="003D4097" w:rsidRDefault="00B2736B" w:rsidP="00B41A99">
            <w:pPr>
              <w:rPr>
                <w:sz w:val="18"/>
                <w:szCs w:val="18"/>
              </w:rPr>
            </w:pPr>
            <w:r w:rsidRPr="003D4097">
              <w:rPr>
                <w:sz w:val="18"/>
                <w:szCs w:val="18"/>
              </w:rPr>
              <w:t>- Overall</w:t>
            </w:r>
            <w:r>
              <w:rPr>
                <w:sz w:val="18"/>
                <w:szCs w:val="18"/>
              </w:rPr>
              <w:t xml:space="preserve"> mortality</w:t>
            </w:r>
          </w:p>
          <w:p w14:paraId="096F9685" w14:textId="18EE3021" w:rsidR="00B2736B"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 xml:space="preserve"> </w:t>
            </w:r>
            <w:r w:rsidRPr="00B2736B">
              <w:rPr>
                <w:sz w:val="18"/>
                <w:szCs w:val="18"/>
                <w:lang w:eastAsia="ko-KR"/>
              </w:rPr>
              <w:t>MI</w:t>
            </w:r>
          </w:p>
          <w:p w14:paraId="6F459AB1" w14:textId="76188BDA" w:rsidR="00B2736B" w:rsidRPr="003D4097" w:rsidRDefault="00B2736B" w:rsidP="00B41A99">
            <w:pPr>
              <w:rPr>
                <w:sz w:val="18"/>
                <w:szCs w:val="18"/>
                <w:lang w:eastAsia="ko-KR"/>
              </w:rPr>
            </w:pPr>
            <w:r>
              <w:rPr>
                <w:rFonts w:hint="eastAsia"/>
                <w:sz w:val="18"/>
                <w:szCs w:val="18"/>
                <w:lang w:eastAsia="ko-KR"/>
              </w:rPr>
              <w:t>-</w:t>
            </w:r>
            <w:r>
              <w:rPr>
                <w:sz w:val="18"/>
                <w:szCs w:val="18"/>
                <w:lang w:eastAsia="ko-KR"/>
              </w:rPr>
              <w:t xml:space="preserve"> Stroke</w:t>
            </w:r>
          </w:p>
          <w:p w14:paraId="5C4C7AC0" w14:textId="12F20E3D"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 xml:space="preserve"> C</w:t>
            </w:r>
            <w:r w:rsidRPr="00B2736B">
              <w:rPr>
                <w:sz w:val="18"/>
                <w:szCs w:val="18"/>
                <w:lang w:eastAsia="ko-KR"/>
              </w:rPr>
              <w:t>ardiovascular mortality</w:t>
            </w:r>
          </w:p>
        </w:tc>
        <w:tc>
          <w:tcPr>
            <w:tcW w:w="1290" w:type="dxa"/>
          </w:tcPr>
          <w:p w14:paraId="7D0DFABA" w14:textId="77777777" w:rsidR="00B2736B" w:rsidRPr="003D4097" w:rsidRDefault="00B2736B" w:rsidP="00B41A99">
            <w:pPr>
              <w:rPr>
                <w:sz w:val="18"/>
                <w:szCs w:val="18"/>
                <w:lang w:eastAsia="ko-KR"/>
              </w:rPr>
            </w:pPr>
            <w:r w:rsidRPr="003D4097">
              <w:rPr>
                <w:sz w:val="18"/>
                <w:szCs w:val="18"/>
                <w:lang w:eastAsia="ko-KR"/>
              </w:rPr>
              <w:t>*Intent-to-treat</w:t>
            </w:r>
          </w:p>
          <w:p w14:paraId="115B2E19" w14:textId="77777777" w:rsidR="00B2736B" w:rsidRPr="003D4097" w:rsidRDefault="00B2736B" w:rsidP="00B41A99">
            <w:pPr>
              <w:rPr>
                <w:sz w:val="18"/>
                <w:szCs w:val="18"/>
                <w:lang w:eastAsia="ko-KR"/>
              </w:rPr>
            </w:pPr>
            <w:r w:rsidRPr="003D4097">
              <w:rPr>
                <w:sz w:val="18"/>
                <w:szCs w:val="18"/>
                <w:lang w:eastAsia="ko-KR"/>
              </w:rPr>
              <w:t xml:space="preserve">*On-treatment </w:t>
            </w:r>
          </w:p>
          <w:p w14:paraId="02ADEC58" w14:textId="77777777" w:rsidR="00B2736B" w:rsidRDefault="00B2736B" w:rsidP="00B41A99">
            <w:pPr>
              <w:rPr>
                <w:sz w:val="18"/>
                <w:szCs w:val="18"/>
                <w:lang w:eastAsia="ko-KR"/>
              </w:rPr>
            </w:pPr>
            <w:r w:rsidRPr="003D4097">
              <w:rPr>
                <w:sz w:val="18"/>
                <w:szCs w:val="18"/>
                <w:lang w:eastAsia="ko-KR"/>
              </w:rPr>
              <w:t>*</w:t>
            </w:r>
            <w:r>
              <w:t xml:space="preserve"> </w:t>
            </w:r>
            <w:r w:rsidRPr="00B2736B">
              <w:rPr>
                <w:sz w:val="18"/>
                <w:szCs w:val="18"/>
                <w:lang w:eastAsia="ko-KR"/>
              </w:rPr>
              <w:t>Time-at-risk windows (30-day</w:t>
            </w:r>
            <w:r>
              <w:rPr>
                <w:sz w:val="18"/>
                <w:szCs w:val="18"/>
                <w:lang w:eastAsia="ko-KR"/>
              </w:rPr>
              <w:t>)</w:t>
            </w:r>
          </w:p>
          <w:p w14:paraId="72042449" w14:textId="6F715BA6" w:rsidR="00B2736B" w:rsidRPr="003D4097" w:rsidRDefault="00B2736B" w:rsidP="00B41A99">
            <w:pPr>
              <w:rPr>
                <w:sz w:val="18"/>
                <w:szCs w:val="18"/>
                <w:lang w:eastAsia="ko-KR"/>
              </w:rPr>
            </w:pPr>
            <w:r w:rsidRPr="003D4097">
              <w:rPr>
                <w:sz w:val="18"/>
                <w:szCs w:val="18"/>
                <w:lang w:eastAsia="ko-KR"/>
              </w:rPr>
              <w:t>*</w:t>
            </w:r>
            <w:r>
              <w:t xml:space="preserve"> </w:t>
            </w:r>
            <w:r w:rsidRPr="00B2736B">
              <w:rPr>
                <w:sz w:val="18"/>
                <w:szCs w:val="18"/>
                <w:lang w:eastAsia="ko-KR"/>
              </w:rPr>
              <w:t>Time-at-risk windows (1-year</w:t>
            </w:r>
            <w:r>
              <w:rPr>
                <w:sz w:val="18"/>
                <w:szCs w:val="18"/>
                <w:lang w:eastAsia="ko-KR"/>
              </w:rPr>
              <w:t>)</w:t>
            </w:r>
          </w:p>
        </w:tc>
        <w:tc>
          <w:tcPr>
            <w:tcW w:w="1433" w:type="dxa"/>
          </w:tcPr>
          <w:p w14:paraId="6746DF0A" w14:textId="794C8FC1" w:rsidR="00B2736B"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Variable ratio PS matching</w:t>
            </w:r>
          </w:p>
          <w:p w14:paraId="23F0EEFF" w14:textId="341D68B6"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rPr>
              <w:t xml:space="preserve"> </w:t>
            </w:r>
            <w:r w:rsidRPr="003D4097">
              <w:rPr>
                <w:sz w:val="18"/>
                <w:szCs w:val="18"/>
                <w:lang w:eastAsia="ko-KR"/>
              </w:rPr>
              <w:t>One-to-one PS matching</w:t>
            </w:r>
          </w:p>
          <w:p w14:paraId="17E16A4E" w14:textId="47B98B2F" w:rsidR="00B2736B" w:rsidRPr="003D4097" w:rsidRDefault="00B2736B" w:rsidP="00B41A99">
            <w:pPr>
              <w:rPr>
                <w:sz w:val="18"/>
                <w:szCs w:val="18"/>
                <w:lang w:eastAsia="ko-KR"/>
              </w:rPr>
            </w:pPr>
            <w:r w:rsidRPr="003D4097">
              <w:rPr>
                <w:rFonts w:hint="eastAsia"/>
                <w:sz w:val="18"/>
                <w:szCs w:val="18"/>
                <w:lang w:eastAsia="ko-KR"/>
              </w:rPr>
              <w:t>*</w:t>
            </w:r>
            <w:r w:rsidRPr="003D4097">
              <w:rPr>
                <w:sz w:val="18"/>
                <w:szCs w:val="18"/>
                <w:lang w:eastAsia="ko-KR"/>
              </w:rPr>
              <w:t>PS stratification</w:t>
            </w:r>
          </w:p>
        </w:tc>
        <w:tc>
          <w:tcPr>
            <w:tcW w:w="1434" w:type="dxa"/>
          </w:tcPr>
          <w:p w14:paraId="3DB7EFED" w14:textId="56ECC37F" w:rsidR="00B2736B" w:rsidRPr="003D4097" w:rsidRDefault="00B2736B" w:rsidP="00B41A99">
            <w:pPr>
              <w:rPr>
                <w:sz w:val="18"/>
                <w:szCs w:val="18"/>
                <w:lang w:eastAsia="ko-KR"/>
              </w:rPr>
            </w:pPr>
            <w:r>
              <w:rPr>
                <w:sz w:val="18"/>
                <w:szCs w:val="18"/>
                <w:lang w:eastAsia="ko-KR"/>
              </w:rPr>
              <w:t>* S</w:t>
            </w:r>
            <w:r w:rsidRPr="00B2736B">
              <w:rPr>
                <w:sz w:val="18"/>
                <w:szCs w:val="18"/>
                <w:lang w:eastAsia="ko-KR"/>
              </w:rPr>
              <w:t>econdary comparison (clopidogrel with inhibiting PPI vs. clopidogrel with H2RA)</w:t>
            </w:r>
          </w:p>
          <w:p w14:paraId="6E694FD1" w14:textId="77777777" w:rsidR="00B2736B" w:rsidRDefault="00B2736B" w:rsidP="00B2736B">
            <w:pPr>
              <w:rPr>
                <w:sz w:val="18"/>
                <w:szCs w:val="18"/>
                <w:lang w:eastAsia="ko-KR"/>
              </w:rPr>
            </w:pPr>
            <w:r>
              <w:rPr>
                <w:sz w:val="18"/>
                <w:szCs w:val="18"/>
                <w:lang w:eastAsia="ko-KR"/>
              </w:rPr>
              <w:t xml:space="preserve">* </w:t>
            </w:r>
            <w:r w:rsidRPr="00B2736B">
              <w:rPr>
                <w:sz w:val="18"/>
                <w:szCs w:val="18"/>
                <w:lang w:eastAsia="ko-KR"/>
              </w:rPr>
              <w:t>Without gastrointestinal bleeding history</w:t>
            </w:r>
          </w:p>
          <w:p w14:paraId="3D34646D" w14:textId="5B56A5DD" w:rsidR="00B2736B" w:rsidRPr="003D4097" w:rsidRDefault="00B2736B" w:rsidP="00B2736B">
            <w:pPr>
              <w:rPr>
                <w:sz w:val="18"/>
                <w:szCs w:val="18"/>
                <w:lang w:eastAsia="ko-KR"/>
              </w:rPr>
            </w:pPr>
            <w:r>
              <w:rPr>
                <w:sz w:val="18"/>
                <w:szCs w:val="18"/>
                <w:lang w:eastAsia="ko-KR"/>
              </w:rPr>
              <w:t xml:space="preserve">* </w:t>
            </w:r>
            <w:r w:rsidRPr="00B2736B">
              <w:rPr>
                <w:sz w:val="18"/>
                <w:szCs w:val="18"/>
                <w:lang w:eastAsia="ko-KR"/>
              </w:rPr>
              <w:t xml:space="preserve">With </w:t>
            </w:r>
            <w:r w:rsidR="006D3C8C" w:rsidRPr="006D3C8C">
              <w:rPr>
                <w:sz w:val="18"/>
                <w:szCs w:val="18"/>
                <w:lang w:eastAsia="ko-KR"/>
              </w:rPr>
              <w:t>ACS</w:t>
            </w:r>
            <w:r w:rsidR="006D3C8C" w:rsidRPr="00B2736B">
              <w:rPr>
                <w:sz w:val="18"/>
                <w:szCs w:val="18"/>
                <w:lang w:eastAsia="ko-KR"/>
              </w:rPr>
              <w:t xml:space="preserve"> </w:t>
            </w:r>
            <w:r w:rsidRPr="00B2736B">
              <w:rPr>
                <w:sz w:val="18"/>
                <w:szCs w:val="18"/>
                <w:lang w:eastAsia="ko-KR"/>
              </w:rPr>
              <w:t>history</w:t>
            </w:r>
          </w:p>
          <w:p w14:paraId="21BF3054" w14:textId="7C908344" w:rsidR="00B2736B" w:rsidRPr="003D4097" w:rsidRDefault="00B2736B" w:rsidP="00B41A99">
            <w:pPr>
              <w:rPr>
                <w:sz w:val="18"/>
                <w:szCs w:val="18"/>
                <w:lang w:eastAsia="ko-KR"/>
              </w:rPr>
            </w:pPr>
          </w:p>
        </w:tc>
      </w:tr>
    </w:tbl>
    <w:p w14:paraId="6C9932FE" w14:textId="77777777" w:rsidR="00892FB7" w:rsidRPr="001B6F87" w:rsidRDefault="00892FB7" w:rsidP="00301C31">
      <w:pPr>
        <w:rPr>
          <w:rFonts w:cstheme="minorHAnsi"/>
          <w:lang w:eastAsia="ko-KR"/>
        </w:rPr>
      </w:pPr>
    </w:p>
    <w:p w14:paraId="7FF92DBE" w14:textId="5DFC1D81" w:rsidR="0072249B" w:rsidRPr="001B6F87" w:rsidRDefault="0072249B" w:rsidP="0072249B">
      <w:pPr>
        <w:pStyle w:val="2"/>
        <w:rPr>
          <w:rFonts w:asciiTheme="minorHAnsi" w:hAnsiTheme="minorHAnsi" w:cstheme="minorHAnsi"/>
        </w:rPr>
      </w:pPr>
      <w:bookmarkStart w:id="39" w:name="_Toc144826426"/>
      <w:r w:rsidRPr="001B6F87">
        <w:rPr>
          <w:rFonts w:asciiTheme="minorHAnsi" w:hAnsiTheme="minorHAnsi" w:cstheme="minorHAnsi"/>
        </w:rPr>
        <w:t>Output</w:t>
      </w:r>
      <w:bookmarkEnd w:id="39"/>
    </w:p>
    <w:p w14:paraId="6B483640" w14:textId="77777777" w:rsidR="0072249B" w:rsidRPr="001B6F87" w:rsidRDefault="0072249B" w:rsidP="0072249B">
      <w:pPr>
        <w:pStyle w:val="BodyText12"/>
        <w:rPr>
          <w:rFonts w:asciiTheme="minorHAnsi" w:hAnsiTheme="minorHAnsi" w:cstheme="minorHAnsi"/>
        </w:rPr>
      </w:pPr>
      <w:r w:rsidRPr="00B2736B">
        <w:rPr>
          <w:rFonts w:asciiTheme="minorHAnsi" w:hAnsiTheme="minorHAnsi" w:cstheme="minorHAnsi"/>
        </w:rPr>
        <w:t>Covariate balance will be summarized in tabular form by showing the mean value for all baseline</w:t>
      </w:r>
      <w:r w:rsidRPr="001B6F87">
        <w:rPr>
          <w:rFonts w:asciiTheme="minorHAnsi" w:hAnsiTheme="minorHAnsi" w:cstheme="minorHAnsi"/>
        </w:rPr>
        <w:t xml:space="preserve"> covariates in the target and comparator cohort, with the associated standardized mean difference </w:t>
      </w:r>
      <w:r w:rsidRPr="001B6F87">
        <w:rPr>
          <w:rFonts w:asciiTheme="minorHAnsi" w:hAnsiTheme="minorHAnsi" w:cstheme="minorHAnsi"/>
        </w:rPr>
        <w:lastRenderedPageBreak/>
        <w:t>computed for each covariate.</w:t>
      </w:r>
    </w:p>
    <w:p w14:paraId="4C5633E1" w14:textId="77777777"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3E0C7559"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 xml:space="preserve">A plot showing the </w:t>
      </w:r>
      <w:r w:rsidR="006D3C8C">
        <w:rPr>
          <w:rFonts w:asciiTheme="minorHAnsi" w:hAnsiTheme="minorHAnsi" w:cstheme="minorHAnsi"/>
        </w:rPr>
        <w:t>PS</w:t>
      </w:r>
      <w:r w:rsidR="006D3C8C" w:rsidRPr="001B6F87">
        <w:rPr>
          <w:rFonts w:asciiTheme="minorHAnsi" w:hAnsiTheme="minorHAnsi" w:cstheme="minorHAnsi"/>
        </w:rPr>
        <w:t xml:space="preserve"> </w:t>
      </w:r>
      <w:r w:rsidRPr="001B6F87">
        <w:rPr>
          <w:rFonts w:asciiTheme="minorHAnsi" w:hAnsiTheme="minorHAnsi" w:cstheme="minorHAnsi"/>
        </w:rPr>
        <w:t xml:space="preserve">distributions for both cohorts after matching will be provided. Covariate balance will be evaluated by plotting the standardized mean difference of each covariate before </w:t>
      </w:r>
      <w:r w:rsidR="006D3C8C">
        <w:rPr>
          <w:rFonts w:asciiTheme="minorHAnsi" w:hAnsiTheme="minorHAnsi" w:cstheme="minorHAnsi"/>
        </w:rPr>
        <w:t>PS</w:t>
      </w:r>
      <w:r w:rsidRPr="001B6F87">
        <w:rPr>
          <w:rFonts w:asciiTheme="minorHAnsi" w:hAnsiTheme="minorHAnsi" w:cstheme="minorHAnsi"/>
        </w:rPr>
        <w:t xml:space="preserve"> matching against the standardized mean difference for each covariate after </w:t>
      </w:r>
      <w:r w:rsidR="006D3C8C">
        <w:rPr>
          <w:rFonts w:asciiTheme="minorHAnsi" w:hAnsiTheme="minorHAnsi" w:cstheme="minorHAnsi"/>
        </w:rPr>
        <w:t>PS</w:t>
      </w:r>
      <w:r w:rsidR="006D3C8C" w:rsidRPr="001B6F87">
        <w:rPr>
          <w:rFonts w:asciiTheme="minorHAnsi" w:hAnsiTheme="minorHAnsi" w:cstheme="minorHAnsi"/>
        </w:rPr>
        <w:t xml:space="preserve"> </w:t>
      </w:r>
      <w:r w:rsidRPr="001B6F87">
        <w:rPr>
          <w:rFonts w:asciiTheme="minorHAnsi" w:hAnsiTheme="minorHAnsi" w:cstheme="minorHAnsi"/>
        </w:rPr>
        <w:t>matching.</w:t>
      </w:r>
    </w:p>
    <w:p w14:paraId="04C638FE" w14:textId="77777777" w:rsidR="0072249B" w:rsidRPr="001B6F87" w:rsidRDefault="0072249B" w:rsidP="0072249B">
      <w:pPr>
        <w:pStyle w:val="BodyText12"/>
        <w:rPr>
          <w:rFonts w:asciiTheme="minorHAnsi" w:hAnsiTheme="minorHAnsi" w:cstheme="minorHAnsi"/>
        </w:rPr>
      </w:pPr>
      <w:r w:rsidRPr="001B6F87">
        <w:rPr>
          <w:rFonts w:asciiTheme="minorHAnsi" w:hAnsiTheme="minorHAnsi" w:cstheme="minorHAnsi"/>
        </w:rPr>
        <w:t>An attrition diagram will be provided to detail the loss of patients from the original target cohort and comparator cohort to the subpopulations that remain after all design considerations have been applied.</w:t>
      </w:r>
    </w:p>
    <w:p w14:paraId="43852664" w14:textId="69EE737E" w:rsidR="0072249B" w:rsidRDefault="0072249B" w:rsidP="0072249B">
      <w:pPr>
        <w:pStyle w:val="BodyText12"/>
        <w:rPr>
          <w:rFonts w:asciiTheme="minorHAnsi" w:hAnsiTheme="minorHAnsi" w:cstheme="minorHAnsi"/>
        </w:rPr>
      </w:pPr>
      <w:r w:rsidRPr="001B6F87">
        <w:rPr>
          <w:rFonts w:asciiTheme="minorHAnsi" w:hAnsiTheme="minorHAnsi" w:cstheme="minorHAnsi"/>
        </w:rPr>
        <w:t>The final outcome model, a Cox proportional hazards model, will be summarized by providing the hazards ratio and associated 95% confidence interval. The number of persons, amount of time-at-risk, and number of outcomes in each cohort will also be reported.</w:t>
      </w:r>
    </w:p>
    <w:p w14:paraId="7BD1A932" w14:textId="77777777" w:rsidR="006D3C8C" w:rsidRPr="001B6F87" w:rsidRDefault="006D3C8C" w:rsidP="0072249B">
      <w:pPr>
        <w:pStyle w:val="BodyText12"/>
        <w:rPr>
          <w:rFonts w:asciiTheme="minorHAnsi" w:hAnsiTheme="minorHAnsi" w:cstheme="minorHAnsi"/>
        </w:rPr>
      </w:pPr>
    </w:p>
    <w:p w14:paraId="3F5D3A06" w14:textId="227C86C5" w:rsidR="00AE6A05" w:rsidRPr="001B6F87" w:rsidRDefault="00AE6A05" w:rsidP="00AE6A05">
      <w:pPr>
        <w:pStyle w:val="2"/>
        <w:rPr>
          <w:rFonts w:asciiTheme="minorHAnsi" w:hAnsiTheme="minorHAnsi" w:cstheme="minorHAnsi"/>
        </w:rPr>
      </w:pPr>
      <w:bookmarkStart w:id="40" w:name="_Toc144826427"/>
      <w:r w:rsidRPr="001B6F87">
        <w:rPr>
          <w:rFonts w:asciiTheme="minorHAnsi" w:hAnsiTheme="minorHAnsi" w:cstheme="minorHAnsi"/>
        </w:rPr>
        <w:t>Evidence Evaluation</w:t>
      </w:r>
      <w:bookmarkEnd w:id="40"/>
    </w:p>
    <w:p w14:paraId="26A73D4D" w14:textId="6F578C3C" w:rsidR="00AE6A05" w:rsidRPr="001B6F87" w:rsidRDefault="00AE6A05" w:rsidP="00AE6A05">
      <w:pPr>
        <w:rPr>
          <w:rFonts w:cstheme="minorHAnsi"/>
        </w:rPr>
      </w:pPr>
      <w:r w:rsidRPr="001B6F87">
        <w:rPr>
          <w:rFonts w:cstheme="minorHAnsi"/>
        </w:rPr>
        <w:t>We have executed diagnostics to determine if the analysis can be appropriately conducted. The diagnostics include:</w:t>
      </w:r>
    </w:p>
    <w:p w14:paraId="0CABCCF7" w14:textId="6DE26DF1" w:rsidR="00AE6A05" w:rsidRPr="006D3C8C" w:rsidRDefault="006D3C8C" w:rsidP="00F04CC2">
      <w:pPr>
        <w:pStyle w:val="a8"/>
        <w:widowControl w:val="0"/>
        <w:numPr>
          <w:ilvl w:val="0"/>
          <w:numId w:val="12"/>
        </w:numPr>
        <w:pBdr>
          <w:top w:val="nil"/>
          <w:left w:val="nil"/>
          <w:bottom w:val="nil"/>
          <w:right w:val="nil"/>
          <w:between w:val="nil"/>
        </w:pBdr>
      </w:pPr>
      <w:r>
        <w:rPr>
          <w:rFonts w:cstheme="minorHAnsi"/>
        </w:rPr>
        <w:t>PS</w:t>
      </w:r>
      <w:r w:rsidRPr="001B6F87">
        <w:rPr>
          <w:rFonts w:cstheme="minorHAnsi"/>
        </w:rPr>
        <w:t xml:space="preserve"> </w:t>
      </w:r>
      <w:r w:rsidR="00AE6A05" w:rsidRPr="006D3C8C">
        <w:t>distribution</w:t>
      </w:r>
    </w:p>
    <w:p w14:paraId="15EC491F" w14:textId="354B2896" w:rsidR="00AE6A05" w:rsidRPr="006D3C8C" w:rsidRDefault="00AE6A05" w:rsidP="00F04CC2">
      <w:pPr>
        <w:pStyle w:val="a8"/>
        <w:widowControl w:val="0"/>
        <w:numPr>
          <w:ilvl w:val="0"/>
          <w:numId w:val="12"/>
        </w:numPr>
        <w:pBdr>
          <w:top w:val="nil"/>
          <w:left w:val="nil"/>
          <w:bottom w:val="nil"/>
          <w:right w:val="nil"/>
          <w:between w:val="nil"/>
        </w:pBdr>
      </w:pPr>
      <w:r w:rsidRPr="006D3C8C">
        <w:t xml:space="preserve">Covariate balance before and after </w:t>
      </w:r>
      <w:r w:rsidR="006D3C8C">
        <w:rPr>
          <w:rFonts w:cstheme="minorHAnsi"/>
        </w:rPr>
        <w:t>PS</w:t>
      </w:r>
      <w:r w:rsidR="006D3C8C" w:rsidRPr="001B6F87">
        <w:rPr>
          <w:rFonts w:cstheme="minorHAnsi"/>
        </w:rPr>
        <w:t xml:space="preserve"> </w:t>
      </w:r>
      <w:r w:rsidRPr="006D3C8C">
        <w:t>matching</w:t>
      </w:r>
    </w:p>
    <w:p w14:paraId="20FD4CF5" w14:textId="1C9EB14B" w:rsidR="00AE6A05" w:rsidRPr="006D3C8C" w:rsidRDefault="00AE6A05" w:rsidP="00F04CC2">
      <w:pPr>
        <w:pStyle w:val="a8"/>
        <w:widowControl w:val="0"/>
        <w:numPr>
          <w:ilvl w:val="0"/>
          <w:numId w:val="12"/>
        </w:numPr>
        <w:pBdr>
          <w:top w:val="nil"/>
          <w:left w:val="nil"/>
          <w:bottom w:val="nil"/>
          <w:right w:val="nil"/>
          <w:between w:val="nil"/>
        </w:pBdr>
      </w:pPr>
      <w:r w:rsidRPr="006D3C8C">
        <w:t>Estimation for negative and positive controls, to assess residual error</w:t>
      </w:r>
    </w:p>
    <w:p w14:paraId="4CF4D68F" w14:textId="2E81BA79" w:rsidR="00AE6A05" w:rsidRPr="006D3C8C" w:rsidRDefault="00AE6A05" w:rsidP="00F04CC2">
      <w:pPr>
        <w:pStyle w:val="a8"/>
        <w:widowControl w:val="0"/>
        <w:numPr>
          <w:ilvl w:val="0"/>
          <w:numId w:val="12"/>
        </w:numPr>
        <w:pBdr>
          <w:top w:val="nil"/>
          <w:left w:val="nil"/>
          <w:bottom w:val="nil"/>
          <w:right w:val="nil"/>
          <w:between w:val="nil"/>
        </w:pBdr>
      </w:pPr>
      <w:r w:rsidRPr="006D3C8C">
        <w:t>Negative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48D6A717" w:rsidR="00AE6A05" w:rsidRPr="001B6F87" w:rsidRDefault="00AE6A05" w:rsidP="00AE6A05">
      <w:pPr>
        <w:rPr>
          <w:rFonts w:cstheme="minorHAnsi"/>
        </w:rPr>
      </w:pPr>
      <w:r w:rsidRPr="001B6F87">
        <w:rPr>
          <w:rFonts w:cstheme="minorHAnsi"/>
        </w:rPr>
        <w:t xml:space="preserve"> Negative control outcomes in the context of this study are outcomes that are not believed to be caused by neither </w:t>
      </w:r>
      <w:r w:rsidR="00635B5E" w:rsidRPr="001B6F87">
        <w:rPr>
          <w:rFonts w:cstheme="minorHAnsi"/>
        </w:rPr>
        <w:t>clopidogrel</w:t>
      </w:r>
      <w:r w:rsidRPr="001B6F87">
        <w:rPr>
          <w:rFonts w:cstheme="minorHAnsi"/>
        </w:rPr>
        <w:t xml:space="preserve"> nor </w:t>
      </w:r>
      <w:r w:rsidR="00635B5E" w:rsidRPr="001B6F87">
        <w:rPr>
          <w:rFonts w:cstheme="minorHAnsi"/>
        </w:rPr>
        <w:t>PPI</w:t>
      </w:r>
      <w:r w:rsidRPr="001B6F87">
        <w:rPr>
          <w:rFonts w:cstheme="minorHAnsi"/>
        </w:rP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rsidRPr="001B6F87">
        <w:rPr>
          <w:rFonts w:cstheme="minorHAnsi"/>
        </w:rPr>
        <w:t>.</w:t>
      </w:r>
      <w:r w:rsidRPr="001B6F87">
        <w:rPr>
          <w:rFonts w:cstheme="minorHAnsi"/>
        </w:rPr>
        <w:t xml:space="preserve"> </w:t>
      </w:r>
    </w:p>
    <w:p w14:paraId="3D62EF2E" w14:textId="7360BB47" w:rsidR="00AE6A05" w:rsidRPr="001B6F87" w:rsidRDefault="00AE6A05" w:rsidP="00AE6A05">
      <w:pPr>
        <w:rPr>
          <w:rFonts w:cstheme="minorHAnsi"/>
        </w:rPr>
      </w:pPr>
      <w:r w:rsidRPr="001B6F87">
        <w:rPr>
          <w:rFonts w:cstheme="minorHAnsi"/>
        </w:rP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rsidRPr="001B6F87">
        <w:rPr>
          <w:rFonts w:cstheme="minorHAnsi"/>
        </w:rPr>
        <w:t>.</w:t>
      </w:r>
    </w:p>
    <w:p w14:paraId="7FBE4B89" w14:textId="177E9CF1" w:rsidR="00301C31" w:rsidRPr="001B6F87" w:rsidRDefault="00AE6A05" w:rsidP="00AE6A05">
      <w:pPr>
        <w:rPr>
          <w:rFonts w:cstheme="minorHAnsi"/>
        </w:rPr>
      </w:pPr>
      <w:r w:rsidRPr="001B6F87">
        <w:rPr>
          <w:rFonts w:cstheme="minorHAnsi"/>
        </w:rPr>
        <w:t xml:space="preserve">Empirical calibration serves as an important diagnostic tool to evaluate if the residual systematic error is sufficient to cast doubt on the accuracy of the unknown effect estimate. The calibration effect plot and </w:t>
      </w:r>
      <w:r w:rsidRPr="001B6F87">
        <w:rPr>
          <w:rFonts w:cstheme="minorHAnsi"/>
        </w:rPr>
        <w:lastRenderedPageBreak/>
        <w:t>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Pr="001B6F87" w:rsidRDefault="007739E7" w:rsidP="0071403A">
      <w:pPr>
        <w:rPr>
          <w:rFonts w:cstheme="minorHAnsi"/>
        </w:rPr>
      </w:pPr>
    </w:p>
    <w:p w14:paraId="517B64D6" w14:textId="77777777" w:rsidR="00647841" w:rsidRPr="001B6F87" w:rsidRDefault="00753386" w:rsidP="0071036B">
      <w:pPr>
        <w:pStyle w:val="2"/>
        <w:rPr>
          <w:rFonts w:asciiTheme="minorHAnsi" w:hAnsiTheme="minorHAnsi" w:cstheme="minorHAnsi"/>
        </w:rPr>
      </w:pPr>
      <w:bookmarkStart w:id="41" w:name="_Toc144826428"/>
      <w:r w:rsidRPr="001B6F87">
        <w:rPr>
          <w:rFonts w:asciiTheme="minorHAnsi" w:hAnsiTheme="minorHAnsi" w:cstheme="minorHAnsi"/>
        </w:rPr>
        <w:t>Data Sources</w:t>
      </w:r>
      <w:bookmarkEnd w:id="41"/>
    </w:p>
    <w:p w14:paraId="39E7D6CF" w14:textId="168B60F6" w:rsidR="00FA1B4A" w:rsidRPr="001B6F87" w:rsidRDefault="00FA1B4A" w:rsidP="00A201D8">
      <w:pPr>
        <w:rPr>
          <w:rFonts w:cstheme="minorHAnsi"/>
        </w:rPr>
      </w:pPr>
      <w:r w:rsidRPr="001B6F87">
        <w:rPr>
          <w:rFonts w:cstheme="minorHAnsi"/>
        </w:rP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1B6F87">
          <w:rPr>
            <w:rStyle w:val="a3"/>
            <w:rFonts w:cstheme="minorHAnsi"/>
          </w:rPr>
          <w:t>https://github.com/OHDSI/CommonDataModel</w:t>
        </w:r>
      </w:hyperlink>
      <w:r w:rsidRPr="001B6F87">
        <w:rPr>
          <w:rFonts w:cstheme="minorHAnsi"/>
        </w:rPr>
        <w:t xml:space="preserve">. </w:t>
      </w:r>
    </w:p>
    <w:p w14:paraId="7BD48C12" w14:textId="77777777" w:rsidR="00FA1B4A" w:rsidRPr="001B6F87" w:rsidRDefault="00FA1B4A" w:rsidP="00FA1B4A">
      <w:pPr>
        <w:rPr>
          <w:rFonts w:cstheme="minorHAnsi"/>
        </w:rPr>
      </w:pPr>
    </w:p>
    <w:p w14:paraId="72A81A41" w14:textId="77777777" w:rsidR="0071036B" w:rsidRPr="001B6F87" w:rsidRDefault="0071036B" w:rsidP="0071036B">
      <w:pPr>
        <w:pStyle w:val="2"/>
        <w:rPr>
          <w:rFonts w:asciiTheme="minorHAnsi" w:hAnsiTheme="minorHAnsi" w:cstheme="minorHAnsi"/>
        </w:rPr>
      </w:pPr>
      <w:bookmarkStart w:id="42" w:name="_Toc144826429"/>
      <w:r w:rsidRPr="001B6F87">
        <w:rPr>
          <w:rFonts w:asciiTheme="minorHAnsi" w:hAnsiTheme="minorHAnsi" w:cstheme="minorHAnsi"/>
        </w:rPr>
        <w:t>Quality control</w:t>
      </w:r>
      <w:bookmarkEnd w:id="42"/>
    </w:p>
    <w:p w14:paraId="3FAF7B17" w14:textId="77777777" w:rsidR="00112C4C" w:rsidRPr="001B6F87" w:rsidRDefault="00112C4C" w:rsidP="00112C4C">
      <w:pPr>
        <w:rPr>
          <w:rFonts w:cstheme="minorHAnsi"/>
        </w:rPr>
      </w:pPr>
      <w:r w:rsidRPr="001B6F87">
        <w:rPr>
          <w:rFonts w:cstheme="minorHAnsi"/>
        </w:rPr>
        <w:t xml:space="preserve">We will evaluate the PS by </w:t>
      </w:r>
    </w:p>
    <w:p w14:paraId="4A11F9C5"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fitted PS model for large coefficients (indicative of model-misspecification) and predictors that we cannot explain (post-hoc).</w:t>
      </w:r>
    </w:p>
    <w:p w14:paraId="2EA7E14B"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PS distribution.</w:t>
      </w:r>
    </w:p>
    <w:p w14:paraId="797AD535" w14:textId="4056B8FC"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Evaluation of covariate balance after matching using the standardized difference in means between treatment and comparator cohort before and after matching. Standardized differences greater than 0.</w:t>
      </w:r>
      <w:r w:rsidR="006D3C8C">
        <w:rPr>
          <w:rFonts w:cstheme="minorHAnsi"/>
        </w:rPr>
        <w:t>1</w:t>
      </w:r>
      <w:r w:rsidRPr="001B6F87">
        <w:rPr>
          <w:rFonts w:cstheme="minorHAnsi"/>
        </w:rPr>
        <w:t xml:space="preserve"> will be reported and investigated.</w:t>
      </w:r>
    </w:p>
    <w:p w14:paraId="78523FB9" w14:textId="77777777" w:rsidR="00112C4C" w:rsidRPr="001B6F87" w:rsidRDefault="00112C4C" w:rsidP="00112C4C">
      <w:pPr>
        <w:rPr>
          <w:rFonts w:cstheme="minorHAnsi"/>
        </w:rPr>
      </w:pPr>
      <w:r w:rsidRPr="001B6F87">
        <w:rPr>
          <w:rFonts w:cstheme="minorHAnsi"/>
        </w:rPr>
        <w:t xml:space="preserve">We will investigate the outcome model by </w:t>
      </w:r>
    </w:p>
    <w:p w14:paraId="06638496"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Inspection of the fitted outcome model for large coefficients and predictors that we cannot explain (post-hoc).</w:t>
      </w:r>
    </w:p>
    <w:p w14:paraId="32E22305" w14:textId="77777777" w:rsidR="00112C4C" w:rsidRPr="001B6F87" w:rsidRDefault="00112C4C" w:rsidP="00112C4C">
      <w:pPr>
        <w:rPr>
          <w:rFonts w:cstheme="minorHAnsi"/>
        </w:rPr>
      </w:pPr>
      <w:r w:rsidRPr="001B6F87">
        <w:rPr>
          <w:rFonts w:cstheme="minorHAnsi"/>
        </w:rPr>
        <w:t>The error distribution estimated using the negative controls will be used to estimate residual bias after adjustments.</w:t>
      </w:r>
    </w:p>
    <w:p w14:paraId="286636F5" w14:textId="77777777" w:rsidR="00112C4C" w:rsidRPr="001B6F87" w:rsidRDefault="00112C4C" w:rsidP="00112C4C">
      <w:pPr>
        <w:rPr>
          <w:rFonts w:cstheme="minorHAnsi"/>
        </w:rPr>
      </w:pPr>
      <w:r w:rsidRPr="001B6F87">
        <w:rPr>
          <w:rFonts w:cstheme="minorHAnsi"/>
        </w:rPr>
        <w:t xml:space="preserve">The </w:t>
      </w:r>
      <w:proofErr w:type="spellStart"/>
      <w:r w:rsidRPr="001B6F87">
        <w:rPr>
          <w:rFonts w:cstheme="minorHAnsi"/>
        </w:rPr>
        <w:t>CohortMethod</w:t>
      </w:r>
      <w:proofErr w:type="spellEnd"/>
      <w:r w:rsidRPr="001B6F87">
        <w:rPr>
          <w:rFonts w:cstheme="minorHAnsi"/>
        </w:rPr>
        <w:t xml:space="preserve"> package itself, as well as other OHDSI packages on which </w:t>
      </w:r>
      <w:proofErr w:type="spellStart"/>
      <w:r w:rsidRPr="001B6F87">
        <w:rPr>
          <w:rFonts w:cstheme="minorHAnsi"/>
        </w:rPr>
        <w:t>CohortMethod</w:t>
      </w:r>
      <w:proofErr w:type="spellEnd"/>
      <w:r w:rsidRPr="001B6F87">
        <w:rPr>
          <w:rFonts w:cstheme="minorHAnsi"/>
        </w:rPr>
        <w:t xml:space="preserve"> depends, use unit tests for validation.</w:t>
      </w:r>
    </w:p>
    <w:p w14:paraId="4867EAB3" w14:textId="77777777" w:rsidR="008E259A" w:rsidRPr="001B6F87" w:rsidRDefault="008E259A" w:rsidP="00F13993">
      <w:pPr>
        <w:rPr>
          <w:rFonts w:cstheme="minorHAnsi"/>
        </w:rPr>
      </w:pPr>
    </w:p>
    <w:p w14:paraId="51A66C4F" w14:textId="77777777" w:rsidR="0071036B" w:rsidRPr="001B6F87" w:rsidRDefault="00A05DFF" w:rsidP="00A05DFF">
      <w:pPr>
        <w:pStyle w:val="2"/>
        <w:rPr>
          <w:rFonts w:asciiTheme="minorHAnsi" w:hAnsiTheme="minorHAnsi" w:cstheme="minorHAnsi"/>
        </w:rPr>
      </w:pPr>
      <w:bookmarkStart w:id="43" w:name="_Toc144826430"/>
      <w:r w:rsidRPr="001B6F87">
        <w:rPr>
          <w:rFonts w:asciiTheme="minorHAnsi" w:hAnsiTheme="minorHAnsi" w:cstheme="minorHAnsi"/>
        </w:rPr>
        <w:t>Strengths and Limitations of the Research Methods</w:t>
      </w:r>
      <w:bookmarkEnd w:id="43"/>
    </w:p>
    <w:p w14:paraId="7FC67FA4" w14:textId="77777777" w:rsidR="00112C4C" w:rsidRPr="001B6F87" w:rsidRDefault="00112C4C" w:rsidP="00112C4C">
      <w:pPr>
        <w:rPr>
          <w:rFonts w:cstheme="minorHAnsi"/>
        </w:rPr>
      </w:pPr>
      <w:r w:rsidRPr="001B6F87">
        <w:rPr>
          <w:rFonts w:cstheme="minorHAnsi"/>
        </w:rPr>
        <w:t>Strength</w:t>
      </w:r>
    </w:p>
    <w:p w14:paraId="7D1BAEAF"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PS matching and full outcome models allow balancing on a large number of baseline potential confounders.</w:t>
      </w:r>
    </w:p>
    <w:p w14:paraId="480EEBA9" w14:textId="4AAE949B"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 xml:space="preserve">Use of negative </w:t>
      </w:r>
      <w:r w:rsidR="004A394D" w:rsidRPr="001B6F87">
        <w:rPr>
          <w:rFonts w:cstheme="minorHAnsi"/>
        </w:rPr>
        <w:t xml:space="preserve">control </w:t>
      </w:r>
      <w:r w:rsidRPr="001B6F87">
        <w:rPr>
          <w:rFonts w:cstheme="minorHAnsi"/>
        </w:rPr>
        <w:t xml:space="preserve">outcomes allow for evaluating the study design as a whole in terms of </w:t>
      </w:r>
      <w:r w:rsidRPr="001B6F87">
        <w:rPr>
          <w:rFonts w:cstheme="minorHAnsi"/>
        </w:rPr>
        <w:lastRenderedPageBreak/>
        <w:t>residual bias.</w:t>
      </w:r>
    </w:p>
    <w:p w14:paraId="7F73815E" w14:textId="77777777" w:rsidR="00112C4C" w:rsidRPr="001B6F87" w:rsidRDefault="00112C4C" w:rsidP="00112C4C">
      <w:pPr>
        <w:rPr>
          <w:rFonts w:cstheme="minorHAnsi"/>
        </w:rPr>
      </w:pPr>
      <w:r w:rsidRPr="001B6F87">
        <w:rPr>
          <w:rFonts w:cstheme="minorHAnsi"/>
        </w:rPr>
        <w:t>Limitations</w:t>
      </w:r>
    </w:p>
    <w:p w14:paraId="0D36DE39" w14:textId="56C6AD29" w:rsidR="00112C4C" w:rsidRPr="001B6F87" w:rsidRDefault="00112C4C" w:rsidP="009862C6">
      <w:pPr>
        <w:pStyle w:val="a8"/>
        <w:widowControl w:val="0"/>
        <w:numPr>
          <w:ilvl w:val="0"/>
          <w:numId w:val="12"/>
        </w:numPr>
        <w:pBdr>
          <w:top w:val="nil"/>
          <w:left w:val="nil"/>
          <w:bottom w:val="nil"/>
          <w:right w:val="nil"/>
          <w:between w:val="nil"/>
        </w:pBdr>
        <w:rPr>
          <w:rFonts w:cstheme="minorHAnsi"/>
        </w:rPr>
      </w:pPr>
      <w:r w:rsidRPr="001B6F87">
        <w:rPr>
          <w:rFonts w:cstheme="minorHAnsi"/>
        </w:rPr>
        <w:t>Even though many potential confounders will be included in this study, there may be residual bias due to unmeasured or mis</w:t>
      </w:r>
      <w:r w:rsidR="00635B5E" w:rsidRPr="001B6F87">
        <w:rPr>
          <w:rFonts w:cstheme="minorHAnsi"/>
        </w:rPr>
        <w:t>-</w:t>
      </w:r>
      <w:r w:rsidRPr="001B6F87">
        <w:rPr>
          <w:rFonts w:cstheme="minorHAnsi"/>
        </w:rPr>
        <w:t>specified confounders.</w:t>
      </w:r>
    </w:p>
    <w:p w14:paraId="094B4595" w14:textId="77777777" w:rsidR="003A48BF" w:rsidRPr="001B6F87" w:rsidRDefault="003A48BF" w:rsidP="003A48BF">
      <w:pPr>
        <w:pStyle w:val="1"/>
        <w:rPr>
          <w:rFonts w:asciiTheme="minorHAnsi" w:hAnsiTheme="minorHAnsi" w:cstheme="minorHAnsi"/>
        </w:rPr>
      </w:pPr>
      <w:bookmarkStart w:id="44" w:name="_Toc144826431"/>
      <w:r w:rsidRPr="001B6F87">
        <w:rPr>
          <w:rFonts w:asciiTheme="minorHAnsi" w:hAnsiTheme="minorHAnsi" w:cstheme="minorHAnsi"/>
        </w:rPr>
        <w:t>Protection of Human Subjects</w:t>
      </w:r>
      <w:bookmarkEnd w:id="44"/>
    </w:p>
    <w:p w14:paraId="27B92D10" w14:textId="77777777" w:rsidR="003A48BF" w:rsidRPr="001B6F87" w:rsidRDefault="00CC0B47" w:rsidP="00CC0B47">
      <w:pPr>
        <w:rPr>
          <w:rFonts w:cstheme="minorHAnsi"/>
        </w:rPr>
      </w:pPr>
      <w:r w:rsidRPr="001B6F87">
        <w:rPr>
          <w:rFonts w:cstheme="minorHAnsi"/>
        </w:rP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Pr="001B6F87" w:rsidRDefault="003A48BF" w:rsidP="003A48BF">
      <w:pPr>
        <w:pStyle w:val="1"/>
        <w:rPr>
          <w:rFonts w:asciiTheme="minorHAnsi" w:hAnsiTheme="minorHAnsi" w:cstheme="minorHAnsi"/>
        </w:rPr>
      </w:pPr>
      <w:bookmarkStart w:id="45" w:name="_Toc144826432"/>
      <w:r w:rsidRPr="001B6F87">
        <w:rPr>
          <w:rFonts w:asciiTheme="minorHAnsi" w:hAnsiTheme="minorHAnsi" w:cstheme="minorHAnsi"/>
        </w:rPr>
        <w:t>Plans for Disseminating and Communicating Study Results</w:t>
      </w:r>
      <w:bookmarkEnd w:id="45"/>
    </w:p>
    <w:p w14:paraId="290F39BA" w14:textId="77777777" w:rsidR="006607D7" w:rsidRPr="001B6F87" w:rsidRDefault="004A5EC3" w:rsidP="006607D7">
      <w:pPr>
        <w:rPr>
          <w:rFonts w:cstheme="minorHAnsi"/>
        </w:rPr>
      </w:pPr>
      <w:r w:rsidRPr="001B6F87">
        <w:rPr>
          <w:rFonts w:cstheme="minorHAnsi"/>
        </w:rPr>
        <w:t>The s</w:t>
      </w:r>
      <w:r w:rsidR="00D27351" w:rsidRPr="001B6F87">
        <w:rPr>
          <w:rFonts w:cstheme="minorHAnsi"/>
        </w:rPr>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Pr="001B6F87" w:rsidRDefault="006607D7" w:rsidP="006607D7">
      <w:pPr>
        <w:pStyle w:val="1"/>
        <w:rPr>
          <w:rFonts w:asciiTheme="minorHAnsi" w:hAnsiTheme="minorHAnsi" w:cstheme="minorHAnsi"/>
        </w:rPr>
      </w:pPr>
      <w:bookmarkStart w:id="46" w:name="_Toc144826433"/>
      <w:r w:rsidRPr="001B6F87">
        <w:rPr>
          <w:rFonts w:asciiTheme="minorHAnsi" w:hAnsiTheme="minorHAnsi" w:cstheme="minorHAnsi"/>
        </w:rPr>
        <w:t>References</w:t>
      </w:r>
      <w:bookmarkEnd w:id="46"/>
    </w:p>
    <w:p w14:paraId="6FDF126C" w14:textId="5BD2ABA6" w:rsidR="008777A2" w:rsidRPr="001B6F87" w:rsidRDefault="008777A2" w:rsidP="008777A2">
      <w:pPr>
        <w:rPr>
          <w:rFonts w:cstheme="minorHAnsi"/>
        </w:rPr>
      </w:pPr>
    </w:p>
    <w:p w14:paraId="3429AEF3"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fldChar w:fldCharType="begin"/>
      </w:r>
      <w:r w:rsidRPr="001B6F87">
        <w:rPr>
          <w:rFonts w:asciiTheme="minorHAnsi" w:hAnsiTheme="minorHAnsi" w:cstheme="minorHAnsi"/>
        </w:rPr>
        <w:instrText xml:space="preserve"> ADDIN EN.REFLIST </w:instrText>
      </w:r>
      <w:r w:rsidRPr="001B6F87">
        <w:rPr>
          <w:rFonts w:asciiTheme="minorHAnsi" w:hAnsiTheme="minorHAnsi" w:cstheme="minorHAnsi"/>
        </w:rPr>
        <w:fldChar w:fldCharType="separate"/>
      </w:r>
      <w:r w:rsidRPr="001B6F87">
        <w:rPr>
          <w:rFonts w:asciiTheme="minorHAnsi" w:hAnsiTheme="minorHAnsi" w:cstheme="minorHAnsi"/>
        </w:rPr>
        <w:t>1</w:t>
      </w:r>
      <w:r w:rsidRPr="001B6F87">
        <w:rPr>
          <w:rFonts w:asciiTheme="minorHAnsi" w:hAnsiTheme="minorHAnsi" w:cstheme="minorHAnsi"/>
        </w:rPr>
        <w:tab/>
        <w:t xml:space="preserve">Lee, Y. C., Lin, J. T., Wang, H. P., Chiu, H. M. &amp; Wu, M. S. Influence of cytochrome P450 2C19 genetic polymorphism and dosage of rabeprazole on accuracy of proton-pump inhibitor testing in Chinese patients with gastroesophageal reflux disease. </w:t>
      </w:r>
      <w:r w:rsidRPr="001B6F87">
        <w:rPr>
          <w:rFonts w:asciiTheme="minorHAnsi" w:hAnsiTheme="minorHAnsi" w:cstheme="minorHAnsi"/>
          <w:i/>
        </w:rPr>
        <w:t>Journal of gastroenterology and hepatology</w:t>
      </w:r>
      <w:r w:rsidRPr="001B6F87">
        <w:rPr>
          <w:rFonts w:asciiTheme="minorHAnsi" w:hAnsiTheme="minorHAnsi" w:cstheme="minorHAnsi"/>
        </w:rPr>
        <w:t xml:space="preserve"> </w:t>
      </w:r>
      <w:r w:rsidRPr="001B6F87">
        <w:rPr>
          <w:rFonts w:asciiTheme="minorHAnsi" w:hAnsiTheme="minorHAnsi" w:cstheme="minorHAnsi"/>
          <w:b/>
        </w:rPr>
        <w:t>22</w:t>
      </w:r>
      <w:r w:rsidRPr="001B6F87">
        <w:rPr>
          <w:rFonts w:asciiTheme="minorHAnsi" w:hAnsiTheme="minorHAnsi" w:cstheme="minorHAnsi"/>
        </w:rPr>
        <w:t>, 1286-1292, doi:10.1111/j.1440-1746.2007.04942.x (2007).</w:t>
      </w:r>
    </w:p>
    <w:p w14:paraId="3E2967C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2</w:t>
      </w:r>
      <w:r w:rsidRPr="001B6F87">
        <w:rPr>
          <w:rFonts w:asciiTheme="minorHAnsi" w:hAnsiTheme="minorHAnsi" w:cstheme="minorHAnsi"/>
        </w:rPr>
        <w:tab/>
        <w:t>Pang, J.</w:t>
      </w:r>
      <w:r w:rsidRPr="001B6F87">
        <w:rPr>
          <w:rFonts w:asciiTheme="minorHAnsi" w:hAnsiTheme="minorHAnsi" w:cstheme="minorHAnsi"/>
          <w:i/>
        </w:rPr>
        <w:t xml:space="preserve"> et al.</w:t>
      </w:r>
      <w:r w:rsidRPr="001B6F87">
        <w:rPr>
          <w:rFonts w:asciiTheme="minorHAnsi" w:hAnsiTheme="minorHAnsi" w:cstheme="minorHAnsi"/>
        </w:rPr>
        <w:t xml:space="preserve"> Efficacy and safety of clopidogrel only vs. clopidogrel added proton pump inhibitors in the treatment of patients with coronary heart disease after percutaneous coronary intervention: A systematic review and meta-analysis. </w:t>
      </w:r>
      <w:r w:rsidRPr="001B6F87">
        <w:rPr>
          <w:rFonts w:asciiTheme="minorHAnsi" w:hAnsiTheme="minorHAnsi" w:cstheme="minorHAnsi"/>
          <w:i/>
        </w:rPr>
        <w:t>Int J Cardiol Heart Vasc</w:t>
      </w:r>
      <w:r w:rsidRPr="001B6F87">
        <w:rPr>
          <w:rFonts w:asciiTheme="minorHAnsi" w:hAnsiTheme="minorHAnsi" w:cstheme="minorHAnsi"/>
        </w:rPr>
        <w:t xml:space="preserve"> </w:t>
      </w:r>
      <w:r w:rsidRPr="001B6F87">
        <w:rPr>
          <w:rFonts w:asciiTheme="minorHAnsi" w:hAnsiTheme="minorHAnsi" w:cstheme="minorHAnsi"/>
          <w:b/>
        </w:rPr>
        <w:t>23</w:t>
      </w:r>
      <w:r w:rsidRPr="001B6F87">
        <w:rPr>
          <w:rFonts w:asciiTheme="minorHAnsi" w:hAnsiTheme="minorHAnsi" w:cstheme="minorHAnsi"/>
        </w:rPr>
        <w:t>, 100317, doi:10.1016/j.ijcha.2018.12.016 (2019).</w:t>
      </w:r>
    </w:p>
    <w:p w14:paraId="557E6241"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3</w:t>
      </w:r>
      <w:r w:rsidRPr="001B6F87">
        <w:rPr>
          <w:rFonts w:asciiTheme="minorHAnsi" w:hAnsiTheme="minorHAnsi" w:cstheme="minorHAnsi"/>
        </w:rPr>
        <w:tab/>
        <w:t xml:space="preserve">Han, Y. Y., Li, Z. X. &amp; Duan, R. Efficacy and safety of proton pump inhibitors combined with clopidogrel in patients undergoing percutaneous coronary intervention: a meta-analysis. </w:t>
      </w:r>
      <w:r w:rsidRPr="001B6F87">
        <w:rPr>
          <w:rFonts w:asciiTheme="minorHAnsi" w:hAnsiTheme="minorHAnsi" w:cstheme="minorHAnsi"/>
          <w:i/>
        </w:rPr>
        <w:t>Rev Cardiovasc Med</w:t>
      </w:r>
      <w:r w:rsidRPr="001B6F87">
        <w:rPr>
          <w:rFonts w:asciiTheme="minorHAnsi" w:hAnsiTheme="minorHAnsi" w:cstheme="minorHAnsi"/>
        </w:rPr>
        <w:t xml:space="preserve"> </w:t>
      </w:r>
      <w:r w:rsidRPr="001B6F87">
        <w:rPr>
          <w:rFonts w:asciiTheme="minorHAnsi" w:hAnsiTheme="minorHAnsi" w:cstheme="minorHAnsi"/>
          <w:b/>
        </w:rPr>
        <w:t>22</w:t>
      </w:r>
      <w:r w:rsidRPr="001B6F87">
        <w:rPr>
          <w:rFonts w:asciiTheme="minorHAnsi" w:hAnsiTheme="minorHAnsi" w:cstheme="minorHAnsi"/>
        </w:rPr>
        <w:t>, 167-174, doi:10.31083/j.rcm.2021.01.296 (2021).</w:t>
      </w:r>
    </w:p>
    <w:p w14:paraId="6C8C3D37"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4</w:t>
      </w:r>
      <w:r w:rsidRPr="001B6F87">
        <w:rPr>
          <w:rFonts w:asciiTheme="minorHAnsi" w:hAnsiTheme="minorHAnsi" w:cstheme="minorHAnsi"/>
        </w:rPr>
        <w:tab/>
        <w:t xml:space="preserve">Bundhun, P. K., Teeluck, A. R., Bhurtu, A. &amp; Huang, W. Q. Is the concomitant use of clopidogrel and Proton Pump Inhibitors still associated with increased adverse cardiovascular outcomes following coronary angioplasty?: a systematic review and meta-analysis of recently published studies (2012 - 2016). </w:t>
      </w:r>
      <w:r w:rsidRPr="001B6F87">
        <w:rPr>
          <w:rFonts w:asciiTheme="minorHAnsi" w:hAnsiTheme="minorHAnsi" w:cstheme="minorHAnsi"/>
          <w:i/>
        </w:rPr>
        <w:t>BMC Cardiovasc Disord</w:t>
      </w:r>
      <w:r w:rsidRPr="001B6F87">
        <w:rPr>
          <w:rFonts w:asciiTheme="minorHAnsi" w:hAnsiTheme="minorHAnsi" w:cstheme="minorHAnsi"/>
        </w:rPr>
        <w:t xml:space="preserve"> </w:t>
      </w:r>
      <w:r w:rsidRPr="001B6F87">
        <w:rPr>
          <w:rFonts w:asciiTheme="minorHAnsi" w:hAnsiTheme="minorHAnsi" w:cstheme="minorHAnsi"/>
          <w:b/>
        </w:rPr>
        <w:t>17</w:t>
      </w:r>
      <w:r w:rsidRPr="001B6F87">
        <w:rPr>
          <w:rFonts w:asciiTheme="minorHAnsi" w:hAnsiTheme="minorHAnsi" w:cstheme="minorHAnsi"/>
        </w:rPr>
        <w:t>, 3, doi:10.1186/s12872-016-0453-6 (2017).</w:t>
      </w:r>
    </w:p>
    <w:p w14:paraId="5B154C8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5</w:t>
      </w:r>
      <w:r w:rsidRPr="001B6F87">
        <w:rPr>
          <w:rFonts w:asciiTheme="minorHAnsi" w:hAnsiTheme="minorHAnsi" w:cstheme="minorHAnsi"/>
        </w:rPr>
        <w:tab/>
        <w:t>Kim, M. S.</w:t>
      </w:r>
      <w:r w:rsidRPr="001B6F87">
        <w:rPr>
          <w:rFonts w:asciiTheme="minorHAnsi" w:hAnsiTheme="minorHAnsi" w:cstheme="minorHAnsi"/>
          <w:i/>
        </w:rPr>
        <w:t xml:space="preserve"> et al.</w:t>
      </w:r>
      <w:r w:rsidRPr="001B6F87">
        <w:rPr>
          <w:rFonts w:asciiTheme="minorHAnsi" w:hAnsiTheme="minorHAnsi" w:cstheme="minorHAnsi"/>
        </w:rPr>
        <w:t xml:space="preserve"> Effectiveness and Safety of Clopidogrel Co-administered With Statins and Proton Pump Inhibitors: A Korean National Health Insurance Database Study. </w:t>
      </w:r>
      <w:r w:rsidRPr="001B6F87">
        <w:rPr>
          <w:rFonts w:asciiTheme="minorHAnsi" w:hAnsiTheme="minorHAnsi" w:cstheme="minorHAnsi"/>
          <w:i/>
        </w:rPr>
        <w:t>Clin Pharmacol Ther</w:t>
      </w:r>
      <w:r w:rsidRPr="001B6F87">
        <w:rPr>
          <w:rFonts w:asciiTheme="minorHAnsi" w:hAnsiTheme="minorHAnsi" w:cstheme="minorHAnsi"/>
        </w:rPr>
        <w:t xml:space="preserve"> </w:t>
      </w:r>
      <w:r w:rsidRPr="001B6F87">
        <w:rPr>
          <w:rFonts w:asciiTheme="minorHAnsi" w:hAnsiTheme="minorHAnsi" w:cstheme="minorHAnsi"/>
          <w:b/>
        </w:rPr>
        <w:t>106</w:t>
      </w:r>
      <w:r w:rsidRPr="001B6F87">
        <w:rPr>
          <w:rFonts w:asciiTheme="minorHAnsi" w:hAnsiTheme="minorHAnsi" w:cstheme="minorHAnsi"/>
        </w:rPr>
        <w:t>, 182-194, doi:10.1002/cpt.1361 (2019).</w:t>
      </w:r>
    </w:p>
    <w:p w14:paraId="5B24F5DC"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6</w:t>
      </w:r>
      <w:r w:rsidRPr="001B6F87">
        <w:rPr>
          <w:rFonts w:asciiTheme="minorHAnsi" w:hAnsiTheme="minorHAnsi" w:cstheme="minorHAnsi"/>
        </w:rPr>
        <w:tab/>
        <w:t>Choi, Y. J.</w:t>
      </w:r>
      <w:r w:rsidRPr="001B6F87">
        <w:rPr>
          <w:rFonts w:asciiTheme="minorHAnsi" w:hAnsiTheme="minorHAnsi" w:cstheme="minorHAnsi"/>
          <w:i/>
        </w:rPr>
        <w:t xml:space="preserve"> et al.</w:t>
      </w:r>
      <w:r w:rsidRPr="001B6F87">
        <w:rPr>
          <w:rFonts w:asciiTheme="minorHAnsi" w:hAnsiTheme="minorHAnsi" w:cstheme="minorHAnsi"/>
        </w:rPr>
        <w:t xml:space="preserve"> Pantoprazole Does Not Reduce the Antiplatelet Effect of Clopidogrel: A Randomized Controlled Trial in Korea. </w:t>
      </w:r>
      <w:r w:rsidRPr="001B6F87">
        <w:rPr>
          <w:rFonts w:asciiTheme="minorHAnsi" w:hAnsiTheme="minorHAnsi" w:cstheme="minorHAnsi"/>
          <w:i/>
        </w:rPr>
        <w:t>Gut and liver</w:t>
      </w:r>
      <w:r w:rsidRPr="001B6F87">
        <w:rPr>
          <w:rFonts w:asciiTheme="minorHAnsi" w:hAnsiTheme="minorHAnsi" w:cstheme="minorHAnsi"/>
        </w:rPr>
        <w:t xml:space="preserve"> </w:t>
      </w:r>
      <w:r w:rsidRPr="001B6F87">
        <w:rPr>
          <w:rFonts w:asciiTheme="minorHAnsi" w:hAnsiTheme="minorHAnsi" w:cstheme="minorHAnsi"/>
          <w:b/>
        </w:rPr>
        <w:t>11</w:t>
      </w:r>
      <w:r w:rsidRPr="001B6F87">
        <w:rPr>
          <w:rFonts w:asciiTheme="minorHAnsi" w:hAnsiTheme="minorHAnsi" w:cstheme="minorHAnsi"/>
        </w:rPr>
        <w:t>, 504-511, doi:10.5009/gnl16352 (2017).</w:t>
      </w:r>
    </w:p>
    <w:p w14:paraId="33F8E29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7</w:t>
      </w:r>
      <w:r w:rsidRPr="001B6F87">
        <w:rPr>
          <w:rFonts w:asciiTheme="minorHAnsi" w:hAnsiTheme="minorHAnsi" w:cstheme="minorHAnsi"/>
        </w:rPr>
        <w:tab/>
        <w:t>Muthiah, M. D.</w:t>
      </w:r>
      <w:r w:rsidRPr="001B6F87">
        <w:rPr>
          <w:rFonts w:asciiTheme="minorHAnsi" w:hAnsiTheme="minorHAnsi" w:cstheme="minorHAnsi"/>
          <w:i/>
        </w:rPr>
        <w:t xml:space="preserve"> et al.</w:t>
      </w:r>
      <w:r w:rsidRPr="001B6F87">
        <w:rPr>
          <w:rFonts w:asciiTheme="minorHAnsi" w:hAnsiTheme="minorHAnsi" w:cstheme="minorHAnsi"/>
        </w:rPr>
        <w:t xml:space="preserve"> Outcomes of a multi-ethnic Asian population on combined treatment with clopidogrel and omeprazole in 12,440 patients. </w:t>
      </w:r>
      <w:r w:rsidRPr="001B6F87">
        <w:rPr>
          <w:rFonts w:asciiTheme="minorHAnsi" w:hAnsiTheme="minorHAnsi" w:cstheme="minorHAnsi"/>
          <w:i/>
        </w:rPr>
        <w:t>J Thromb Thrombolys</w:t>
      </w:r>
      <w:r w:rsidRPr="001B6F87">
        <w:rPr>
          <w:rFonts w:asciiTheme="minorHAnsi" w:hAnsiTheme="minorHAnsi" w:cstheme="minorHAnsi"/>
        </w:rPr>
        <w:t>, doi:10.1007/s11239-021-02472-w (2021).</w:t>
      </w:r>
    </w:p>
    <w:p w14:paraId="6E18D939"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lastRenderedPageBreak/>
        <w:t>8</w:t>
      </w:r>
      <w:r w:rsidRPr="001B6F87">
        <w:rPr>
          <w:rFonts w:asciiTheme="minorHAnsi" w:hAnsiTheme="minorHAnsi" w:cstheme="minorHAnsi"/>
        </w:rPr>
        <w:tab/>
        <w:t>Koo, B.-K.</w:t>
      </w:r>
      <w:r w:rsidRPr="001B6F87">
        <w:rPr>
          <w:rFonts w:asciiTheme="minorHAnsi" w:hAnsiTheme="minorHAnsi" w:cstheme="minorHAnsi"/>
          <w:i/>
        </w:rPr>
        <w:t xml:space="preserve"> et al.</w:t>
      </w:r>
      <w:r w:rsidRPr="001B6F87">
        <w:rPr>
          <w:rFonts w:asciiTheme="minorHAnsi" w:hAnsiTheme="minorHAnsi" w:cstheme="minorHAnsi"/>
        </w:rPr>
        <w:t xml:space="preserve"> Aspirin versus clopidogrel for chronic maintenance monotherapy after percutaneous coronary intervention (HOST-EXAM): an investigator-initiated, prospective, randomised, open-label, multicentre trial. </w:t>
      </w:r>
      <w:r w:rsidRPr="001B6F87">
        <w:rPr>
          <w:rFonts w:asciiTheme="minorHAnsi" w:hAnsiTheme="minorHAnsi" w:cstheme="minorHAnsi"/>
          <w:i/>
        </w:rPr>
        <w:t>The Lancet</w:t>
      </w:r>
      <w:r w:rsidRPr="001B6F87">
        <w:rPr>
          <w:rFonts w:asciiTheme="minorHAnsi" w:hAnsiTheme="minorHAnsi" w:cstheme="minorHAnsi"/>
        </w:rPr>
        <w:t>, doi:10.1016/s0140-6736(21)01063-1 (2021).</w:t>
      </w:r>
    </w:p>
    <w:p w14:paraId="4A5245E9"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9</w:t>
      </w:r>
      <w:r w:rsidRPr="001B6F87">
        <w:rPr>
          <w:rFonts w:asciiTheme="minorHAnsi" w:hAnsiTheme="minorHAnsi" w:cstheme="minorHAnsi"/>
        </w:rPr>
        <w:tab/>
        <w:t>Goodman, S. G.</w:t>
      </w:r>
      <w:r w:rsidRPr="001B6F87">
        <w:rPr>
          <w:rFonts w:asciiTheme="minorHAnsi" w:hAnsiTheme="minorHAnsi" w:cstheme="minorHAnsi"/>
          <w:i/>
        </w:rPr>
        <w:t xml:space="preserve"> et al.</w:t>
      </w:r>
      <w:r w:rsidRPr="001B6F87">
        <w:rPr>
          <w:rFonts w:asciiTheme="minorHAnsi" w:hAnsiTheme="minorHAnsi" w:cstheme="minorHAnsi"/>
        </w:rPr>
        <w:t xml:space="preserve"> Association of proton pump inhibitor use on cardiovascular outcomes with clopidogrel and ticagrelor: insights from the platelet inhibition and patient outcomes trial. </w:t>
      </w:r>
      <w:r w:rsidRPr="001B6F87">
        <w:rPr>
          <w:rFonts w:asciiTheme="minorHAnsi" w:hAnsiTheme="minorHAnsi" w:cstheme="minorHAnsi"/>
          <w:i/>
        </w:rPr>
        <w:t>Circulation</w:t>
      </w:r>
      <w:r w:rsidRPr="001B6F87">
        <w:rPr>
          <w:rFonts w:asciiTheme="minorHAnsi" w:hAnsiTheme="minorHAnsi" w:cstheme="minorHAnsi"/>
        </w:rPr>
        <w:t xml:space="preserve"> </w:t>
      </w:r>
      <w:r w:rsidRPr="001B6F87">
        <w:rPr>
          <w:rFonts w:asciiTheme="minorHAnsi" w:hAnsiTheme="minorHAnsi" w:cstheme="minorHAnsi"/>
          <w:b/>
        </w:rPr>
        <w:t>125</w:t>
      </w:r>
      <w:r w:rsidRPr="001B6F87">
        <w:rPr>
          <w:rFonts w:asciiTheme="minorHAnsi" w:hAnsiTheme="minorHAnsi" w:cstheme="minorHAnsi"/>
        </w:rPr>
        <w:t>, 978-986, doi:10.1161/CIRCULATIONAHA.111.032912 (2012).</w:t>
      </w:r>
    </w:p>
    <w:p w14:paraId="5150CC31"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10</w:t>
      </w:r>
      <w:r w:rsidRPr="001B6F87">
        <w:rPr>
          <w:rFonts w:asciiTheme="minorHAnsi" w:hAnsiTheme="minorHAnsi" w:cstheme="minorHAnsi"/>
        </w:rPr>
        <w:tab/>
        <w:t>You, S. C.</w:t>
      </w:r>
      <w:r w:rsidRPr="001B6F87">
        <w:rPr>
          <w:rFonts w:asciiTheme="minorHAnsi" w:hAnsiTheme="minorHAnsi" w:cstheme="minorHAnsi"/>
          <w:i/>
        </w:rPr>
        <w:t xml:space="preserve"> et al.</w:t>
      </w:r>
      <w:r w:rsidRPr="001B6F87">
        <w:rPr>
          <w:rFonts w:asciiTheme="minorHAnsi" w:hAnsiTheme="minorHAnsi" w:cstheme="minorHAnsi"/>
        </w:rPr>
        <w:t xml:space="preserve"> Association of Ticagrelor vs Clopidogrel With Net Adverse Clinical Events in Patients With Acute Coronary Syndrome Undergoing Percutaneous Coronary Intervention. </w:t>
      </w:r>
      <w:r w:rsidRPr="001B6F87">
        <w:rPr>
          <w:rFonts w:asciiTheme="minorHAnsi" w:hAnsiTheme="minorHAnsi" w:cstheme="minorHAnsi"/>
          <w:i/>
        </w:rPr>
        <w:t>Jama</w:t>
      </w:r>
      <w:r w:rsidRPr="001B6F87">
        <w:rPr>
          <w:rFonts w:asciiTheme="minorHAnsi" w:hAnsiTheme="minorHAnsi" w:cstheme="minorHAnsi"/>
        </w:rPr>
        <w:t xml:space="preserve"> </w:t>
      </w:r>
      <w:r w:rsidRPr="001B6F87">
        <w:rPr>
          <w:rFonts w:asciiTheme="minorHAnsi" w:hAnsiTheme="minorHAnsi" w:cstheme="minorHAnsi"/>
          <w:b/>
        </w:rPr>
        <w:t>324</w:t>
      </w:r>
      <w:r w:rsidRPr="001B6F87">
        <w:rPr>
          <w:rFonts w:asciiTheme="minorHAnsi" w:hAnsiTheme="minorHAnsi" w:cstheme="minorHAnsi"/>
        </w:rPr>
        <w:t>, 1640-1650, doi:10.1001/jama.2020.16167 (2020).</w:t>
      </w:r>
    </w:p>
    <w:p w14:paraId="23B657C2"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11</w:t>
      </w:r>
      <w:r w:rsidRPr="001B6F87">
        <w:rPr>
          <w:rFonts w:asciiTheme="minorHAnsi" w:hAnsiTheme="minorHAnsi" w:cstheme="minorHAnsi"/>
        </w:rPr>
        <w:tab/>
        <w:t>Vashisht, R.</w:t>
      </w:r>
      <w:r w:rsidRPr="001B6F87">
        <w:rPr>
          <w:rFonts w:asciiTheme="minorHAnsi" w:hAnsiTheme="minorHAnsi" w:cstheme="minorHAnsi"/>
          <w:i/>
        </w:rPr>
        <w:t xml:space="preserve"> et al.</w:t>
      </w:r>
      <w:r w:rsidRPr="001B6F87">
        <w:rPr>
          <w:rFonts w:asciiTheme="minorHAnsi" w:hAnsiTheme="minorHAnsi" w:cstheme="minorHAnsi"/>
        </w:rPr>
        <w:t xml:space="preserve"> Association of Hemoglobin A1c Levels With Use of Sulfonylureas, Dipeptidyl Peptidase 4 Inhibitors, and Thiazolidinediones in Patients With Type 2 Diabetes Treated With Metformin: Analysis From the Observational Health Data Sciences and Informatics Initiative. </w:t>
      </w:r>
      <w:r w:rsidRPr="001B6F87">
        <w:rPr>
          <w:rFonts w:asciiTheme="minorHAnsi" w:hAnsiTheme="minorHAnsi" w:cstheme="minorHAnsi"/>
          <w:i/>
        </w:rPr>
        <w:t>JAMA Netw Open</w:t>
      </w:r>
      <w:r w:rsidRPr="001B6F87">
        <w:rPr>
          <w:rFonts w:asciiTheme="minorHAnsi" w:hAnsiTheme="minorHAnsi" w:cstheme="minorHAnsi"/>
        </w:rPr>
        <w:t xml:space="preserve"> </w:t>
      </w:r>
      <w:r w:rsidRPr="001B6F87">
        <w:rPr>
          <w:rFonts w:asciiTheme="minorHAnsi" w:hAnsiTheme="minorHAnsi" w:cstheme="minorHAnsi"/>
          <w:b/>
        </w:rPr>
        <w:t>1</w:t>
      </w:r>
      <w:r w:rsidRPr="001B6F87">
        <w:rPr>
          <w:rFonts w:asciiTheme="minorHAnsi" w:hAnsiTheme="minorHAnsi" w:cstheme="minorHAnsi"/>
        </w:rPr>
        <w:t>, e181755, doi:10.1001/jamanetworkopen.2018.1755 (2018).</w:t>
      </w:r>
    </w:p>
    <w:p w14:paraId="25516CCB" w14:textId="77777777"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12</w:t>
      </w:r>
      <w:r w:rsidRPr="001B6F87">
        <w:rPr>
          <w:rFonts w:asciiTheme="minorHAnsi" w:hAnsiTheme="minorHAnsi" w:cstheme="minorHAnsi"/>
        </w:rPr>
        <w:tab/>
        <w:t>Suchard, M. A.</w:t>
      </w:r>
      <w:r w:rsidRPr="001B6F87">
        <w:rPr>
          <w:rFonts w:asciiTheme="minorHAnsi" w:hAnsiTheme="minorHAnsi" w:cstheme="minorHAnsi"/>
          <w:i/>
        </w:rPr>
        <w:t xml:space="preserve"> et al.</w:t>
      </w:r>
      <w:r w:rsidRPr="001B6F87">
        <w:rPr>
          <w:rFonts w:asciiTheme="minorHAnsi" w:hAnsiTheme="minorHAnsi" w:cstheme="minorHAnsi"/>
        </w:rPr>
        <w:t xml:space="preserve"> Comprehensive comparative effectiveness and safety of first-line antihypertensive drug classes: a systematic, multinational, large-scale analysis. </w:t>
      </w:r>
      <w:r w:rsidRPr="001B6F87">
        <w:rPr>
          <w:rFonts w:asciiTheme="minorHAnsi" w:hAnsiTheme="minorHAnsi" w:cstheme="minorHAnsi"/>
          <w:i/>
        </w:rPr>
        <w:t>Lancet (London, England)</w:t>
      </w:r>
      <w:r w:rsidRPr="001B6F87">
        <w:rPr>
          <w:rFonts w:asciiTheme="minorHAnsi" w:hAnsiTheme="minorHAnsi" w:cstheme="minorHAnsi"/>
        </w:rPr>
        <w:t>, doi:10.1016/s0140-6736(19)32317-7 (2019).</w:t>
      </w:r>
    </w:p>
    <w:p w14:paraId="3FC76DE1" w14:textId="449CB9CF" w:rsidR="00513FC8" w:rsidRDefault="00513FC8" w:rsidP="00513FC8">
      <w:pPr>
        <w:pStyle w:val="EndNoteBibliography"/>
        <w:ind w:left="720" w:hanging="720"/>
        <w:rPr>
          <w:rFonts w:asciiTheme="minorHAnsi" w:hAnsiTheme="minorHAnsi" w:cstheme="minorHAnsi"/>
        </w:rPr>
      </w:pPr>
      <w:r w:rsidRPr="001B6F87">
        <w:rPr>
          <w:rFonts w:asciiTheme="minorHAnsi" w:hAnsiTheme="minorHAnsi" w:cstheme="minorHAnsi"/>
        </w:rPr>
        <w:t>13</w:t>
      </w:r>
      <w:r w:rsidRPr="001B6F87">
        <w:rPr>
          <w:rFonts w:asciiTheme="minorHAnsi" w:hAnsiTheme="minorHAnsi" w:cstheme="minorHAnsi"/>
        </w:rPr>
        <w:tab/>
        <w:t>Prats-Uribe, A.</w:t>
      </w:r>
      <w:r w:rsidRPr="001B6F87">
        <w:rPr>
          <w:rFonts w:asciiTheme="minorHAnsi" w:hAnsiTheme="minorHAnsi" w:cstheme="minorHAnsi"/>
          <w:i/>
        </w:rPr>
        <w:t xml:space="preserve"> et al.</w:t>
      </w:r>
      <w:r w:rsidRPr="001B6F87">
        <w:rPr>
          <w:rFonts w:asciiTheme="minorHAnsi" w:hAnsiTheme="minorHAnsi" w:cstheme="minorHAnsi"/>
        </w:rPr>
        <w:t xml:space="preserve"> Use of repurposed and adjuvant drugs in hospital patients with covid-19: multinational network cohort study. </w:t>
      </w:r>
      <w:r w:rsidRPr="001B6F87">
        <w:rPr>
          <w:rFonts w:asciiTheme="minorHAnsi" w:hAnsiTheme="minorHAnsi" w:cstheme="minorHAnsi"/>
          <w:i/>
        </w:rPr>
        <w:t>BMJ</w:t>
      </w:r>
      <w:r w:rsidRPr="001B6F87">
        <w:rPr>
          <w:rFonts w:asciiTheme="minorHAnsi" w:hAnsiTheme="minorHAnsi" w:cstheme="minorHAnsi"/>
        </w:rPr>
        <w:t xml:space="preserve"> </w:t>
      </w:r>
      <w:r w:rsidRPr="001B6F87">
        <w:rPr>
          <w:rFonts w:asciiTheme="minorHAnsi" w:hAnsiTheme="minorHAnsi" w:cstheme="minorHAnsi"/>
          <w:b/>
        </w:rPr>
        <w:t>373</w:t>
      </w:r>
      <w:r w:rsidRPr="001B6F87">
        <w:rPr>
          <w:rFonts w:asciiTheme="minorHAnsi" w:hAnsiTheme="minorHAnsi" w:cstheme="minorHAnsi"/>
        </w:rPr>
        <w:t>, n1038, doi:10.1136/bmj.n1038 (2021).</w:t>
      </w:r>
    </w:p>
    <w:p w14:paraId="4B911B28" w14:textId="3861C541" w:rsidR="008E3873" w:rsidRPr="001B6F87" w:rsidRDefault="008E3873" w:rsidP="00513FC8">
      <w:pPr>
        <w:pStyle w:val="EndNoteBibliography"/>
        <w:ind w:left="720" w:hanging="720"/>
        <w:rPr>
          <w:rFonts w:asciiTheme="minorHAnsi" w:hAnsiTheme="minorHAnsi" w:cstheme="minorHAnsi"/>
        </w:rPr>
      </w:pPr>
      <w:r w:rsidRPr="001B6F87">
        <w:rPr>
          <w:rFonts w:asciiTheme="minorHAnsi" w:hAnsiTheme="minorHAnsi" w:cstheme="minorHAnsi"/>
        </w:rPr>
        <w:t>1</w:t>
      </w:r>
      <w:r>
        <w:rPr>
          <w:rFonts w:asciiTheme="minorHAnsi" w:hAnsiTheme="minorHAnsi" w:cstheme="minorHAnsi" w:hint="eastAsia"/>
        </w:rPr>
        <w:t>4</w:t>
      </w:r>
      <w:r w:rsidRPr="001B6F87">
        <w:rPr>
          <w:rFonts w:asciiTheme="minorHAnsi" w:hAnsiTheme="minorHAnsi" w:cstheme="minorHAnsi"/>
        </w:rPr>
        <w:tab/>
      </w:r>
      <w:r w:rsidRPr="008E3873">
        <w:rPr>
          <w:rFonts w:asciiTheme="minorHAnsi" w:hAnsiTheme="minorHAnsi" w:cstheme="minorHAnsi"/>
        </w:rPr>
        <w:t>Martijn J</w:t>
      </w:r>
      <w:r>
        <w:rPr>
          <w:rFonts w:asciiTheme="minorHAnsi" w:hAnsiTheme="minorHAnsi" w:cstheme="minorHAnsi" w:hint="eastAsia"/>
          <w:lang w:eastAsia="ko-KR"/>
        </w:rPr>
        <w:t>.</w:t>
      </w:r>
      <w:r w:rsidRPr="008E3873">
        <w:rPr>
          <w:rFonts w:asciiTheme="minorHAnsi" w:hAnsiTheme="minorHAnsi" w:cstheme="minorHAnsi"/>
        </w:rPr>
        <w:t xml:space="preserve"> S</w:t>
      </w:r>
      <w:r>
        <w:rPr>
          <w:rFonts w:asciiTheme="minorHAnsi" w:hAnsiTheme="minorHAnsi" w:cstheme="minorHAnsi" w:hint="eastAsia"/>
          <w:lang w:eastAsia="ko-KR"/>
        </w:rPr>
        <w:t>.</w:t>
      </w:r>
      <w:r>
        <w:rPr>
          <w:rFonts w:asciiTheme="minorHAnsi" w:hAnsiTheme="minorHAnsi" w:cstheme="minorHAnsi"/>
          <w:lang w:eastAsia="ko-KR"/>
        </w:rPr>
        <w:t xml:space="preserve"> </w:t>
      </w:r>
      <w:r w:rsidRPr="001B6F87">
        <w:rPr>
          <w:rFonts w:asciiTheme="minorHAnsi" w:hAnsiTheme="minorHAnsi" w:cstheme="minorHAnsi"/>
          <w:i/>
        </w:rPr>
        <w:t>et al.</w:t>
      </w:r>
      <w:r w:rsidRPr="008E3873">
        <w:rPr>
          <w:rFonts w:asciiTheme="minorHAnsi" w:hAnsiTheme="minorHAnsi" w:cstheme="minorHAnsi"/>
        </w:rPr>
        <w:t xml:space="preserve"> Large-scale evidence generation and evaluation across a network of databases (LEGEND): assessing validity using hypertension as a case study</w:t>
      </w:r>
      <w:r>
        <w:rPr>
          <w:rFonts w:asciiTheme="minorHAnsi" w:hAnsiTheme="minorHAnsi" w:cstheme="minorHAnsi" w:hint="eastAsia"/>
          <w:lang w:eastAsia="ko-KR"/>
        </w:rPr>
        <w:t>.</w:t>
      </w:r>
      <w:r w:rsidRPr="008E3873">
        <w:rPr>
          <w:rFonts w:ascii="Arial" w:hAnsi="Arial" w:cs="Arial"/>
          <w:color w:val="000000"/>
          <w:sz w:val="20"/>
          <w:szCs w:val="20"/>
          <w:shd w:val="clear" w:color="auto" w:fill="FFFFFF"/>
        </w:rPr>
        <w:t xml:space="preserve"> </w:t>
      </w:r>
      <w:r w:rsidRPr="008E3873">
        <w:rPr>
          <w:rFonts w:asciiTheme="minorHAnsi" w:hAnsiTheme="minorHAnsi" w:cstheme="minorHAnsi"/>
          <w:i/>
        </w:rPr>
        <w:t>J Am Med Inform Assoc</w:t>
      </w:r>
      <w:r>
        <w:rPr>
          <w:rFonts w:asciiTheme="minorHAnsi" w:hAnsiTheme="minorHAnsi" w:cstheme="minorHAnsi" w:hint="eastAsia"/>
          <w:i/>
          <w:lang w:eastAsia="ko-KR"/>
        </w:rPr>
        <w:t>.</w:t>
      </w:r>
      <w:r w:rsidR="00C8669C">
        <w:rPr>
          <w:rFonts w:asciiTheme="minorHAnsi" w:hAnsiTheme="minorHAnsi" w:cstheme="minorHAnsi"/>
          <w:i/>
          <w:lang w:eastAsia="ko-KR"/>
        </w:rPr>
        <w:t xml:space="preserve"> </w:t>
      </w:r>
      <w:r w:rsidRPr="00C8669C">
        <w:rPr>
          <w:rFonts w:asciiTheme="minorHAnsi" w:hAnsiTheme="minorHAnsi" w:cstheme="minorHAnsi"/>
          <w:b/>
          <w:bCs/>
        </w:rPr>
        <w:t>27</w:t>
      </w:r>
      <w:r w:rsidR="00C8669C">
        <w:rPr>
          <w:rFonts w:asciiTheme="minorHAnsi" w:hAnsiTheme="minorHAnsi" w:cstheme="minorHAnsi" w:hint="eastAsia"/>
          <w:lang w:eastAsia="ko-KR"/>
        </w:rPr>
        <w:t>,</w:t>
      </w:r>
      <w:r w:rsidR="00C8669C">
        <w:rPr>
          <w:rFonts w:asciiTheme="minorHAnsi" w:hAnsiTheme="minorHAnsi" w:cstheme="minorHAnsi"/>
        </w:rPr>
        <w:t xml:space="preserve"> </w:t>
      </w:r>
      <w:r w:rsidR="00C8669C">
        <w:rPr>
          <w:rFonts w:asciiTheme="minorHAnsi" w:hAnsiTheme="minorHAnsi" w:cstheme="minorHAnsi" w:hint="eastAsia"/>
          <w:lang w:eastAsia="ko-KR"/>
        </w:rPr>
        <w:t>1268-1277,</w:t>
      </w:r>
      <w:r w:rsidR="00C8669C">
        <w:rPr>
          <w:rFonts w:asciiTheme="minorHAnsi" w:hAnsiTheme="minorHAnsi" w:cstheme="minorHAnsi"/>
          <w:lang w:eastAsia="ko-KR"/>
        </w:rPr>
        <w:t xml:space="preserve"> </w:t>
      </w:r>
      <w:r w:rsidR="00C8669C">
        <w:rPr>
          <w:rFonts w:asciiTheme="minorHAnsi" w:hAnsiTheme="minorHAnsi" w:cstheme="minorHAnsi" w:hint="eastAsia"/>
          <w:lang w:eastAsia="ko-KR"/>
        </w:rPr>
        <w:t>doi:</w:t>
      </w:r>
      <w:r w:rsidR="00C8669C" w:rsidRPr="00C8669C">
        <w:t xml:space="preserve"> </w:t>
      </w:r>
      <w:r w:rsidR="00C8669C" w:rsidRPr="00C8669C">
        <w:rPr>
          <w:rFonts w:asciiTheme="minorHAnsi" w:hAnsiTheme="minorHAnsi" w:cstheme="minorHAnsi"/>
          <w:lang w:eastAsia="ko-KR"/>
        </w:rPr>
        <w:t>10.1093/jamia/ocaa256</w:t>
      </w:r>
      <w:r w:rsidRPr="008E3873">
        <w:rPr>
          <w:rFonts w:asciiTheme="minorHAnsi" w:hAnsiTheme="minorHAnsi" w:cstheme="minorHAnsi"/>
        </w:rPr>
        <w:t xml:space="preserve"> </w:t>
      </w:r>
      <w:r w:rsidR="00C8669C">
        <w:rPr>
          <w:rFonts w:asciiTheme="minorHAnsi" w:hAnsiTheme="minorHAnsi" w:cstheme="minorHAnsi" w:hint="eastAsia"/>
          <w:lang w:eastAsia="ko-KR"/>
        </w:rPr>
        <w:t>(</w:t>
      </w:r>
      <w:r w:rsidRPr="008E3873">
        <w:rPr>
          <w:rFonts w:asciiTheme="minorHAnsi" w:hAnsiTheme="minorHAnsi" w:cstheme="minorHAnsi"/>
        </w:rPr>
        <w:t>2020</w:t>
      </w:r>
      <w:r w:rsidR="00C8669C">
        <w:rPr>
          <w:rFonts w:asciiTheme="minorHAnsi" w:hAnsiTheme="minorHAnsi" w:cstheme="minorHAnsi" w:hint="eastAsia"/>
          <w:lang w:eastAsia="ko-KR"/>
        </w:rPr>
        <w:t>).</w:t>
      </w:r>
    </w:p>
    <w:p w14:paraId="60CF2B2D" w14:textId="77777777" w:rsidR="00513FC8" w:rsidRPr="001B6F87" w:rsidRDefault="00513FC8" w:rsidP="00513FC8">
      <w:pPr>
        <w:pStyle w:val="EndNoteBibliography"/>
        <w:ind w:left="720" w:hanging="720"/>
        <w:rPr>
          <w:rFonts w:asciiTheme="minorHAnsi" w:hAnsiTheme="minorHAnsi" w:cstheme="minorHAnsi"/>
        </w:rPr>
      </w:pPr>
      <w:r w:rsidRPr="001B6F87">
        <w:rPr>
          <w:rFonts w:asciiTheme="minorHAnsi" w:hAnsiTheme="minorHAnsi" w:cstheme="minorHAnsi"/>
        </w:rPr>
        <w:fldChar w:fldCharType="end"/>
      </w:r>
    </w:p>
    <w:p w14:paraId="05379C57" w14:textId="1EA8F9C6" w:rsidR="003211D1" w:rsidRPr="001B6F87" w:rsidRDefault="003211D1" w:rsidP="0062771D">
      <w:pPr>
        <w:spacing w:line="360" w:lineRule="auto"/>
        <w:rPr>
          <w:rFonts w:cstheme="minorHAnsi"/>
        </w:rPr>
      </w:pPr>
    </w:p>
    <w:p w14:paraId="1C32A548" w14:textId="528EA59B" w:rsidR="00C40C1B" w:rsidRPr="001B6F87" w:rsidRDefault="003211D1" w:rsidP="00C40C1B">
      <w:pPr>
        <w:pStyle w:val="1"/>
        <w:rPr>
          <w:rFonts w:asciiTheme="minorHAnsi" w:hAnsiTheme="minorHAnsi" w:cstheme="minorHAnsi"/>
        </w:rPr>
      </w:pPr>
      <w:r w:rsidRPr="001B6F87">
        <w:rPr>
          <w:rFonts w:asciiTheme="minorHAnsi" w:hAnsiTheme="minorHAnsi" w:cstheme="minorHAnsi"/>
        </w:rPr>
        <w:br w:type="column"/>
      </w:r>
      <w:bookmarkStart w:id="47" w:name="_Toc144826434"/>
      <w:r w:rsidR="00C40C1B" w:rsidRPr="001B6F87">
        <w:rPr>
          <w:rFonts w:asciiTheme="minorHAnsi" w:hAnsiTheme="minorHAnsi" w:cstheme="minorHAnsi"/>
        </w:rPr>
        <w:lastRenderedPageBreak/>
        <w:t>Appendix: Concept Set Definitions</w:t>
      </w:r>
      <w:bookmarkEnd w:id="47"/>
      <w:r w:rsidR="00A22B27" w:rsidRPr="001B6F87">
        <w:rPr>
          <w:rFonts w:asciiTheme="minorHAnsi" w:hAnsiTheme="minorHAnsi" w:cstheme="minorHAnsi"/>
        </w:rPr>
        <w:t xml:space="preserve"> </w:t>
      </w:r>
    </w:p>
    <w:p w14:paraId="02CAB2C2" w14:textId="6C713A6F" w:rsidR="00A63EDD" w:rsidRDefault="00A63EDD" w:rsidP="00A63EDD">
      <w:pPr>
        <w:rPr>
          <w:rFonts w:cstheme="minorHAnsi"/>
          <w:sz w:val="18"/>
          <w:szCs w:val="18"/>
          <w:lang w:eastAsia="ko-KR"/>
        </w:rPr>
      </w:pPr>
      <w:r w:rsidRPr="001B6F87">
        <w:rPr>
          <w:rFonts w:cstheme="minorHAnsi"/>
          <w:sz w:val="18"/>
          <w:szCs w:val="18"/>
          <w:lang w:eastAsia="ko-KR"/>
        </w:rPr>
        <w:t>1</w:t>
      </w:r>
      <w:r w:rsidRPr="001B6F87">
        <w:rPr>
          <w:rFonts w:cstheme="minorHAnsi"/>
          <w:sz w:val="18"/>
          <w:szCs w:val="18"/>
        </w:rPr>
        <w:t>. </w:t>
      </w:r>
      <w:r w:rsidRPr="001B6F87">
        <w:rPr>
          <w:rFonts w:cstheme="minorHAnsi"/>
          <w:sz w:val="18"/>
          <w:szCs w:val="18"/>
          <w:lang w:eastAsia="ko-KR"/>
        </w:rPr>
        <w:t xml:space="preserve">Proton </w:t>
      </w:r>
      <w:r w:rsidR="00B86A77">
        <w:rPr>
          <w:rFonts w:cstheme="minorHAnsi"/>
          <w:sz w:val="18"/>
          <w:szCs w:val="18"/>
          <w:lang w:eastAsia="ko-KR"/>
        </w:rPr>
        <w:t>p</w:t>
      </w:r>
      <w:r w:rsidRPr="001B6F87">
        <w:rPr>
          <w:rFonts w:cstheme="minorHAnsi"/>
          <w:sz w:val="18"/>
          <w:szCs w:val="18"/>
          <w:lang w:eastAsia="ko-KR"/>
        </w:rPr>
        <w:t xml:space="preserve">ump </w:t>
      </w:r>
      <w:r w:rsidR="00B86A77">
        <w:rPr>
          <w:rFonts w:cstheme="minorHAnsi"/>
          <w:sz w:val="18"/>
          <w:szCs w:val="18"/>
          <w:lang w:eastAsia="ko-KR"/>
        </w:rPr>
        <w:t>i</w:t>
      </w:r>
      <w:r w:rsidRPr="001B6F87">
        <w:rPr>
          <w:rFonts w:cstheme="minorHAnsi"/>
          <w:sz w:val="18"/>
          <w:szCs w:val="18"/>
          <w:lang w:eastAsia="ko-KR"/>
        </w:rPr>
        <w:t>nhibitor</w:t>
      </w:r>
    </w:p>
    <w:p w14:paraId="4EDBB2A7" w14:textId="7850E0A1" w:rsidR="00B86A77" w:rsidRPr="001B6F87" w:rsidRDefault="00B86A77" w:rsidP="00A63EDD">
      <w:pPr>
        <w:rPr>
          <w:rFonts w:cstheme="minorHAnsi"/>
          <w:sz w:val="18"/>
          <w:szCs w:val="18"/>
          <w:lang w:eastAsia="ko-KR"/>
        </w:rPr>
      </w:pPr>
      <w:r>
        <w:rPr>
          <w:rFonts w:cstheme="minorHAnsi" w:hint="eastAsia"/>
          <w:sz w:val="18"/>
          <w:szCs w:val="18"/>
          <w:lang w:eastAsia="ko-KR"/>
        </w:rPr>
        <w:t>1</w:t>
      </w:r>
      <w:r>
        <w:rPr>
          <w:rFonts w:cstheme="minorHAnsi"/>
          <w:sz w:val="18"/>
          <w:szCs w:val="18"/>
          <w:lang w:eastAsia="ko-KR"/>
        </w:rPr>
        <w:t>.1. Inhibiting p</w:t>
      </w:r>
      <w:r w:rsidRPr="001B6F87">
        <w:rPr>
          <w:rFonts w:cstheme="minorHAnsi"/>
          <w:sz w:val="18"/>
          <w:szCs w:val="18"/>
          <w:lang w:eastAsia="ko-KR"/>
        </w:rPr>
        <w:t xml:space="preserve">roton </w:t>
      </w:r>
      <w:r>
        <w:rPr>
          <w:rFonts w:cstheme="minorHAnsi"/>
          <w:sz w:val="18"/>
          <w:szCs w:val="18"/>
          <w:lang w:eastAsia="ko-KR"/>
        </w:rPr>
        <w:t>p</w:t>
      </w:r>
      <w:r w:rsidRPr="001B6F87">
        <w:rPr>
          <w:rFonts w:cstheme="minorHAnsi"/>
          <w:sz w:val="18"/>
          <w:szCs w:val="18"/>
          <w:lang w:eastAsia="ko-KR"/>
        </w:rPr>
        <w:t xml:space="preserve">ump </w:t>
      </w:r>
      <w:r>
        <w:rPr>
          <w:rFonts w:cstheme="minorHAnsi"/>
          <w:sz w:val="18"/>
          <w:szCs w:val="18"/>
          <w:lang w:eastAsia="ko-KR"/>
        </w:rPr>
        <w:t>i</w:t>
      </w:r>
      <w:r w:rsidRPr="001B6F87">
        <w:rPr>
          <w:rFonts w:cstheme="minorHAnsi"/>
          <w:sz w:val="18"/>
          <w:szCs w:val="18"/>
          <w:lang w:eastAsia="ko-KR"/>
        </w:rPr>
        <w:t>nhibitor</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A63EDD" w:rsidRPr="001B6F87" w14:paraId="03D5D356" w14:textId="77777777" w:rsidTr="00422C5E">
        <w:trPr>
          <w:trHeight w:val="330"/>
        </w:trPr>
        <w:tc>
          <w:tcPr>
            <w:tcW w:w="644" w:type="pct"/>
            <w:tcBorders>
              <w:top w:val="single" w:sz="4" w:space="0" w:color="auto"/>
              <w:left w:val="nil"/>
              <w:bottom w:val="single" w:sz="4" w:space="0" w:color="auto"/>
              <w:right w:val="nil"/>
            </w:tcBorders>
            <w:shd w:val="clear" w:color="auto" w:fill="auto"/>
            <w:noWrap/>
            <w:vAlign w:val="center"/>
            <w:hideMark/>
          </w:tcPr>
          <w:p w14:paraId="35386CE2"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50B5DA9E"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6B90B8EF"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A13AB5A"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4FA15F5B"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7CD400B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6C2C8ACD"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A63EDD" w:rsidRPr="001B6F87" w14:paraId="6A574908" w14:textId="77777777" w:rsidTr="00422C5E">
        <w:trPr>
          <w:trHeight w:val="330"/>
        </w:trPr>
        <w:tc>
          <w:tcPr>
            <w:tcW w:w="644" w:type="pct"/>
            <w:tcBorders>
              <w:top w:val="nil"/>
              <w:left w:val="nil"/>
              <w:right w:val="nil"/>
            </w:tcBorders>
            <w:shd w:val="clear" w:color="auto" w:fill="auto"/>
            <w:noWrap/>
            <w:vAlign w:val="center"/>
          </w:tcPr>
          <w:p w14:paraId="5F0D00F7"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904453</w:t>
            </w:r>
          </w:p>
        </w:tc>
        <w:tc>
          <w:tcPr>
            <w:tcW w:w="785" w:type="pct"/>
            <w:tcBorders>
              <w:top w:val="nil"/>
              <w:left w:val="nil"/>
              <w:right w:val="nil"/>
            </w:tcBorders>
            <w:shd w:val="clear" w:color="auto" w:fill="auto"/>
            <w:noWrap/>
            <w:vAlign w:val="center"/>
          </w:tcPr>
          <w:p w14:paraId="10EADC60" w14:textId="47587F65"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E</w:t>
            </w:r>
            <w:r w:rsidR="00A63EDD" w:rsidRPr="001B6F87">
              <w:rPr>
                <w:rFonts w:eastAsia="맑은 고딕" w:cstheme="minorHAnsi"/>
                <w:color w:val="000000"/>
                <w:sz w:val="18"/>
                <w:szCs w:val="18"/>
                <w:lang w:eastAsia="ko-KR"/>
              </w:rPr>
              <w:t>someprazole</w:t>
            </w:r>
          </w:p>
        </w:tc>
        <w:tc>
          <w:tcPr>
            <w:tcW w:w="715" w:type="pct"/>
            <w:tcBorders>
              <w:top w:val="nil"/>
              <w:left w:val="nil"/>
              <w:right w:val="nil"/>
            </w:tcBorders>
            <w:shd w:val="clear" w:color="auto" w:fill="auto"/>
            <w:noWrap/>
            <w:vAlign w:val="center"/>
          </w:tcPr>
          <w:p w14:paraId="1D14FDC8"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right w:val="nil"/>
            </w:tcBorders>
            <w:shd w:val="clear" w:color="auto" w:fill="auto"/>
            <w:noWrap/>
            <w:vAlign w:val="center"/>
          </w:tcPr>
          <w:p w14:paraId="4958B041"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right w:val="nil"/>
            </w:tcBorders>
            <w:shd w:val="clear" w:color="auto" w:fill="auto"/>
            <w:noWrap/>
            <w:vAlign w:val="center"/>
          </w:tcPr>
          <w:p w14:paraId="6A6E9C35"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right w:val="nil"/>
            </w:tcBorders>
            <w:shd w:val="clear" w:color="auto" w:fill="auto"/>
            <w:noWrap/>
            <w:vAlign w:val="center"/>
          </w:tcPr>
          <w:p w14:paraId="306B7AFE"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right w:val="nil"/>
            </w:tcBorders>
            <w:shd w:val="clear" w:color="auto" w:fill="auto"/>
            <w:noWrap/>
            <w:vAlign w:val="center"/>
          </w:tcPr>
          <w:p w14:paraId="265A1EAB"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A63EDD" w:rsidRPr="001B6F87" w14:paraId="6A075771" w14:textId="77777777" w:rsidTr="00422C5E">
        <w:trPr>
          <w:trHeight w:val="330"/>
        </w:trPr>
        <w:tc>
          <w:tcPr>
            <w:tcW w:w="644" w:type="pct"/>
            <w:tcBorders>
              <w:top w:val="nil"/>
              <w:left w:val="nil"/>
              <w:bottom w:val="single" w:sz="4" w:space="0" w:color="auto"/>
              <w:right w:val="nil"/>
            </w:tcBorders>
            <w:shd w:val="clear" w:color="auto" w:fill="auto"/>
            <w:noWrap/>
            <w:vAlign w:val="center"/>
          </w:tcPr>
          <w:p w14:paraId="0DE65C22"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923645</w:t>
            </w:r>
          </w:p>
        </w:tc>
        <w:tc>
          <w:tcPr>
            <w:tcW w:w="785" w:type="pct"/>
            <w:tcBorders>
              <w:top w:val="nil"/>
              <w:left w:val="nil"/>
              <w:bottom w:val="single" w:sz="4" w:space="0" w:color="auto"/>
              <w:right w:val="nil"/>
            </w:tcBorders>
            <w:shd w:val="clear" w:color="auto" w:fill="auto"/>
            <w:noWrap/>
            <w:vAlign w:val="center"/>
          </w:tcPr>
          <w:p w14:paraId="5969452A" w14:textId="61927744"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O</w:t>
            </w:r>
            <w:r w:rsidR="00A63EDD" w:rsidRPr="001B6F87">
              <w:rPr>
                <w:rFonts w:eastAsia="맑은 고딕" w:cstheme="minorHAnsi"/>
                <w:color w:val="000000"/>
                <w:sz w:val="18"/>
                <w:szCs w:val="18"/>
                <w:lang w:eastAsia="ko-KR"/>
              </w:rPr>
              <w:t>meprazole</w:t>
            </w:r>
          </w:p>
        </w:tc>
        <w:tc>
          <w:tcPr>
            <w:tcW w:w="715" w:type="pct"/>
            <w:tcBorders>
              <w:top w:val="nil"/>
              <w:left w:val="nil"/>
              <w:bottom w:val="single" w:sz="4" w:space="0" w:color="auto"/>
              <w:right w:val="nil"/>
            </w:tcBorders>
            <w:shd w:val="clear" w:color="auto" w:fill="auto"/>
            <w:noWrap/>
            <w:vAlign w:val="center"/>
          </w:tcPr>
          <w:p w14:paraId="368F3AAB"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2FCA86DE"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07A4B6D6"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5506EE75"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05F6D99F"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224BA33A" w14:textId="77777777" w:rsidR="00B86A77" w:rsidRDefault="00B86A77" w:rsidP="00B86A77">
      <w:pPr>
        <w:rPr>
          <w:rFonts w:cstheme="minorHAnsi"/>
          <w:sz w:val="18"/>
          <w:szCs w:val="18"/>
          <w:lang w:eastAsia="ko-KR"/>
        </w:rPr>
      </w:pPr>
    </w:p>
    <w:p w14:paraId="7C3140A9" w14:textId="7063D81B" w:rsidR="00B86A77" w:rsidRPr="001B6F87" w:rsidRDefault="00B86A77" w:rsidP="00B86A77">
      <w:pPr>
        <w:rPr>
          <w:rFonts w:cstheme="minorHAnsi"/>
          <w:sz w:val="18"/>
          <w:szCs w:val="18"/>
          <w:lang w:eastAsia="ko-KR"/>
        </w:rPr>
      </w:pPr>
      <w:r>
        <w:rPr>
          <w:rFonts w:cstheme="minorHAnsi" w:hint="eastAsia"/>
          <w:sz w:val="18"/>
          <w:szCs w:val="18"/>
          <w:lang w:eastAsia="ko-KR"/>
        </w:rPr>
        <w:t>1</w:t>
      </w:r>
      <w:r>
        <w:rPr>
          <w:rFonts w:cstheme="minorHAnsi"/>
          <w:sz w:val="18"/>
          <w:szCs w:val="18"/>
          <w:lang w:eastAsia="ko-KR"/>
        </w:rPr>
        <w:t xml:space="preserve">.2. </w:t>
      </w:r>
      <w:proofErr w:type="gramStart"/>
      <w:r>
        <w:rPr>
          <w:rFonts w:cstheme="minorHAnsi"/>
          <w:sz w:val="18"/>
          <w:szCs w:val="18"/>
          <w:lang w:eastAsia="ko-KR"/>
        </w:rPr>
        <w:t>Other</w:t>
      </w:r>
      <w:proofErr w:type="gramEnd"/>
      <w:r>
        <w:rPr>
          <w:rFonts w:cstheme="minorHAnsi"/>
          <w:sz w:val="18"/>
          <w:szCs w:val="18"/>
          <w:lang w:eastAsia="ko-KR"/>
        </w:rPr>
        <w:t xml:space="preserve"> p</w:t>
      </w:r>
      <w:r w:rsidRPr="001B6F87">
        <w:rPr>
          <w:rFonts w:cstheme="minorHAnsi"/>
          <w:sz w:val="18"/>
          <w:szCs w:val="18"/>
          <w:lang w:eastAsia="ko-KR"/>
        </w:rPr>
        <w:t xml:space="preserve">roton </w:t>
      </w:r>
      <w:r>
        <w:rPr>
          <w:rFonts w:cstheme="minorHAnsi"/>
          <w:sz w:val="18"/>
          <w:szCs w:val="18"/>
          <w:lang w:eastAsia="ko-KR"/>
        </w:rPr>
        <w:t>p</w:t>
      </w:r>
      <w:r w:rsidRPr="001B6F87">
        <w:rPr>
          <w:rFonts w:cstheme="minorHAnsi"/>
          <w:sz w:val="18"/>
          <w:szCs w:val="18"/>
          <w:lang w:eastAsia="ko-KR"/>
        </w:rPr>
        <w:t xml:space="preserve">ump </w:t>
      </w:r>
      <w:r>
        <w:rPr>
          <w:rFonts w:cstheme="minorHAnsi"/>
          <w:sz w:val="18"/>
          <w:szCs w:val="18"/>
          <w:lang w:eastAsia="ko-KR"/>
        </w:rPr>
        <w:t>i</w:t>
      </w:r>
      <w:r w:rsidRPr="001B6F87">
        <w:rPr>
          <w:rFonts w:cstheme="minorHAnsi"/>
          <w:sz w:val="18"/>
          <w:szCs w:val="18"/>
          <w:lang w:eastAsia="ko-KR"/>
        </w:rPr>
        <w:t>nhibitor</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B86A77" w:rsidRPr="001B6F87" w14:paraId="2A85CE7E" w14:textId="77777777" w:rsidTr="00422C5E">
        <w:trPr>
          <w:trHeight w:val="330"/>
        </w:trPr>
        <w:tc>
          <w:tcPr>
            <w:tcW w:w="644" w:type="pct"/>
            <w:tcBorders>
              <w:top w:val="single" w:sz="4" w:space="0" w:color="auto"/>
              <w:left w:val="nil"/>
              <w:bottom w:val="single" w:sz="4" w:space="0" w:color="auto"/>
              <w:right w:val="nil"/>
            </w:tcBorders>
            <w:shd w:val="clear" w:color="auto" w:fill="auto"/>
            <w:noWrap/>
            <w:vAlign w:val="center"/>
            <w:hideMark/>
          </w:tcPr>
          <w:p w14:paraId="52B1C33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089A5D2A"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24F4BB5F"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5BC4FE4E"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2F5CEB86"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AC450D1"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785D334B"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B86A77" w:rsidRPr="001B6F87" w14:paraId="4E974EA8" w14:textId="77777777" w:rsidTr="00422C5E">
        <w:trPr>
          <w:trHeight w:val="330"/>
        </w:trPr>
        <w:tc>
          <w:tcPr>
            <w:tcW w:w="644" w:type="pct"/>
            <w:tcBorders>
              <w:top w:val="nil"/>
              <w:left w:val="nil"/>
              <w:bottom w:val="nil"/>
              <w:right w:val="nil"/>
            </w:tcBorders>
            <w:shd w:val="clear" w:color="auto" w:fill="auto"/>
            <w:noWrap/>
            <w:vAlign w:val="center"/>
          </w:tcPr>
          <w:p w14:paraId="6A4F7031"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19039926</w:t>
            </w:r>
          </w:p>
        </w:tc>
        <w:tc>
          <w:tcPr>
            <w:tcW w:w="785" w:type="pct"/>
            <w:tcBorders>
              <w:top w:val="nil"/>
              <w:left w:val="nil"/>
              <w:bottom w:val="nil"/>
              <w:right w:val="nil"/>
            </w:tcBorders>
            <w:shd w:val="clear" w:color="auto" w:fill="auto"/>
            <w:noWrap/>
            <w:vAlign w:val="center"/>
          </w:tcPr>
          <w:p w14:paraId="048FFF64" w14:textId="5809B42E"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Dexlansoprazole</w:t>
            </w:r>
          </w:p>
        </w:tc>
        <w:tc>
          <w:tcPr>
            <w:tcW w:w="715" w:type="pct"/>
            <w:tcBorders>
              <w:top w:val="nil"/>
              <w:left w:val="nil"/>
              <w:bottom w:val="nil"/>
              <w:right w:val="nil"/>
            </w:tcBorders>
            <w:shd w:val="clear" w:color="auto" w:fill="auto"/>
            <w:noWrap/>
            <w:vAlign w:val="center"/>
            <w:hideMark/>
          </w:tcPr>
          <w:p w14:paraId="23454EE9"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hideMark/>
          </w:tcPr>
          <w:p w14:paraId="34F1013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hideMark/>
          </w:tcPr>
          <w:p w14:paraId="1CC9244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hideMark/>
          </w:tcPr>
          <w:p w14:paraId="6B827F1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hideMark/>
          </w:tcPr>
          <w:p w14:paraId="08520BB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A03A187" w14:textId="77777777" w:rsidTr="00422C5E">
        <w:trPr>
          <w:trHeight w:val="330"/>
        </w:trPr>
        <w:tc>
          <w:tcPr>
            <w:tcW w:w="644" w:type="pct"/>
            <w:tcBorders>
              <w:top w:val="nil"/>
              <w:left w:val="nil"/>
              <w:bottom w:val="nil"/>
              <w:right w:val="nil"/>
            </w:tcBorders>
            <w:shd w:val="clear" w:color="auto" w:fill="auto"/>
            <w:noWrap/>
            <w:vAlign w:val="center"/>
          </w:tcPr>
          <w:p w14:paraId="132D70AB"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929887</w:t>
            </w:r>
          </w:p>
        </w:tc>
        <w:tc>
          <w:tcPr>
            <w:tcW w:w="785" w:type="pct"/>
            <w:tcBorders>
              <w:top w:val="nil"/>
              <w:left w:val="nil"/>
              <w:bottom w:val="nil"/>
              <w:right w:val="nil"/>
            </w:tcBorders>
            <w:shd w:val="clear" w:color="auto" w:fill="auto"/>
            <w:noWrap/>
            <w:vAlign w:val="center"/>
          </w:tcPr>
          <w:p w14:paraId="5147FF40" w14:textId="1191FD0A"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Lansoprazole</w:t>
            </w:r>
          </w:p>
        </w:tc>
        <w:tc>
          <w:tcPr>
            <w:tcW w:w="715" w:type="pct"/>
            <w:tcBorders>
              <w:top w:val="nil"/>
              <w:left w:val="nil"/>
              <w:bottom w:val="nil"/>
              <w:right w:val="nil"/>
            </w:tcBorders>
            <w:shd w:val="clear" w:color="auto" w:fill="auto"/>
            <w:noWrap/>
            <w:vAlign w:val="center"/>
          </w:tcPr>
          <w:p w14:paraId="52181DC1"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23A5759"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1335A9D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0CC1023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37E941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595CD3A8" w14:textId="77777777" w:rsidTr="00422C5E">
        <w:trPr>
          <w:trHeight w:val="330"/>
        </w:trPr>
        <w:tc>
          <w:tcPr>
            <w:tcW w:w="644" w:type="pct"/>
            <w:tcBorders>
              <w:top w:val="nil"/>
              <w:left w:val="nil"/>
              <w:bottom w:val="nil"/>
              <w:right w:val="nil"/>
            </w:tcBorders>
            <w:shd w:val="clear" w:color="auto" w:fill="auto"/>
            <w:noWrap/>
            <w:vAlign w:val="center"/>
          </w:tcPr>
          <w:p w14:paraId="3173B12A"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948078</w:t>
            </w:r>
          </w:p>
        </w:tc>
        <w:tc>
          <w:tcPr>
            <w:tcW w:w="785" w:type="pct"/>
            <w:tcBorders>
              <w:top w:val="nil"/>
              <w:left w:val="nil"/>
              <w:bottom w:val="nil"/>
              <w:right w:val="nil"/>
            </w:tcBorders>
            <w:shd w:val="clear" w:color="auto" w:fill="auto"/>
            <w:noWrap/>
            <w:vAlign w:val="center"/>
          </w:tcPr>
          <w:p w14:paraId="3E606655" w14:textId="2FEFF86D"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Pantoprazole</w:t>
            </w:r>
          </w:p>
        </w:tc>
        <w:tc>
          <w:tcPr>
            <w:tcW w:w="715" w:type="pct"/>
            <w:tcBorders>
              <w:top w:val="nil"/>
              <w:left w:val="nil"/>
              <w:bottom w:val="nil"/>
              <w:right w:val="nil"/>
            </w:tcBorders>
            <w:shd w:val="clear" w:color="auto" w:fill="auto"/>
            <w:noWrap/>
            <w:vAlign w:val="center"/>
          </w:tcPr>
          <w:p w14:paraId="1342AF10"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042A6A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1800CE4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71F56F2D"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FB6F834"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CB89918" w14:textId="77777777" w:rsidTr="00422C5E">
        <w:trPr>
          <w:trHeight w:val="330"/>
        </w:trPr>
        <w:tc>
          <w:tcPr>
            <w:tcW w:w="644" w:type="pct"/>
            <w:tcBorders>
              <w:top w:val="nil"/>
              <w:left w:val="nil"/>
              <w:bottom w:val="single" w:sz="4" w:space="0" w:color="auto"/>
              <w:right w:val="nil"/>
            </w:tcBorders>
            <w:shd w:val="clear" w:color="auto" w:fill="auto"/>
            <w:noWrap/>
            <w:vAlign w:val="center"/>
          </w:tcPr>
          <w:p w14:paraId="5930BC1B" w14:textId="77777777" w:rsidR="00B86A77" w:rsidRPr="001B6F87" w:rsidRDefault="00B86A77"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911735</w:t>
            </w:r>
          </w:p>
        </w:tc>
        <w:tc>
          <w:tcPr>
            <w:tcW w:w="785" w:type="pct"/>
            <w:tcBorders>
              <w:top w:val="nil"/>
              <w:left w:val="nil"/>
              <w:bottom w:val="single" w:sz="4" w:space="0" w:color="auto"/>
              <w:right w:val="nil"/>
            </w:tcBorders>
            <w:shd w:val="clear" w:color="auto" w:fill="auto"/>
            <w:noWrap/>
            <w:vAlign w:val="center"/>
          </w:tcPr>
          <w:p w14:paraId="3DAD3D1D" w14:textId="1F914054"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Rabeprazole</w:t>
            </w:r>
          </w:p>
        </w:tc>
        <w:tc>
          <w:tcPr>
            <w:tcW w:w="715" w:type="pct"/>
            <w:tcBorders>
              <w:top w:val="nil"/>
              <w:left w:val="nil"/>
              <w:bottom w:val="single" w:sz="4" w:space="0" w:color="auto"/>
              <w:right w:val="nil"/>
            </w:tcBorders>
            <w:shd w:val="clear" w:color="auto" w:fill="auto"/>
            <w:noWrap/>
            <w:vAlign w:val="center"/>
          </w:tcPr>
          <w:p w14:paraId="3A0E4B31"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51675F7B"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05C6D2DF"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379458A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511AD05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547734CB" w14:textId="77777777" w:rsidR="00B86A77" w:rsidRPr="001B6F87" w:rsidRDefault="00B86A77" w:rsidP="00A63EDD">
      <w:pPr>
        <w:rPr>
          <w:rFonts w:cstheme="minorHAnsi"/>
          <w:sz w:val="18"/>
          <w:szCs w:val="18"/>
        </w:rPr>
      </w:pPr>
    </w:p>
    <w:p w14:paraId="2D68CF68" w14:textId="77777777" w:rsidR="00A63EDD" w:rsidRPr="001B6F87" w:rsidRDefault="00A63EDD" w:rsidP="00A63EDD">
      <w:pPr>
        <w:rPr>
          <w:rFonts w:cstheme="minorHAnsi"/>
          <w:sz w:val="18"/>
          <w:szCs w:val="18"/>
        </w:rPr>
      </w:pPr>
      <w:r w:rsidRPr="001B6F87">
        <w:rPr>
          <w:rFonts w:cstheme="minorHAnsi"/>
          <w:sz w:val="18"/>
          <w:szCs w:val="18"/>
          <w:lang w:eastAsia="ko-KR"/>
        </w:rPr>
        <w:t>2</w:t>
      </w:r>
      <w:r w:rsidRPr="001B6F87">
        <w:rPr>
          <w:rFonts w:cstheme="minorHAnsi"/>
          <w:sz w:val="18"/>
          <w:szCs w:val="18"/>
        </w:rPr>
        <w:t>. Clopidogrel</w:t>
      </w:r>
    </w:p>
    <w:tbl>
      <w:tblPr>
        <w:tblW w:w="5000" w:type="pct"/>
        <w:tblBorders>
          <w:top w:val="single" w:sz="4" w:space="0" w:color="auto"/>
          <w:bottom w:val="single" w:sz="4" w:space="0" w:color="auto"/>
          <w:insideH w:val="single" w:sz="4" w:space="0" w:color="auto"/>
        </w:tblBorders>
        <w:tblCellMar>
          <w:left w:w="99" w:type="dxa"/>
          <w:right w:w="99" w:type="dxa"/>
        </w:tblCellMar>
        <w:tblLook w:val="04A0" w:firstRow="1" w:lastRow="0" w:firstColumn="1" w:lastColumn="0" w:noHBand="0" w:noVBand="1"/>
      </w:tblPr>
      <w:tblGrid>
        <w:gridCol w:w="1131"/>
        <w:gridCol w:w="2969"/>
        <w:gridCol w:w="844"/>
        <w:gridCol w:w="1189"/>
        <w:gridCol w:w="962"/>
        <w:gridCol w:w="1389"/>
        <w:gridCol w:w="876"/>
      </w:tblGrid>
      <w:tr w:rsidR="00A63EDD" w:rsidRPr="001B6F87" w14:paraId="300EB45C" w14:textId="77777777" w:rsidTr="00422C5E">
        <w:trPr>
          <w:trHeight w:val="330"/>
        </w:trPr>
        <w:tc>
          <w:tcPr>
            <w:tcW w:w="604" w:type="pct"/>
            <w:shd w:val="clear" w:color="auto" w:fill="auto"/>
            <w:noWrap/>
            <w:vAlign w:val="center"/>
            <w:hideMark/>
          </w:tcPr>
          <w:p w14:paraId="28E9924A"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1586" w:type="pct"/>
            <w:shd w:val="clear" w:color="auto" w:fill="auto"/>
            <w:noWrap/>
            <w:vAlign w:val="center"/>
            <w:hideMark/>
          </w:tcPr>
          <w:p w14:paraId="239DDBA1"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451" w:type="pct"/>
            <w:shd w:val="clear" w:color="auto" w:fill="auto"/>
            <w:noWrap/>
            <w:vAlign w:val="center"/>
            <w:hideMark/>
          </w:tcPr>
          <w:p w14:paraId="79FF728C"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635" w:type="pct"/>
            <w:shd w:val="clear" w:color="auto" w:fill="auto"/>
            <w:noWrap/>
            <w:vAlign w:val="center"/>
            <w:hideMark/>
          </w:tcPr>
          <w:p w14:paraId="57DA5480"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514" w:type="pct"/>
            <w:shd w:val="clear" w:color="auto" w:fill="auto"/>
            <w:noWrap/>
            <w:vAlign w:val="center"/>
            <w:hideMark/>
          </w:tcPr>
          <w:p w14:paraId="6DE8A536"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42" w:type="pct"/>
            <w:shd w:val="clear" w:color="auto" w:fill="auto"/>
            <w:noWrap/>
            <w:vAlign w:val="center"/>
            <w:hideMark/>
          </w:tcPr>
          <w:p w14:paraId="11170C5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468" w:type="pct"/>
            <w:shd w:val="clear" w:color="auto" w:fill="auto"/>
            <w:noWrap/>
            <w:vAlign w:val="center"/>
            <w:hideMark/>
          </w:tcPr>
          <w:p w14:paraId="3C414C08" w14:textId="77777777" w:rsidR="00A63EDD" w:rsidRPr="001F0C2E" w:rsidRDefault="00A63EDD" w:rsidP="009160A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A63EDD" w:rsidRPr="001B6F87" w14:paraId="114A2F36" w14:textId="77777777" w:rsidTr="00422C5E">
        <w:trPr>
          <w:trHeight w:val="330"/>
        </w:trPr>
        <w:tc>
          <w:tcPr>
            <w:tcW w:w="604" w:type="pct"/>
            <w:shd w:val="clear" w:color="auto" w:fill="auto"/>
            <w:noWrap/>
            <w:vAlign w:val="center"/>
            <w:hideMark/>
          </w:tcPr>
          <w:p w14:paraId="3F2A0503" w14:textId="77777777" w:rsidR="00A63EDD" w:rsidRPr="001B6F87" w:rsidRDefault="00A63EDD" w:rsidP="001F0C2E">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1322184</w:t>
            </w:r>
          </w:p>
        </w:tc>
        <w:tc>
          <w:tcPr>
            <w:tcW w:w="1586" w:type="pct"/>
            <w:shd w:val="clear" w:color="auto" w:fill="auto"/>
            <w:noWrap/>
            <w:vAlign w:val="center"/>
            <w:hideMark/>
          </w:tcPr>
          <w:p w14:paraId="4A0F2AE4" w14:textId="00812920" w:rsidR="00A63EDD" w:rsidRPr="001B6F87" w:rsidRDefault="00B86A77"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C</w:t>
            </w:r>
            <w:r w:rsidR="00A63EDD" w:rsidRPr="001B6F87">
              <w:rPr>
                <w:rFonts w:eastAsia="맑은 고딕" w:cstheme="minorHAnsi"/>
                <w:color w:val="000000"/>
                <w:sz w:val="18"/>
                <w:szCs w:val="18"/>
                <w:lang w:eastAsia="ko-KR"/>
              </w:rPr>
              <w:t>lopidogrel</w:t>
            </w:r>
          </w:p>
        </w:tc>
        <w:tc>
          <w:tcPr>
            <w:tcW w:w="451" w:type="pct"/>
            <w:shd w:val="clear" w:color="auto" w:fill="auto"/>
            <w:noWrap/>
            <w:vAlign w:val="center"/>
            <w:hideMark/>
          </w:tcPr>
          <w:p w14:paraId="42ED4EC2"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635" w:type="pct"/>
            <w:shd w:val="clear" w:color="auto" w:fill="auto"/>
            <w:noWrap/>
            <w:vAlign w:val="center"/>
            <w:hideMark/>
          </w:tcPr>
          <w:p w14:paraId="24F351D4" w14:textId="77777777" w:rsidR="00A63EDD" w:rsidRPr="001B6F87" w:rsidRDefault="00A63EDD" w:rsidP="009160A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514" w:type="pct"/>
            <w:shd w:val="clear" w:color="auto" w:fill="auto"/>
            <w:noWrap/>
            <w:vAlign w:val="center"/>
            <w:hideMark/>
          </w:tcPr>
          <w:p w14:paraId="2596F454"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42" w:type="pct"/>
            <w:shd w:val="clear" w:color="auto" w:fill="auto"/>
            <w:noWrap/>
            <w:vAlign w:val="center"/>
            <w:hideMark/>
          </w:tcPr>
          <w:p w14:paraId="2B280AD7"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468" w:type="pct"/>
            <w:shd w:val="clear" w:color="auto" w:fill="auto"/>
            <w:noWrap/>
            <w:vAlign w:val="center"/>
            <w:hideMark/>
          </w:tcPr>
          <w:p w14:paraId="3A34A928" w14:textId="77777777" w:rsidR="00A63EDD" w:rsidRPr="001B6F87" w:rsidRDefault="00A63EDD" w:rsidP="009160A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5ADCA185" w14:textId="55A64B9F" w:rsidR="00A63EDD" w:rsidRDefault="00A63EDD" w:rsidP="00A63EDD">
      <w:pPr>
        <w:rPr>
          <w:rFonts w:cstheme="minorHAnsi"/>
          <w:sz w:val="18"/>
          <w:szCs w:val="18"/>
        </w:rPr>
      </w:pPr>
    </w:p>
    <w:p w14:paraId="67AFF91D" w14:textId="1B6D22EC" w:rsidR="00B86A77" w:rsidRDefault="00B86A77" w:rsidP="00A63EDD">
      <w:pPr>
        <w:rPr>
          <w:rFonts w:cstheme="minorHAnsi"/>
          <w:sz w:val="18"/>
          <w:szCs w:val="18"/>
          <w:lang w:eastAsia="ko-KR"/>
        </w:rPr>
      </w:pPr>
      <w:r>
        <w:rPr>
          <w:rFonts w:cstheme="minorHAnsi" w:hint="eastAsia"/>
          <w:sz w:val="18"/>
          <w:szCs w:val="18"/>
          <w:lang w:eastAsia="ko-KR"/>
        </w:rPr>
        <w:t>3</w:t>
      </w:r>
      <w:r>
        <w:rPr>
          <w:rFonts w:cstheme="minorHAnsi"/>
          <w:sz w:val="18"/>
          <w:szCs w:val="18"/>
          <w:lang w:eastAsia="ko-KR"/>
        </w:rPr>
        <w:t xml:space="preserve">. </w:t>
      </w:r>
      <w:r w:rsidRPr="00B86A77">
        <w:rPr>
          <w:rFonts w:cstheme="minorHAnsi"/>
          <w:sz w:val="18"/>
          <w:szCs w:val="18"/>
          <w:lang w:eastAsia="ko-KR"/>
        </w:rPr>
        <w:t>H</w:t>
      </w:r>
      <w:r w:rsidRPr="00B86A77">
        <w:rPr>
          <w:rFonts w:cstheme="minorHAnsi"/>
          <w:sz w:val="18"/>
          <w:szCs w:val="18"/>
          <w:vertAlign w:val="subscript"/>
          <w:lang w:eastAsia="ko-KR"/>
        </w:rPr>
        <w:t>2</w:t>
      </w:r>
      <w:r w:rsidRPr="00B86A77">
        <w:rPr>
          <w:rFonts w:cstheme="minorHAnsi"/>
          <w:sz w:val="18"/>
          <w:szCs w:val="18"/>
          <w:lang w:eastAsia="ko-KR"/>
        </w:rPr>
        <w:t xml:space="preserve">-receptor antagonist </w:t>
      </w:r>
    </w:p>
    <w:tbl>
      <w:tblPr>
        <w:tblW w:w="5000" w:type="pct"/>
        <w:tblCellMar>
          <w:left w:w="99" w:type="dxa"/>
          <w:right w:w="99" w:type="dxa"/>
        </w:tblCellMar>
        <w:tblLook w:val="04A0" w:firstRow="1" w:lastRow="0" w:firstColumn="1" w:lastColumn="0" w:noHBand="0" w:noVBand="1"/>
      </w:tblPr>
      <w:tblGrid>
        <w:gridCol w:w="1206"/>
        <w:gridCol w:w="1470"/>
        <w:gridCol w:w="1338"/>
        <w:gridCol w:w="1337"/>
        <w:gridCol w:w="1337"/>
        <w:gridCol w:w="1337"/>
        <w:gridCol w:w="1335"/>
      </w:tblGrid>
      <w:tr w:rsidR="00B86A77" w:rsidRPr="001B6F87" w14:paraId="1038A415" w14:textId="77777777" w:rsidTr="00422C5E">
        <w:trPr>
          <w:trHeight w:val="330"/>
        </w:trPr>
        <w:tc>
          <w:tcPr>
            <w:tcW w:w="645" w:type="pct"/>
            <w:tcBorders>
              <w:top w:val="single" w:sz="4" w:space="0" w:color="auto"/>
              <w:left w:val="nil"/>
              <w:bottom w:val="single" w:sz="4" w:space="0" w:color="auto"/>
              <w:right w:val="nil"/>
            </w:tcBorders>
            <w:shd w:val="clear" w:color="auto" w:fill="auto"/>
            <w:noWrap/>
            <w:vAlign w:val="center"/>
            <w:hideMark/>
          </w:tcPr>
          <w:p w14:paraId="39D4F1A8"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Id</w:t>
            </w:r>
          </w:p>
        </w:tc>
        <w:tc>
          <w:tcPr>
            <w:tcW w:w="785" w:type="pct"/>
            <w:tcBorders>
              <w:top w:val="single" w:sz="4" w:space="0" w:color="auto"/>
              <w:left w:val="nil"/>
              <w:bottom w:val="single" w:sz="4" w:space="0" w:color="auto"/>
              <w:right w:val="nil"/>
            </w:tcBorders>
            <w:shd w:val="clear" w:color="auto" w:fill="auto"/>
            <w:noWrap/>
            <w:vAlign w:val="center"/>
            <w:hideMark/>
          </w:tcPr>
          <w:p w14:paraId="39479179"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Concept Name</w:t>
            </w:r>
          </w:p>
        </w:tc>
        <w:tc>
          <w:tcPr>
            <w:tcW w:w="715" w:type="pct"/>
            <w:tcBorders>
              <w:top w:val="single" w:sz="4" w:space="0" w:color="auto"/>
              <w:left w:val="nil"/>
              <w:bottom w:val="single" w:sz="4" w:space="0" w:color="auto"/>
              <w:right w:val="nil"/>
            </w:tcBorders>
            <w:shd w:val="clear" w:color="auto" w:fill="auto"/>
            <w:noWrap/>
            <w:vAlign w:val="center"/>
            <w:hideMark/>
          </w:tcPr>
          <w:p w14:paraId="09A4A7D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CC70D77"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4B5C5077"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F87D4F3"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Descendants</w:t>
            </w:r>
          </w:p>
        </w:tc>
        <w:tc>
          <w:tcPr>
            <w:tcW w:w="713" w:type="pct"/>
            <w:tcBorders>
              <w:top w:val="single" w:sz="4" w:space="0" w:color="auto"/>
              <w:left w:val="nil"/>
              <w:bottom w:val="single" w:sz="4" w:space="0" w:color="auto"/>
              <w:right w:val="nil"/>
            </w:tcBorders>
            <w:shd w:val="clear" w:color="auto" w:fill="auto"/>
            <w:noWrap/>
            <w:vAlign w:val="center"/>
            <w:hideMark/>
          </w:tcPr>
          <w:p w14:paraId="09014174" w14:textId="77777777" w:rsidR="00B86A77" w:rsidRPr="001F0C2E" w:rsidRDefault="00B86A77" w:rsidP="00B41A99">
            <w:pPr>
              <w:spacing w:after="0" w:line="240" w:lineRule="auto"/>
              <w:rPr>
                <w:rFonts w:eastAsia="맑은 고딕" w:cstheme="minorHAnsi"/>
                <w:b/>
                <w:bCs/>
                <w:color w:val="000000"/>
                <w:sz w:val="18"/>
                <w:szCs w:val="18"/>
                <w:lang w:eastAsia="ko-KR"/>
              </w:rPr>
            </w:pPr>
            <w:r w:rsidRPr="001F0C2E">
              <w:rPr>
                <w:rFonts w:eastAsia="맑은 고딕" w:cstheme="minorHAnsi"/>
                <w:b/>
                <w:bCs/>
                <w:color w:val="000000"/>
                <w:sz w:val="18"/>
                <w:szCs w:val="18"/>
                <w:lang w:eastAsia="ko-KR"/>
              </w:rPr>
              <w:t>Mapped</w:t>
            </w:r>
          </w:p>
        </w:tc>
      </w:tr>
      <w:tr w:rsidR="00B86A77" w:rsidRPr="001B6F87" w14:paraId="3CF04503" w14:textId="77777777" w:rsidTr="00422C5E">
        <w:trPr>
          <w:trHeight w:val="330"/>
        </w:trPr>
        <w:tc>
          <w:tcPr>
            <w:tcW w:w="645" w:type="pct"/>
            <w:tcBorders>
              <w:top w:val="nil"/>
              <w:left w:val="nil"/>
              <w:bottom w:val="nil"/>
              <w:right w:val="nil"/>
            </w:tcBorders>
            <w:shd w:val="clear" w:color="auto" w:fill="auto"/>
            <w:noWrap/>
            <w:vAlign w:val="center"/>
          </w:tcPr>
          <w:p w14:paraId="67FB8228" w14:textId="3F1AB2A6"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997276</w:t>
            </w:r>
          </w:p>
        </w:tc>
        <w:tc>
          <w:tcPr>
            <w:tcW w:w="785" w:type="pct"/>
            <w:tcBorders>
              <w:top w:val="nil"/>
              <w:left w:val="nil"/>
              <w:bottom w:val="nil"/>
              <w:right w:val="nil"/>
            </w:tcBorders>
            <w:shd w:val="clear" w:color="auto" w:fill="auto"/>
            <w:noWrap/>
            <w:vAlign w:val="center"/>
          </w:tcPr>
          <w:p w14:paraId="36BD3224" w14:textId="482BF04E"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Cimetidine</w:t>
            </w:r>
          </w:p>
        </w:tc>
        <w:tc>
          <w:tcPr>
            <w:tcW w:w="715" w:type="pct"/>
            <w:tcBorders>
              <w:top w:val="nil"/>
              <w:left w:val="nil"/>
              <w:bottom w:val="nil"/>
              <w:right w:val="nil"/>
            </w:tcBorders>
            <w:shd w:val="clear" w:color="auto" w:fill="auto"/>
            <w:noWrap/>
            <w:vAlign w:val="center"/>
            <w:hideMark/>
          </w:tcPr>
          <w:p w14:paraId="1339615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hideMark/>
          </w:tcPr>
          <w:p w14:paraId="1B587E1B"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hideMark/>
          </w:tcPr>
          <w:p w14:paraId="2CEAA56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hideMark/>
          </w:tcPr>
          <w:p w14:paraId="40D93BB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hideMark/>
          </w:tcPr>
          <w:p w14:paraId="68D48B48"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1EFE7703" w14:textId="77777777" w:rsidTr="00422C5E">
        <w:trPr>
          <w:trHeight w:val="330"/>
        </w:trPr>
        <w:tc>
          <w:tcPr>
            <w:tcW w:w="645" w:type="pct"/>
            <w:tcBorders>
              <w:top w:val="nil"/>
              <w:left w:val="nil"/>
              <w:bottom w:val="nil"/>
              <w:right w:val="nil"/>
            </w:tcBorders>
            <w:shd w:val="clear" w:color="auto" w:fill="auto"/>
            <w:noWrap/>
            <w:vAlign w:val="center"/>
          </w:tcPr>
          <w:p w14:paraId="68946798" w14:textId="67F21F0B"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953076</w:t>
            </w:r>
          </w:p>
        </w:tc>
        <w:tc>
          <w:tcPr>
            <w:tcW w:w="785" w:type="pct"/>
            <w:tcBorders>
              <w:top w:val="nil"/>
              <w:left w:val="nil"/>
              <w:bottom w:val="nil"/>
              <w:right w:val="nil"/>
            </w:tcBorders>
            <w:shd w:val="clear" w:color="auto" w:fill="auto"/>
            <w:noWrap/>
            <w:vAlign w:val="center"/>
          </w:tcPr>
          <w:p w14:paraId="20571474" w14:textId="366F5FAA"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Famotidine</w:t>
            </w:r>
          </w:p>
        </w:tc>
        <w:tc>
          <w:tcPr>
            <w:tcW w:w="715" w:type="pct"/>
            <w:tcBorders>
              <w:top w:val="nil"/>
              <w:left w:val="nil"/>
              <w:bottom w:val="nil"/>
              <w:right w:val="nil"/>
            </w:tcBorders>
            <w:shd w:val="clear" w:color="auto" w:fill="auto"/>
            <w:noWrap/>
            <w:vAlign w:val="center"/>
          </w:tcPr>
          <w:p w14:paraId="47B85EA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07136B69"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0F0C469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64FD694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68BC6869"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05205063" w14:textId="77777777" w:rsidTr="00422C5E">
        <w:trPr>
          <w:trHeight w:val="330"/>
        </w:trPr>
        <w:tc>
          <w:tcPr>
            <w:tcW w:w="645" w:type="pct"/>
            <w:tcBorders>
              <w:top w:val="nil"/>
              <w:left w:val="nil"/>
              <w:bottom w:val="nil"/>
              <w:right w:val="nil"/>
            </w:tcBorders>
            <w:shd w:val="clear" w:color="auto" w:fill="auto"/>
            <w:noWrap/>
            <w:vAlign w:val="center"/>
          </w:tcPr>
          <w:p w14:paraId="23287307" w14:textId="68921DAD" w:rsidR="00B86A77" w:rsidRPr="001B6F87" w:rsidRDefault="00B86A77"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43009003</w:t>
            </w:r>
          </w:p>
        </w:tc>
        <w:tc>
          <w:tcPr>
            <w:tcW w:w="785" w:type="pct"/>
            <w:tcBorders>
              <w:top w:val="nil"/>
              <w:left w:val="nil"/>
              <w:bottom w:val="nil"/>
              <w:right w:val="nil"/>
            </w:tcBorders>
            <w:shd w:val="clear" w:color="auto" w:fill="auto"/>
            <w:noWrap/>
            <w:vAlign w:val="center"/>
          </w:tcPr>
          <w:p w14:paraId="61D18B37" w14:textId="73B75FF3"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Lafutidine</w:t>
            </w:r>
          </w:p>
        </w:tc>
        <w:tc>
          <w:tcPr>
            <w:tcW w:w="715" w:type="pct"/>
            <w:tcBorders>
              <w:top w:val="nil"/>
              <w:left w:val="nil"/>
              <w:bottom w:val="nil"/>
              <w:right w:val="nil"/>
            </w:tcBorders>
            <w:shd w:val="clear" w:color="auto" w:fill="auto"/>
            <w:noWrap/>
            <w:vAlign w:val="center"/>
          </w:tcPr>
          <w:p w14:paraId="3ED6953F"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49286AAD"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2E91520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1805A972"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2C424365"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70E45972" w14:textId="77777777" w:rsidTr="00422C5E">
        <w:trPr>
          <w:trHeight w:val="330"/>
        </w:trPr>
        <w:tc>
          <w:tcPr>
            <w:tcW w:w="645" w:type="pct"/>
            <w:tcBorders>
              <w:top w:val="nil"/>
              <w:left w:val="nil"/>
              <w:bottom w:val="nil"/>
              <w:right w:val="nil"/>
            </w:tcBorders>
            <w:shd w:val="clear" w:color="auto" w:fill="auto"/>
            <w:noWrap/>
            <w:vAlign w:val="center"/>
          </w:tcPr>
          <w:p w14:paraId="43B89F83" w14:textId="7D65836F"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950696</w:t>
            </w:r>
          </w:p>
        </w:tc>
        <w:tc>
          <w:tcPr>
            <w:tcW w:w="785" w:type="pct"/>
            <w:tcBorders>
              <w:top w:val="nil"/>
              <w:left w:val="nil"/>
              <w:bottom w:val="nil"/>
              <w:right w:val="nil"/>
            </w:tcBorders>
            <w:shd w:val="clear" w:color="auto" w:fill="auto"/>
            <w:noWrap/>
            <w:vAlign w:val="center"/>
          </w:tcPr>
          <w:p w14:paraId="1CCC2B40" w14:textId="1FFD0A00"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Nizatidine</w:t>
            </w:r>
          </w:p>
        </w:tc>
        <w:tc>
          <w:tcPr>
            <w:tcW w:w="715" w:type="pct"/>
            <w:tcBorders>
              <w:top w:val="nil"/>
              <w:left w:val="nil"/>
              <w:bottom w:val="nil"/>
              <w:right w:val="nil"/>
            </w:tcBorders>
            <w:shd w:val="clear" w:color="auto" w:fill="auto"/>
            <w:noWrap/>
            <w:vAlign w:val="center"/>
          </w:tcPr>
          <w:p w14:paraId="5FA3F4BD"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2FF0E33C"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474A2FD7"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041A2A0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7ACBA0C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138403CB" w14:textId="77777777" w:rsidTr="00422C5E">
        <w:trPr>
          <w:trHeight w:val="330"/>
        </w:trPr>
        <w:tc>
          <w:tcPr>
            <w:tcW w:w="645" w:type="pct"/>
            <w:tcBorders>
              <w:top w:val="nil"/>
              <w:left w:val="nil"/>
              <w:bottom w:val="nil"/>
              <w:right w:val="nil"/>
            </w:tcBorders>
            <w:shd w:val="clear" w:color="auto" w:fill="auto"/>
            <w:noWrap/>
            <w:vAlign w:val="center"/>
          </w:tcPr>
          <w:p w14:paraId="03485232" w14:textId="3252DE04"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961047</w:t>
            </w:r>
          </w:p>
        </w:tc>
        <w:tc>
          <w:tcPr>
            <w:tcW w:w="785" w:type="pct"/>
            <w:tcBorders>
              <w:top w:val="nil"/>
              <w:left w:val="nil"/>
              <w:bottom w:val="nil"/>
              <w:right w:val="nil"/>
            </w:tcBorders>
            <w:shd w:val="clear" w:color="auto" w:fill="auto"/>
            <w:noWrap/>
            <w:vAlign w:val="center"/>
          </w:tcPr>
          <w:p w14:paraId="0885EB4F" w14:textId="3FAD0AB9"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Ranitidine</w:t>
            </w:r>
          </w:p>
        </w:tc>
        <w:tc>
          <w:tcPr>
            <w:tcW w:w="715" w:type="pct"/>
            <w:tcBorders>
              <w:top w:val="nil"/>
              <w:left w:val="nil"/>
              <w:bottom w:val="nil"/>
              <w:right w:val="nil"/>
            </w:tcBorders>
            <w:shd w:val="clear" w:color="auto" w:fill="auto"/>
            <w:noWrap/>
            <w:vAlign w:val="center"/>
          </w:tcPr>
          <w:p w14:paraId="14A0F07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nil"/>
              <w:right w:val="nil"/>
            </w:tcBorders>
            <w:shd w:val="clear" w:color="auto" w:fill="auto"/>
            <w:noWrap/>
            <w:vAlign w:val="center"/>
          </w:tcPr>
          <w:p w14:paraId="7D351F77"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nil"/>
              <w:right w:val="nil"/>
            </w:tcBorders>
            <w:shd w:val="clear" w:color="auto" w:fill="auto"/>
            <w:noWrap/>
            <w:vAlign w:val="center"/>
          </w:tcPr>
          <w:p w14:paraId="7A0515E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nil"/>
              <w:right w:val="nil"/>
            </w:tcBorders>
            <w:shd w:val="clear" w:color="auto" w:fill="auto"/>
            <w:noWrap/>
            <w:vAlign w:val="center"/>
          </w:tcPr>
          <w:p w14:paraId="3026E05E"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nil"/>
              <w:right w:val="nil"/>
            </w:tcBorders>
            <w:shd w:val="clear" w:color="auto" w:fill="auto"/>
            <w:noWrap/>
            <w:vAlign w:val="center"/>
          </w:tcPr>
          <w:p w14:paraId="5E7A43B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r w:rsidR="00B86A77" w:rsidRPr="001B6F87" w14:paraId="3FBE3DA6" w14:textId="77777777" w:rsidTr="00422C5E">
        <w:trPr>
          <w:trHeight w:val="330"/>
        </w:trPr>
        <w:tc>
          <w:tcPr>
            <w:tcW w:w="645" w:type="pct"/>
            <w:tcBorders>
              <w:top w:val="nil"/>
              <w:left w:val="nil"/>
              <w:bottom w:val="single" w:sz="4" w:space="0" w:color="auto"/>
              <w:right w:val="nil"/>
            </w:tcBorders>
            <w:shd w:val="clear" w:color="auto" w:fill="auto"/>
            <w:noWrap/>
            <w:vAlign w:val="center"/>
          </w:tcPr>
          <w:p w14:paraId="4A924D73" w14:textId="5D9FD0BA" w:rsidR="00B86A77" w:rsidRPr="001B6F87" w:rsidRDefault="001F0C2E" w:rsidP="001F0C2E">
            <w:pPr>
              <w:spacing w:after="0" w:line="240" w:lineRule="auto"/>
              <w:rPr>
                <w:rFonts w:eastAsia="맑은 고딕" w:cstheme="minorHAnsi"/>
                <w:color w:val="000000"/>
                <w:sz w:val="18"/>
                <w:szCs w:val="18"/>
                <w:lang w:eastAsia="ko-KR"/>
              </w:rPr>
            </w:pPr>
            <w:r w:rsidRPr="001F0C2E">
              <w:rPr>
                <w:rFonts w:eastAsia="맑은 고딕" w:cstheme="minorHAnsi"/>
                <w:color w:val="000000"/>
                <w:sz w:val="18"/>
                <w:szCs w:val="18"/>
                <w:lang w:eastAsia="ko-KR"/>
              </w:rPr>
              <w:t>19011685</w:t>
            </w:r>
          </w:p>
        </w:tc>
        <w:tc>
          <w:tcPr>
            <w:tcW w:w="785" w:type="pct"/>
            <w:tcBorders>
              <w:top w:val="nil"/>
              <w:left w:val="nil"/>
              <w:bottom w:val="single" w:sz="4" w:space="0" w:color="auto"/>
              <w:right w:val="nil"/>
            </w:tcBorders>
            <w:shd w:val="clear" w:color="auto" w:fill="auto"/>
            <w:noWrap/>
            <w:vAlign w:val="center"/>
          </w:tcPr>
          <w:p w14:paraId="69B21249" w14:textId="33927C74" w:rsidR="00B86A77" w:rsidRPr="001B6F87" w:rsidRDefault="00B86A77" w:rsidP="00B41A99">
            <w:pPr>
              <w:spacing w:after="0" w:line="240" w:lineRule="auto"/>
              <w:rPr>
                <w:rFonts w:eastAsia="맑은 고딕" w:cstheme="minorHAnsi"/>
                <w:color w:val="000000"/>
                <w:sz w:val="18"/>
                <w:szCs w:val="18"/>
                <w:lang w:eastAsia="ko-KR"/>
              </w:rPr>
            </w:pPr>
            <w:r w:rsidRPr="00B86A77">
              <w:rPr>
                <w:rFonts w:eastAsia="맑은 고딕" w:cstheme="minorHAnsi"/>
                <w:color w:val="000000"/>
                <w:sz w:val="18"/>
                <w:szCs w:val="18"/>
                <w:lang w:eastAsia="ko-KR"/>
              </w:rPr>
              <w:t>Roxatidine</w:t>
            </w:r>
          </w:p>
        </w:tc>
        <w:tc>
          <w:tcPr>
            <w:tcW w:w="715" w:type="pct"/>
            <w:tcBorders>
              <w:top w:val="nil"/>
              <w:left w:val="nil"/>
              <w:bottom w:val="single" w:sz="4" w:space="0" w:color="auto"/>
              <w:right w:val="nil"/>
            </w:tcBorders>
            <w:shd w:val="clear" w:color="auto" w:fill="auto"/>
            <w:noWrap/>
            <w:vAlign w:val="center"/>
          </w:tcPr>
          <w:p w14:paraId="6F746EBB"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Drug</w:t>
            </w:r>
          </w:p>
        </w:tc>
        <w:tc>
          <w:tcPr>
            <w:tcW w:w="714" w:type="pct"/>
            <w:tcBorders>
              <w:top w:val="nil"/>
              <w:left w:val="nil"/>
              <w:bottom w:val="single" w:sz="4" w:space="0" w:color="auto"/>
              <w:right w:val="nil"/>
            </w:tcBorders>
            <w:shd w:val="clear" w:color="auto" w:fill="auto"/>
            <w:noWrap/>
            <w:vAlign w:val="center"/>
          </w:tcPr>
          <w:p w14:paraId="60C8F192" w14:textId="77777777" w:rsidR="00B86A77" w:rsidRPr="001B6F87" w:rsidRDefault="00B86A77" w:rsidP="00B41A99">
            <w:pPr>
              <w:spacing w:after="0" w:line="240" w:lineRule="auto"/>
              <w:rPr>
                <w:rFonts w:eastAsia="맑은 고딕" w:cstheme="minorHAnsi"/>
                <w:color w:val="000000"/>
                <w:sz w:val="18"/>
                <w:szCs w:val="18"/>
                <w:lang w:eastAsia="ko-KR"/>
              </w:rPr>
            </w:pPr>
            <w:proofErr w:type="spellStart"/>
            <w:r w:rsidRPr="001B6F87">
              <w:rPr>
                <w:rFonts w:eastAsia="맑은 고딕" w:cstheme="minorHAnsi"/>
                <w:color w:val="000000"/>
                <w:sz w:val="18"/>
                <w:szCs w:val="18"/>
                <w:lang w:eastAsia="ko-KR"/>
              </w:rPr>
              <w:t>RxNorm</w:t>
            </w:r>
            <w:proofErr w:type="spellEnd"/>
          </w:p>
        </w:tc>
        <w:tc>
          <w:tcPr>
            <w:tcW w:w="714" w:type="pct"/>
            <w:tcBorders>
              <w:top w:val="nil"/>
              <w:left w:val="nil"/>
              <w:bottom w:val="single" w:sz="4" w:space="0" w:color="auto"/>
              <w:right w:val="nil"/>
            </w:tcBorders>
            <w:shd w:val="clear" w:color="auto" w:fill="auto"/>
            <w:noWrap/>
            <w:vAlign w:val="center"/>
          </w:tcPr>
          <w:p w14:paraId="17E84EC6"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c>
          <w:tcPr>
            <w:tcW w:w="714" w:type="pct"/>
            <w:tcBorders>
              <w:top w:val="nil"/>
              <w:left w:val="nil"/>
              <w:bottom w:val="single" w:sz="4" w:space="0" w:color="auto"/>
              <w:right w:val="nil"/>
            </w:tcBorders>
            <w:shd w:val="clear" w:color="auto" w:fill="auto"/>
            <w:noWrap/>
            <w:vAlign w:val="center"/>
          </w:tcPr>
          <w:p w14:paraId="4622C883"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YES</w:t>
            </w:r>
          </w:p>
        </w:tc>
        <w:tc>
          <w:tcPr>
            <w:tcW w:w="713" w:type="pct"/>
            <w:tcBorders>
              <w:top w:val="nil"/>
              <w:left w:val="nil"/>
              <w:bottom w:val="single" w:sz="4" w:space="0" w:color="auto"/>
              <w:right w:val="nil"/>
            </w:tcBorders>
            <w:shd w:val="clear" w:color="auto" w:fill="auto"/>
            <w:noWrap/>
            <w:vAlign w:val="center"/>
          </w:tcPr>
          <w:p w14:paraId="3F73277A" w14:textId="77777777" w:rsidR="00B86A77" w:rsidRPr="001B6F87" w:rsidRDefault="00B86A77" w:rsidP="00B41A99">
            <w:pPr>
              <w:spacing w:after="0" w:line="240" w:lineRule="auto"/>
              <w:rPr>
                <w:rFonts w:eastAsia="맑은 고딕" w:cstheme="minorHAnsi"/>
                <w:color w:val="000000"/>
                <w:sz w:val="18"/>
                <w:szCs w:val="18"/>
                <w:lang w:eastAsia="ko-KR"/>
              </w:rPr>
            </w:pPr>
            <w:r w:rsidRPr="001B6F87">
              <w:rPr>
                <w:rFonts w:eastAsia="맑은 고딕" w:cstheme="minorHAnsi"/>
                <w:color w:val="000000"/>
                <w:sz w:val="18"/>
                <w:szCs w:val="18"/>
                <w:lang w:eastAsia="ko-KR"/>
              </w:rPr>
              <w:t>NO</w:t>
            </w:r>
          </w:p>
        </w:tc>
      </w:tr>
    </w:tbl>
    <w:p w14:paraId="325CBCF4" w14:textId="50C7DA34" w:rsidR="00B86A77" w:rsidRDefault="00B86A77" w:rsidP="00A63EDD">
      <w:pPr>
        <w:rPr>
          <w:rFonts w:cstheme="minorHAnsi"/>
          <w:sz w:val="18"/>
          <w:szCs w:val="18"/>
          <w:lang w:eastAsia="ko-KR"/>
        </w:rPr>
      </w:pPr>
    </w:p>
    <w:p w14:paraId="1745A33A" w14:textId="72764A8B" w:rsidR="001F0C2E" w:rsidRDefault="001F0C2E" w:rsidP="001F0C2E">
      <w:pPr>
        <w:rPr>
          <w:rFonts w:cstheme="minorHAnsi"/>
          <w:sz w:val="18"/>
          <w:szCs w:val="18"/>
          <w:lang w:eastAsia="ko-KR"/>
        </w:rPr>
      </w:pPr>
      <w:r>
        <w:rPr>
          <w:rFonts w:cstheme="minorHAnsi"/>
          <w:sz w:val="18"/>
          <w:szCs w:val="18"/>
          <w:lang w:eastAsia="ko-KR"/>
        </w:rPr>
        <w:t>4</w:t>
      </w:r>
      <w:r>
        <w:rPr>
          <w:rFonts w:cstheme="minorHAnsi" w:hint="eastAsia"/>
          <w:sz w:val="18"/>
          <w:szCs w:val="18"/>
          <w:lang w:eastAsia="ko-KR"/>
        </w:rPr>
        <w:t xml:space="preserve">. </w:t>
      </w:r>
      <w:r w:rsidRPr="001F0C2E">
        <w:rPr>
          <w:rFonts w:cstheme="minorHAnsi"/>
          <w:sz w:val="18"/>
          <w:szCs w:val="18"/>
          <w:lang w:eastAsia="ko-KR"/>
        </w:rPr>
        <w:t>Myocardial</w:t>
      </w:r>
      <w:r>
        <w:rPr>
          <w:rFonts w:cstheme="minorHAnsi"/>
          <w:sz w:val="18"/>
          <w:szCs w:val="18"/>
          <w:lang w:eastAsia="ko-KR"/>
        </w:rPr>
        <w:t xml:space="preserve"> i</w:t>
      </w:r>
      <w:r w:rsidRPr="001F0C2E">
        <w:rPr>
          <w:rFonts w:cstheme="minorHAnsi"/>
          <w:sz w:val="18"/>
          <w:szCs w:val="18"/>
          <w:lang w:eastAsia="ko-KR"/>
        </w:rPr>
        <w:t>nfarction</w:t>
      </w:r>
    </w:p>
    <w:tbl>
      <w:tblPr>
        <w:tblStyle w:val="aa"/>
        <w:tblW w:w="959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1370"/>
        <w:gridCol w:w="1371"/>
        <w:gridCol w:w="1371"/>
        <w:gridCol w:w="1371"/>
        <w:gridCol w:w="1371"/>
        <w:gridCol w:w="1371"/>
      </w:tblGrid>
      <w:tr w:rsidR="001F0C2E" w14:paraId="7340EBAC" w14:textId="77777777" w:rsidTr="001F0C2E">
        <w:trPr>
          <w:trHeight w:val="229"/>
        </w:trPr>
        <w:tc>
          <w:tcPr>
            <w:tcW w:w="1370" w:type="dxa"/>
            <w:tcBorders>
              <w:top w:val="single" w:sz="4" w:space="0" w:color="auto"/>
              <w:bottom w:val="single" w:sz="4" w:space="0" w:color="auto"/>
            </w:tcBorders>
          </w:tcPr>
          <w:p w14:paraId="6593B86D"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Concept Id</w:t>
            </w:r>
          </w:p>
        </w:tc>
        <w:tc>
          <w:tcPr>
            <w:tcW w:w="1370" w:type="dxa"/>
            <w:tcBorders>
              <w:top w:val="single" w:sz="4" w:space="0" w:color="auto"/>
              <w:bottom w:val="single" w:sz="4" w:space="0" w:color="auto"/>
            </w:tcBorders>
          </w:tcPr>
          <w:p w14:paraId="6F170BB0"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Concept Name</w:t>
            </w:r>
          </w:p>
        </w:tc>
        <w:tc>
          <w:tcPr>
            <w:tcW w:w="1371" w:type="dxa"/>
            <w:tcBorders>
              <w:top w:val="single" w:sz="4" w:space="0" w:color="auto"/>
              <w:bottom w:val="single" w:sz="4" w:space="0" w:color="auto"/>
            </w:tcBorders>
          </w:tcPr>
          <w:p w14:paraId="62284609"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Domain</w:t>
            </w:r>
          </w:p>
        </w:tc>
        <w:tc>
          <w:tcPr>
            <w:tcW w:w="1371" w:type="dxa"/>
            <w:tcBorders>
              <w:top w:val="single" w:sz="4" w:space="0" w:color="auto"/>
              <w:bottom w:val="single" w:sz="4" w:space="0" w:color="auto"/>
            </w:tcBorders>
          </w:tcPr>
          <w:p w14:paraId="3E13C513"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Vocabulary</w:t>
            </w:r>
          </w:p>
        </w:tc>
        <w:tc>
          <w:tcPr>
            <w:tcW w:w="1371" w:type="dxa"/>
            <w:tcBorders>
              <w:top w:val="single" w:sz="4" w:space="0" w:color="auto"/>
              <w:bottom w:val="single" w:sz="4" w:space="0" w:color="auto"/>
            </w:tcBorders>
          </w:tcPr>
          <w:p w14:paraId="177C42C5"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Excluded</w:t>
            </w:r>
          </w:p>
        </w:tc>
        <w:tc>
          <w:tcPr>
            <w:tcW w:w="1371" w:type="dxa"/>
            <w:tcBorders>
              <w:top w:val="single" w:sz="4" w:space="0" w:color="auto"/>
              <w:bottom w:val="single" w:sz="4" w:space="0" w:color="auto"/>
            </w:tcBorders>
          </w:tcPr>
          <w:p w14:paraId="151A4361"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Descendants</w:t>
            </w:r>
          </w:p>
        </w:tc>
        <w:tc>
          <w:tcPr>
            <w:tcW w:w="1371" w:type="dxa"/>
            <w:tcBorders>
              <w:top w:val="single" w:sz="4" w:space="0" w:color="auto"/>
              <w:bottom w:val="single" w:sz="4" w:space="0" w:color="auto"/>
            </w:tcBorders>
          </w:tcPr>
          <w:p w14:paraId="2B97A27A" w14:textId="77777777" w:rsidR="001F0C2E" w:rsidRPr="001F0C2E" w:rsidRDefault="001F0C2E" w:rsidP="00B41A99">
            <w:pPr>
              <w:rPr>
                <w:rFonts w:cstheme="minorHAnsi"/>
                <w:b/>
                <w:bCs/>
                <w:sz w:val="18"/>
                <w:szCs w:val="18"/>
                <w:lang w:eastAsia="ko-KR"/>
              </w:rPr>
            </w:pPr>
            <w:r w:rsidRPr="001F0C2E">
              <w:rPr>
                <w:rFonts w:cstheme="minorHAnsi"/>
                <w:b/>
                <w:bCs/>
                <w:sz w:val="18"/>
                <w:szCs w:val="18"/>
                <w:lang w:eastAsia="ko-KR"/>
              </w:rPr>
              <w:t>Mapped</w:t>
            </w:r>
          </w:p>
        </w:tc>
      </w:tr>
      <w:tr w:rsidR="001F0C2E" w14:paraId="500F7984" w14:textId="77777777" w:rsidTr="001F0C2E">
        <w:trPr>
          <w:trHeight w:val="229"/>
        </w:trPr>
        <w:tc>
          <w:tcPr>
            <w:tcW w:w="1370" w:type="dxa"/>
            <w:tcBorders>
              <w:top w:val="single" w:sz="4" w:space="0" w:color="auto"/>
            </w:tcBorders>
          </w:tcPr>
          <w:p w14:paraId="1C9E1F05" w14:textId="77777777" w:rsidR="001F0C2E" w:rsidRDefault="001F0C2E" w:rsidP="00B41A99">
            <w:pPr>
              <w:rPr>
                <w:rFonts w:cstheme="minorHAnsi"/>
                <w:sz w:val="18"/>
                <w:szCs w:val="18"/>
                <w:lang w:eastAsia="ko-KR"/>
              </w:rPr>
            </w:pPr>
            <w:r w:rsidRPr="000F2D3E">
              <w:rPr>
                <w:rFonts w:cstheme="minorHAnsi"/>
                <w:sz w:val="18"/>
                <w:szCs w:val="18"/>
                <w:lang w:eastAsia="ko-KR"/>
              </w:rPr>
              <w:t>4329847</w:t>
            </w:r>
          </w:p>
        </w:tc>
        <w:tc>
          <w:tcPr>
            <w:tcW w:w="1370" w:type="dxa"/>
            <w:tcBorders>
              <w:top w:val="single" w:sz="4" w:space="0" w:color="auto"/>
            </w:tcBorders>
          </w:tcPr>
          <w:p w14:paraId="7918CE44" w14:textId="77777777" w:rsidR="001F0C2E" w:rsidRDefault="001F0C2E" w:rsidP="00B41A99">
            <w:pPr>
              <w:rPr>
                <w:rFonts w:cstheme="minorHAnsi"/>
                <w:sz w:val="18"/>
                <w:szCs w:val="18"/>
                <w:lang w:eastAsia="ko-KR"/>
              </w:rPr>
            </w:pPr>
            <w:r w:rsidRPr="000F2D3E">
              <w:rPr>
                <w:rFonts w:cstheme="minorHAnsi"/>
                <w:sz w:val="18"/>
                <w:szCs w:val="18"/>
                <w:lang w:eastAsia="ko-KR"/>
              </w:rPr>
              <w:t>Myocardial infarction</w:t>
            </w:r>
          </w:p>
        </w:tc>
        <w:tc>
          <w:tcPr>
            <w:tcW w:w="1371" w:type="dxa"/>
            <w:tcBorders>
              <w:top w:val="single" w:sz="4" w:space="0" w:color="auto"/>
            </w:tcBorders>
          </w:tcPr>
          <w:p w14:paraId="47AE0389" w14:textId="77777777" w:rsidR="001F0C2E" w:rsidRDefault="001F0C2E" w:rsidP="00B41A99">
            <w:pPr>
              <w:rPr>
                <w:rFonts w:cstheme="minorHAnsi"/>
                <w:sz w:val="18"/>
                <w:szCs w:val="18"/>
                <w:lang w:eastAsia="ko-KR"/>
              </w:rPr>
            </w:pPr>
            <w:r w:rsidRPr="000F2D3E">
              <w:rPr>
                <w:rFonts w:cstheme="minorHAnsi"/>
                <w:sz w:val="18"/>
                <w:szCs w:val="18"/>
                <w:lang w:eastAsia="ko-KR"/>
              </w:rPr>
              <w:t>Condition</w:t>
            </w:r>
          </w:p>
        </w:tc>
        <w:tc>
          <w:tcPr>
            <w:tcW w:w="1371" w:type="dxa"/>
            <w:tcBorders>
              <w:top w:val="single" w:sz="4" w:space="0" w:color="auto"/>
            </w:tcBorders>
          </w:tcPr>
          <w:p w14:paraId="79CA69EB" w14:textId="77777777" w:rsidR="001F0C2E" w:rsidRDefault="001F0C2E" w:rsidP="00B41A99">
            <w:pPr>
              <w:rPr>
                <w:rFonts w:cstheme="minorHAnsi"/>
                <w:sz w:val="18"/>
                <w:szCs w:val="18"/>
                <w:lang w:eastAsia="ko-KR"/>
              </w:rPr>
            </w:pPr>
            <w:r w:rsidRPr="000F2D3E">
              <w:rPr>
                <w:rFonts w:cstheme="minorHAnsi"/>
                <w:sz w:val="18"/>
                <w:szCs w:val="18"/>
                <w:lang w:eastAsia="ko-KR"/>
              </w:rPr>
              <w:t>SNOMED</w:t>
            </w:r>
          </w:p>
        </w:tc>
        <w:tc>
          <w:tcPr>
            <w:tcW w:w="1371" w:type="dxa"/>
            <w:tcBorders>
              <w:top w:val="single" w:sz="4" w:space="0" w:color="auto"/>
            </w:tcBorders>
          </w:tcPr>
          <w:p w14:paraId="654E63B1"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c>
          <w:tcPr>
            <w:tcW w:w="1371" w:type="dxa"/>
            <w:tcBorders>
              <w:top w:val="single" w:sz="4" w:space="0" w:color="auto"/>
            </w:tcBorders>
          </w:tcPr>
          <w:p w14:paraId="0B5358F1"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Borders>
              <w:top w:val="single" w:sz="4" w:space="0" w:color="auto"/>
            </w:tcBorders>
          </w:tcPr>
          <w:p w14:paraId="1787CEA6"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r>
      <w:tr w:rsidR="001F0C2E" w14:paraId="7A66398B" w14:textId="77777777" w:rsidTr="001F0C2E">
        <w:trPr>
          <w:trHeight w:val="340"/>
        </w:trPr>
        <w:tc>
          <w:tcPr>
            <w:tcW w:w="1370" w:type="dxa"/>
          </w:tcPr>
          <w:p w14:paraId="7CB5942B" w14:textId="77777777" w:rsidR="001F0C2E" w:rsidRDefault="001F0C2E" w:rsidP="00B41A99">
            <w:pPr>
              <w:rPr>
                <w:rFonts w:cstheme="minorHAnsi"/>
                <w:sz w:val="18"/>
                <w:szCs w:val="18"/>
                <w:lang w:eastAsia="ko-KR"/>
              </w:rPr>
            </w:pPr>
            <w:r w:rsidRPr="000F2D3E">
              <w:rPr>
                <w:rFonts w:cstheme="minorHAnsi"/>
                <w:sz w:val="18"/>
                <w:szCs w:val="18"/>
                <w:lang w:eastAsia="ko-KR"/>
              </w:rPr>
              <w:t>314666</w:t>
            </w:r>
          </w:p>
        </w:tc>
        <w:tc>
          <w:tcPr>
            <w:tcW w:w="1370" w:type="dxa"/>
          </w:tcPr>
          <w:p w14:paraId="5D021FF1" w14:textId="77777777" w:rsidR="001F0C2E" w:rsidRDefault="001F0C2E" w:rsidP="00B41A99">
            <w:pPr>
              <w:rPr>
                <w:rFonts w:cstheme="minorHAnsi"/>
                <w:sz w:val="18"/>
                <w:szCs w:val="18"/>
                <w:lang w:eastAsia="ko-KR"/>
              </w:rPr>
            </w:pPr>
            <w:r w:rsidRPr="000F2D3E">
              <w:rPr>
                <w:rFonts w:cstheme="minorHAnsi"/>
                <w:sz w:val="18"/>
                <w:szCs w:val="18"/>
                <w:lang w:eastAsia="ko-KR"/>
              </w:rPr>
              <w:t>Old myocardial infarction</w:t>
            </w:r>
          </w:p>
        </w:tc>
        <w:tc>
          <w:tcPr>
            <w:tcW w:w="1371" w:type="dxa"/>
          </w:tcPr>
          <w:p w14:paraId="3590572A" w14:textId="77777777" w:rsidR="001F0C2E" w:rsidRDefault="001F0C2E" w:rsidP="00B41A99">
            <w:pPr>
              <w:rPr>
                <w:rFonts w:cstheme="minorHAnsi"/>
                <w:sz w:val="18"/>
                <w:szCs w:val="18"/>
                <w:lang w:eastAsia="ko-KR"/>
              </w:rPr>
            </w:pPr>
            <w:r w:rsidRPr="000F2D3E">
              <w:rPr>
                <w:rFonts w:cstheme="minorHAnsi"/>
                <w:sz w:val="18"/>
                <w:szCs w:val="18"/>
                <w:lang w:eastAsia="ko-KR"/>
              </w:rPr>
              <w:t>Condition</w:t>
            </w:r>
          </w:p>
        </w:tc>
        <w:tc>
          <w:tcPr>
            <w:tcW w:w="1371" w:type="dxa"/>
          </w:tcPr>
          <w:p w14:paraId="7D6CAE56" w14:textId="77777777" w:rsidR="001F0C2E" w:rsidRDefault="001F0C2E" w:rsidP="00B41A99">
            <w:pPr>
              <w:rPr>
                <w:rFonts w:cstheme="minorHAnsi"/>
                <w:sz w:val="18"/>
                <w:szCs w:val="18"/>
                <w:lang w:eastAsia="ko-KR"/>
              </w:rPr>
            </w:pPr>
            <w:r w:rsidRPr="000F2D3E">
              <w:rPr>
                <w:rFonts w:cstheme="minorHAnsi"/>
                <w:sz w:val="18"/>
                <w:szCs w:val="18"/>
                <w:lang w:eastAsia="ko-KR"/>
              </w:rPr>
              <w:t>SNOMED</w:t>
            </w:r>
          </w:p>
        </w:tc>
        <w:tc>
          <w:tcPr>
            <w:tcW w:w="1371" w:type="dxa"/>
          </w:tcPr>
          <w:p w14:paraId="4D690F67"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Pr>
          <w:p w14:paraId="5280CD7D" w14:textId="77777777" w:rsidR="001F0C2E" w:rsidRDefault="001F0C2E" w:rsidP="00B41A99">
            <w:pPr>
              <w:rPr>
                <w:rFonts w:cstheme="minorHAnsi"/>
                <w:sz w:val="18"/>
                <w:szCs w:val="18"/>
                <w:lang w:eastAsia="ko-KR"/>
              </w:rPr>
            </w:pPr>
            <w:r w:rsidRPr="000F2D3E">
              <w:rPr>
                <w:rFonts w:cstheme="minorHAnsi"/>
                <w:sz w:val="18"/>
                <w:szCs w:val="18"/>
                <w:lang w:eastAsia="ko-KR"/>
              </w:rPr>
              <w:t>YES</w:t>
            </w:r>
          </w:p>
        </w:tc>
        <w:tc>
          <w:tcPr>
            <w:tcW w:w="1371" w:type="dxa"/>
          </w:tcPr>
          <w:p w14:paraId="325823E8" w14:textId="77777777" w:rsidR="001F0C2E" w:rsidRDefault="001F0C2E" w:rsidP="00B41A99">
            <w:pPr>
              <w:rPr>
                <w:rFonts w:cstheme="minorHAnsi"/>
                <w:sz w:val="18"/>
                <w:szCs w:val="18"/>
                <w:lang w:eastAsia="ko-KR"/>
              </w:rPr>
            </w:pPr>
            <w:r w:rsidRPr="000F2D3E">
              <w:rPr>
                <w:rFonts w:cstheme="minorHAnsi"/>
                <w:sz w:val="18"/>
                <w:szCs w:val="18"/>
                <w:lang w:eastAsia="ko-KR"/>
              </w:rPr>
              <w:t>NO</w:t>
            </w:r>
          </w:p>
        </w:tc>
      </w:tr>
    </w:tbl>
    <w:p w14:paraId="2C45764C" w14:textId="511BB3E1" w:rsidR="001F0C2E" w:rsidRDefault="001F0C2E" w:rsidP="00A63EDD">
      <w:pPr>
        <w:rPr>
          <w:rFonts w:cstheme="minorHAnsi"/>
          <w:sz w:val="18"/>
          <w:szCs w:val="18"/>
          <w:lang w:eastAsia="ko-KR"/>
        </w:rPr>
      </w:pPr>
    </w:p>
    <w:p w14:paraId="2ED0998E" w14:textId="139F95C2" w:rsidR="001F0C2E" w:rsidRDefault="001F0C2E" w:rsidP="00A63EDD">
      <w:pPr>
        <w:rPr>
          <w:rFonts w:cstheme="minorHAnsi"/>
          <w:sz w:val="18"/>
          <w:szCs w:val="18"/>
          <w:lang w:eastAsia="ko-KR"/>
        </w:rPr>
      </w:pPr>
    </w:p>
    <w:p w14:paraId="6C40FDA7" w14:textId="77777777" w:rsidR="001F0C2E" w:rsidRDefault="001F0C2E" w:rsidP="00A63EDD">
      <w:pPr>
        <w:rPr>
          <w:rFonts w:cstheme="minorHAnsi"/>
          <w:sz w:val="18"/>
          <w:szCs w:val="18"/>
          <w:lang w:eastAsia="ko-KR"/>
        </w:rPr>
      </w:pPr>
    </w:p>
    <w:p w14:paraId="15990433" w14:textId="00C8ACBF" w:rsidR="00A63EDD" w:rsidRPr="001B6F87" w:rsidRDefault="001F0C2E" w:rsidP="00A63EDD">
      <w:pPr>
        <w:rPr>
          <w:rFonts w:cstheme="minorHAnsi"/>
          <w:sz w:val="18"/>
          <w:szCs w:val="18"/>
          <w:lang w:eastAsia="ko-KR"/>
        </w:rPr>
      </w:pPr>
      <w:r>
        <w:rPr>
          <w:rFonts w:cstheme="minorHAnsi"/>
          <w:sz w:val="18"/>
          <w:szCs w:val="18"/>
          <w:lang w:eastAsia="ko-KR"/>
        </w:rPr>
        <w:lastRenderedPageBreak/>
        <w:t>5</w:t>
      </w:r>
      <w:r w:rsidR="00A63EDD" w:rsidRPr="001B6F87">
        <w:rPr>
          <w:rFonts w:cstheme="minorHAnsi"/>
          <w:sz w:val="18"/>
          <w:szCs w:val="18"/>
          <w:lang w:eastAsia="ko-KR"/>
        </w:rPr>
        <w:t xml:space="preserve">. </w:t>
      </w:r>
      <w:r w:rsidR="00EE6FBD">
        <w:rPr>
          <w:rFonts w:cstheme="minorHAnsi"/>
          <w:sz w:val="18"/>
          <w:szCs w:val="18"/>
          <w:lang w:eastAsia="ko-KR"/>
        </w:rPr>
        <w:t>S</w:t>
      </w:r>
      <w:r w:rsidR="001B6F87">
        <w:rPr>
          <w:rFonts w:cstheme="minorHAnsi"/>
          <w:sz w:val="18"/>
          <w:szCs w:val="18"/>
          <w:lang w:eastAsia="ko-KR"/>
        </w:rPr>
        <w:t>troke</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1627"/>
        <w:gridCol w:w="144"/>
        <w:gridCol w:w="885"/>
        <w:gridCol w:w="1325"/>
        <w:gridCol w:w="1348"/>
        <w:gridCol w:w="1342"/>
        <w:gridCol w:w="1337"/>
      </w:tblGrid>
      <w:tr w:rsidR="00B91890" w14:paraId="4F0634A5" w14:textId="77777777" w:rsidTr="00422C5E">
        <w:tc>
          <w:tcPr>
            <w:tcW w:w="722" w:type="pct"/>
            <w:tcBorders>
              <w:top w:val="single" w:sz="4" w:space="0" w:color="auto"/>
              <w:bottom w:val="single" w:sz="4" w:space="0" w:color="auto"/>
            </w:tcBorders>
            <w:vAlign w:val="bottom"/>
          </w:tcPr>
          <w:p w14:paraId="65CA1D2A" w14:textId="59D62104"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Concept Id</w:t>
            </w:r>
          </w:p>
        </w:tc>
        <w:tc>
          <w:tcPr>
            <w:tcW w:w="946" w:type="pct"/>
            <w:gridSpan w:val="2"/>
            <w:tcBorders>
              <w:top w:val="single" w:sz="4" w:space="0" w:color="auto"/>
              <w:bottom w:val="single" w:sz="4" w:space="0" w:color="auto"/>
            </w:tcBorders>
            <w:vAlign w:val="bottom"/>
          </w:tcPr>
          <w:p w14:paraId="15CDBBA9" w14:textId="06BD6A4D"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Concept Name</w:t>
            </w:r>
          </w:p>
        </w:tc>
        <w:tc>
          <w:tcPr>
            <w:tcW w:w="473" w:type="pct"/>
            <w:tcBorders>
              <w:top w:val="single" w:sz="4" w:space="0" w:color="auto"/>
              <w:bottom w:val="single" w:sz="4" w:space="0" w:color="auto"/>
            </w:tcBorders>
            <w:vAlign w:val="bottom"/>
          </w:tcPr>
          <w:p w14:paraId="10A50F59" w14:textId="2BA3C944"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Domain</w:t>
            </w:r>
          </w:p>
        </w:tc>
        <w:tc>
          <w:tcPr>
            <w:tcW w:w="708" w:type="pct"/>
            <w:tcBorders>
              <w:top w:val="single" w:sz="4" w:space="0" w:color="auto"/>
              <w:bottom w:val="single" w:sz="4" w:space="0" w:color="auto"/>
            </w:tcBorders>
            <w:vAlign w:val="bottom"/>
          </w:tcPr>
          <w:p w14:paraId="274A91B7" w14:textId="456CFF82"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Vocabulary</w:t>
            </w:r>
          </w:p>
        </w:tc>
        <w:tc>
          <w:tcPr>
            <w:tcW w:w="720" w:type="pct"/>
            <w:tcBorders>
              <w:top w:val="single" w:sz="4" w:space="0" w:color="auto"/>
              <w:bottom w:val="single" w:sz="4" w:space="0" w:color="auto"/>
            </w:tcBorders>
            <w:vAlign w:val="bottom"/>
          </w:tcPr>
          <w:p w14:paraId="72C4DEC9" w14:textId="0192F4D9"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Excluded</w:t>
            </w:r>
          </w:p>
        </w:tc>
        <w:tc>
          <w:tcPr>
            <w:tcW w:w="717" w:type="pct"/>
            <w:tcBorders>
              <w:top w:val="single" w:sz="4" w:space="0" w:color="auto"/>
              <w:bottom w:val="single" w:sz="4" w:space="0" w:color="auto"/>
            </w:tcBorders>
            <w:vAlign w:val="bottom"/>
          </w:tcPr>
          <w:p w14:paraId="05A3C5E6" w14:textId="7DC7DB68"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Descendants</w:t>
            </w:r>
          </w:p>
        </w:tc>
        <w:tc>
          <w:tcPr>
            <w:tcW w:w="715" w:type="pct"/>
            <w:tcBorders>
              <w:top w:val="single" w:sz="4" w:space="0" w:color="auto"/>
              <w:bottom w:val="single" w:sz="4" w:space="0" w:color="auto"/>
            </w:tcBorders>
            <w:vAlign w:val="bottom"/>
          </w:tcPr>
          <w:p w14:paraId="76EBCC36" w14:textId="773915EC" w:rsidR="00B91890" w:rsidRDefault="00B91890" w:rsidP="00B91890">
            <w:pPr>
              <w:rPr>
                <w:rFonts w:ascii="Segoe UI" w:hAnsi="Segoe UI" w:cs="Segoe UI"/>
                <w:color w:val="333333"/>
                <w:sz w:val="18"/>
                <w:szCs w:val="18"/>
              </w:rPr>
            </w:pPr>
            <w:r>
              <w:rPr>
                <w:rFonts w:ascii="Segoe UI" w:hAnsi="Segoe UI" w:cs="Segoe UI"/>
                <w:b/>
                <w:bCs/>
                <w:color w:val="333333"/>
                <w:sz w:val="17"/>
                <w:szCs w:val="17"/>
              </w:rPr>
              <w:t>Mapped</w:t>
            </w:r>
          </w:p>
        </w:tc>
      </w:tr>
      <w:tr w:rsidR="00B91890" w14:paraId="1D806C43" w14:textId="77777777" w:rsidTr="00422C5E">
        <w:tc>
          <w:tcPr>
            <w:tcW w:w="722" w:type="pct"/>
            <w:tcBorders>
              <w:top w:val="single" w:sz="4" w:space="0" w:color="auto"/>
            </w:tcBorders>
          </w:tcPr>
          <w:p w14:paraId="73B0BD9A" w14:textId="41DF91A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372924</w:t>
            </w:r>
          </w:p>
        </w:tc>
        <w:tc>
          <w:tcPr>
            <w:tcW w:w="869" w:type="pct"/>
            <w:tcBorders>
              <w:top w:val="single" w:sz="4" w:space="0" w:color="auto"/>
            </w:tcBorders>
          </w:tcPr>
          <w:p w14:paraId="5E66A22C" w14:textId="38E2AEB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artery occlusion</w:t>
            </w:r>
          </w:p>
        </w:tc>
        <w:tc>
          <w:tcPr>
            <w:tcW w:w="550" w:type="pct"/>
            <w:gridSpan w:val="2"/>
            <w:tcBorders>
              <w:top w:val="single" w:sz="4" w:space="0" w:color="auto"/>
            </w:tcBorders>
          </w:tcPr>
          <w:p w14:paraId="22685B1C" w14:textId="6B56A66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Borders>
              <w:top w:val="single" w:sz="4" w:space="0" w:color="auto"/>
            </w:tcBorders>
          </w:tcPr>
          <w:p w14:paraId="187C14F2" w14:textId="7639E50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Borders>
              <w:top w:val="single" w:sz="4" w:space="0" w:color="auto"/>
            </w:tcBorders>
          </w:tcPr>
          <w:p w14:paraId="6B3C3E3C" w14:textId="2613245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Borders>
              <w:top w:val="single" w:sz="4" w:space="0" w:color="auto"/>
            </w:tcBorders>
          </w:tcPr>
          <w:p w14:paraId="012C7817" w14:textId="4764FFE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Borders>
              <w:top w:val="single" w:sz="4" w:space="0" w:color="auto"/>
            </w:tcBorders>
          </w:tcPr>
          <w:p w14:paraId="2207BA3D" w14:textId="08B94D6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3E00351B" w14:textId="77777777" w:rsidTr="00422C5E">
        <w:tc>
          <w:tcPr>
            <w:tcW w:w="722" w:type="pct"/>
          </w:tcPr>
          <w:p w14:paraId="62C60ADC" w14:textId="47DA58A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375557</w:t>
            </w:r>
          </w:p>
        </w:tc>
        <w:tc>
          <w:tcPr>
            <w:tcW w:w="869" w:type="pct"/>
          </w:tcPr>
          <w:p w14:paraId="629B8B2D" w14:textId="1E8702E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embolism</w:t>
            </w:r>
          </w:p>
        </w:tc>
        <w:tc>
          <w:tcPr>
            <w:tcW w:w="550" w:type="pct"/>
            <w:gridSpan w:val="2"/>
          </w:tcPr>
          <w:p w14:paraId="04371910" w14:textId="3C86959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0C93AE0" w14:textId="12263EA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52E488D4" w14:textId="603ED40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2462049C" w14:textId="6559DD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5F57951C" w14:textId="439FBF1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5C5D8D7A" w14:textId="77777777" w:rsidTr="00422C5E">
        <w:tc>
          <w:tcPr>
            <w:tcW w:w="722" w:type="pct"/>
          </w:tcPr>
          <w:p w14:paraId="29020FCC" w14:textId="6272D49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376713</w:t>
            </w:r>
          </w:p>
        </w:tc>
        <w:tc>
          <w:tcPr>
            <w:tcW w:w="869" w:type="pct"/>
          </w:tcPr>
          <w:p w14:paraId="4F24C76C" w14:textId="6A52424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hemorrhage</w:t>
            </w:r>
          </w:p>
        </w:tc>
        <w:tc>
          <w:tcPr>
            <w:tcW w:w="550" w:type="pct"/>
            <w:gridSpan w:val="2"/>
          </w:tcPr>
          <w:p w14:paraId="51034A8F" w14:textId="70C66C9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6501F01" w14:textId="07400CC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AC20EAD" w14:textId="3F3641B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11B9EE39" w14:textId="1F84287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4F4BF59" w14:textId="2C11BB1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3BC93A76" w14:textId="77777777" w:rsidTr="00422C5E">
        <w:tc>
          <w:tcPr>
            <w:tcW w:w="722" w:type="pct"/>
          </w:tcPr>
          <w:p w14:paraId="0C095A7D" w14:textId="3F435B5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432923</w:t>
            </w:r>
          </w:p>
        </w:tc>
        <w:tc>
          <w:tcPr>
            <w:tcW w:w="869" w:type="pct"/>
          </w:tcPr>
          <w:p w14:paraId="5DE126BB" w14:textId="1613E75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Subarachnoid hemorrhage</w:t>
            </w:r>
          </w:p>
        </w:tc>
        <w:tc>
          <w:tcPr>
            <w:tcW w:w="550" w:type="pct"/>
            <w:gridSpan w:val="2"/>
          </w:tcPr>
          <w:p w14:paraId="2197AC0D" w14:textId="149F643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2B03993" w14:textId="41D4DA9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D9DA7D9" w14:textId="1DD1A9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343D1BCE" w14:textId="0F6C992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7607DDC" w14:textId="543C726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7A84A9DE" w14:textId="77777777" w:rsidTr="00422C5E">
        <w:tc>
          <w:tcPr>
            <w:tcW w:w="722" w:type="pct"/>
          </w:tcPr>
          <w:p w14:paraId="31D49D08" w14:textId="2DFD3E8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439847</w:t>
            </w:r>
          </w:p>
        </w:tc>
        <w:tc>
          <w:tcPr>
            <w:tcW w:w="869" w:type="pct"/>
          </w:tcPr>
          <w:p w14:paraId="4498FF6B" w14:textId="6754462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Intracranial hemorrhage</w:t>
            </w:r>
          </w:p>
        </w:tc>
        <w:tc>
          <w:tcPr>
            <w:tcW w:w="550" w:type="pct"/>
            <w:gridSpan w:val="2"/>
          </w:tcPr>
          <w:p w14:paraId="3C8B7899" w14:textId="2713940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4D9E5F6C" w14:textId="35232FF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FBF83E8" w14:textId="21F47CB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013434AD" w14:textId="3B6030D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4AD578B6" w14:textId="743FB90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21758277" w14:textId="77777777" w:rsidTr="00422C5E">
        <w:tc>
          <w:tcPr>
            <w:tcW w:w="722" w:type="pct"/>
          </w:tcPr>
          <w:p w14:paraId="4E75A774" w14:textId="4BAAD9A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441874</w:t>
            </w:r>
          </w:p>
        </w:tc>
        <w:tc>
          <w:tcPr>
            <w:tcW w:w="869" w:type="pct"/>
          </w:tcPr>
          <w:p w14:paraId="12A5E615" w14:textId="746BA81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thrombosis</w:t>
            </w:r>
          </w:p>
        </w:tc>
        <w:tc>
          <w:tcPr>
            <w:tcW w:w="550" w:type="pct"/>
            <w:gridSpan w:val="2"/>
          </w:tcPr>
          <w:p w14:paraId="01787E69" w14:textId="611B5EF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6964044" w14:textId="72169B4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4D2C1412" w14:textId="684F7DB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2F0AD1B0" w14:textId="4C975CD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4D1B0AAE" w14:textId="65D202F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6FBF13D0" w14:textId="77777777" w:rsidTr="00422C5E">
        <w:tc>
          <w:tcPr>
            <w:tcW w:w="722" w:type="pct"/>
          </w:tcPr>
          <w:p w14:paraId="341ACD1F" w14:textId="44C7B90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443454</w:t>
            </w:r>
          </w:p>
        </w:tc>
        <w:tc>
          <w:tcPr>
            <w:tcW w:w="869" w:type="pct"/>
          </w:tcPr>
          <w:p w14:paraId="033BF974" w14:textId="3D124DC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Cerebral infarction</w:t>
            </w:r>
          </w:p>
        </w:tc>
        <w:tc>
          <w:tcPr>
            <w:tcW w:w="550" w:type="pct"/>
            <w:gridSpan w:val="2"/>
          </w:tcPr>
          <w:p w14:paraId="2EDD8CCA" w14:textId="023FD93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046EFD53" w14:textId="667DC73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30F91EC3" w14:textId="02512CF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601DEEDD" w14:textId="7F375E0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15" w:type="pct"/>
          </w:tcPr>
          <w:p w14:paraId="77616DD2" w14:textId="0A1FA31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40752955" w14:textId="77777777" w:rsidTr="00422C5E">
        <w:tc>
          <w:tcPr>
            <w:tcW w:w="722" w:type="pct"/>
          </w:tcPr>
          <w:p w14:paraId="1067FC97" w14:textId="7ABF9046"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4148906</w:t>
            </w:r>
          </w:p>
        </w:tc>
        <w:tc>
          <w:tcPr>
            <w:tcW w:w="869" w:type="pct"/>
          </w:tcPr>
          <w:p w14:paraId="0051E13C" w14:textId="220ECA1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Spontaneous subarachnoid hemorrhage</w:t>
            </w:r>
          </w:p>
        </w:tc>
        <w:tc>
          <w:tcPr>
            <w:tcW w:w="550" w:type="pct"/>
            <w:gridSpan w:val="2"/>
          </w:tcPr>
          <w:p w14:paraId="603A6CFF" w14:textId="2C6C779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3C74674D" w14:textId="58352A35"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58ABD614" w14:textId="0AA1163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5340A6B0" w14:textId="60DED39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72479D94" w14:textId="5F69036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0200C6FC" w14:textId="77777777" w:rsidTr="00422C5E">
        <w:tc>
          <w:tcPr>
            <w:tcW w:w="722" w:type="pct"/>
          </w:tcPr>
          <w:p w14:paraId="69BF7160" w14:textId="5AB375C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43530727</w:t>
            </w:r>
          </w:p>
        </w:tc>
        <w:tc>
          <w:tcPr>
            <w:tcW w:w="869" w:type="pct"/>
          </w:tcPr>
          <w:p w14:paraId="706D655C" w14:textId="31BB4A4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Spontaneous cerebral hemorrhage</w:t>
            </w:r>
          </w:p>
        </w:tc>
        <w:tc>
          <w:tcPr>
            <w:tcW w:w="550" w:type="pct"/>
            <w:gridSpan w:val="2"/>
          </w:tcPr>
          <w:p w14:paraId="2FD6736F" w14:textId="791E96C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708" w:type="pct"/>
          </w:tcPr>
          <w:p w14:paraId="51172A49" w14:textId="258C626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720" w:type="pct"/>
          </w:tcPr>
          <w:p w14:paraId="00BE1EDF" w14:textId="15A9111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7" w:type="pct"/>
          </w:tcPr>
          <w:p w14:paraId="18B2F727" w14:textId="1200A3B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15" w:type="pct"/>
          </w:tcPr>
          <w:p w14:paraId="24C0581B" w14:textId="3D95D54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5DFB6ABC" w14:textId="07451828" w:rsidR="00C40C1B" w:rsidRDefault="00C40C1B" w:rsidP="00C40C1B">
      <w:pPr>
        <w:rPr>
          <w:rFonts w:cstheme="minorHAnsi"/>
          <w:sz w:val="18"/>
          <w:szCs w:val="18"/>
        </w:rPr>
      </w:pPr>
    </w:p>
    <w:p w14:paraId="28F3E516" w14:textId="5C20A7E1" w:rsidR="00EE6FBD" w:rsidRDefault="00EE6FBD" w:rsidP="00EE6FBD">
      <w:pPr>
        <w:rPr>
          <w:rFonts w:cstheme="minorHAnsi"/>
          <w:sz w:val="18"/>
          <w:szCs w:val="18"/>
          <w:lang w:eastAsia="ko-KR"/>
        </w:rPr>
      </w:pPr>
      <w:r>
        <w:rPr>
          <w:rFonts w:cstheme="minorHAnsi" w:hint="eastAsia"/>
          <w:sz w:val="18"/>
          <w:szCs w:val="18"/>
          <w:lang w:eastAsia="ko-KR"/>
        </w:rPr>
        <w:t xml:space="preserve">6. </w:t>
      </w:r>
      <w:r w:rsidR="00B91890">
        <w:rPr>
          <w:rFonts w:cstheme="minorHAnsi"/>
          <w:sz w:val="18"/>
          <w:szCs w:val="18"/>
          <w:lang w:eastAsia="ko-KR"/>
        </w:rPr>
        <w:t>S</w:t>
      </w:r>
      <w:r>
        <w:rPr>
          <w:rFonts w:cstheme="minorHAnsi" w:hint="eastAsia"/>
          <w:sz w:val="18"/>
          <w:szCs w:val="18"/>
          <w:lang w:eastAsia="ko-KR"/>
        </w:rPr>
        <w:t xml:space="preserve">udden cardiac death </w:t>
      </w:r>
      <w:r w:rsidR="001F0C2E">
        <w:rPr>
          <w:rFonts w:cstheme="minorHAnsi"/>
          <w:sz w:val="18"/>
          <w:szCs w:val="18"/>
          <w:lang w:eastAsia="ko-KR"/>
        </w:rPr>
        <w:t>for cardiovascular mortality</w:t>
      </w:r>
    </w:p>
    <w:tbl>
      <w:tblPr>
        <w:tblStyle w:val="aa"/>
        <w:tblW w:w="94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511"/>
        <w:gridCol w:w="1181"/>
        <w:gridCol w:w="1339"/>
        <w:gridCol w:w="1329"/>
        <w:gridCol w:w="1409"/>
        <w:gridCol w:w="1325"/>
      </w:tblGrid>
      <w:tr w:rsidR="00B91890" w14:paraId="52A0C717" w14:textId="77777777" w:rsidTr="00422C5E">
        <w:trPr>
          <w:trHeight w:val="198"/>
        </w:trPr>
        <w:tc>
          <w:tcPr>
            <w:tcW w:w="1324" w:type="dxa"/>
            <w:tcBorders>
              <w:top w:val="single" w:sz="4" w:space="0" w:color="auto"/>
              <w:bottom w:val="single" w:sz="4" w:space="0" w:color="auto"/>
            </w:tcBorders>
            <w:vAlign w:val="bottom"/>
          </w:tcPr>
          <w:p w14:paraId="343A8676" w14:textId="16A3E676"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511" w:type="dxa"/>
            <w:tcBorders>
              <w:top w:val="single" w:sz="4" w:space="0" w:color="auto"/>
              <w:bottom w:val="single" w:sz="4" w:space="0" w:color="auto"/>
            </w:tcBorders>
            <w:vAlign w:val="bottom"/>
          </w:tcPr>
          <w:p w14:paraId="44451C8E" w14:textId="28CD004E"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81" w:type="dxa"/>
            <w:tcBorders>
              <w:top w:val="single" w:sz="4" w:space="0" w:color="auto"/>
              <w:bottom w:val="single" w:sz="4" w:space="0" w:color="auto"/>
            </w:tcBorders>
            <w:vAlign w:val="bottom"/>
          </w:tcPr>
          <w:p w14:paraId="2A655C90" w14:textId="5B917618"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39" w:type="dxa"/>
            <w:tcBorders>
              <w:top w:val="single" w:sz="4" w:space="0" w:color="auto"/>
              <w:bottom w:val="single" w:sz="4" w:space="0" w:color="auto"/>
            </w:tcBorders>
            <w:vAlign w:val="bottom"/>
          </w:tcPr>
          <w:p w14:paraId="0D9CC626" w14:textId="766C54AD"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29" w:type="dxa"/>
            <w:tcBorders>
              <w:top w:val="single" w:sz="4" w:space="0" w:color="auto"/>
              <w:bottom w:val="single" w:sz="4" w:space="0" w:color="auto"/>
            </w:tcBorders>
            <w:vAlign w:val="bottom"/>
          </w:tcPr>
          <w:p w14:paraId="526A5E5E" w14:textId="34F96882"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409" w:type="dxa"/>
            <w:tcBorders>
              <w:top w:val="single" w:sz="4" w:space="0" w:color="auto"/>
              <w:bottom w:val="single" w:sz="4" w:space="0" w:color="auto"/>
            </w:tcBorders>
            <w:vAlign w:val="bottom"/>
          </w:tcPr>
          <w:p w14:paraId="55B32FB0" w14:textId="5F2B2036"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25" w:type="dxa"/>
            <w:tcBorders>
              <w:top w:val="single" w:sz="4" w:space="0" w:color="auto"/>
              <w:bottom w:val="single" w:sz="4" w:space="0" w:color="auto"/>
            </w:tcBorders>
            <w:vAlign w:val="bottom"/>
          </w:tcPr>
          <w:p w14:paraId="56395039" w14:textId="147FA16B" w:rsidR="00B91890" w:rsidRPr="00422C5E" w:rsidRDefault="00B91890" w:rsidP="00B91890">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B91890" w14:paraId="19A2526D" w14:textId="77777777" w:rsidTr="00422C5E">
        <w:trPr>
          <w:trHeight w:val="205"/>
        </w:trPr>
        <w:tc>
          <w:tcPr>
            <w:tcW w:w="1324" w:type="dxa"/>
            <w:tcBorders>
              <w:top w:val="single" w:sz="4" w:space="0" w:color="auto"/>
            </w:tcBorders>
          </w:tcPr>
          <w:p w14:paraId="7D029CE3" w14:textId="7F604BA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321042</w:t>
            </w:r>
          </w:p>
        </w:tc>
        <w:tc>
          <w:tcPr>
            <w:tcW w:w="1511" w:type="dxa"/>
            <w:tcBorders>
              <w:top w:val="single" w:sz="4" w:space="0" w:color="auto"/>
            </w:tcBorders>
          </w:tcPr>
          <w:p w14:paraId="6849A101" w14:textId="2C423D73"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Cardiac arrest</w:t>
            </w:r>
          </w:p>
        </w:tc>
        <w:tc>
          <w:tcPr>
            <w:tcW w:w="1181" w:type="dxa"/>
            <w:tcBorders>
              <w:top w:val="single" w:sz="4" w:space="0" w:color="auto"/>
            </w:tcBorders>
          </w:tcPr>
          <w:p w14:paraId="6BB29CF8" w14:textId="043C363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Borders>
              <w:top w:val="single" w:sz="4" w:space="0" w:color="auto"/>
            </w:tcBorders>
          </w:tcPr>
          <w:p w14:paraId="3E3CCEBB" w14:textId="14F913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Borders>
              <w:top w:val="single" w:sz="4" w:space="0" w:color="auto"/>
            </w:tcBorders>
          </w:tcPr>
          <w:p w14:paraId="3DD3A07E" w14:textId="3270092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Borders>
              <w:top w:val="single" w:sz="4" w:space="0" w:color="auto"/>
            </w:tcBorders>
          </w:tcPr>
          <w:p w14:paraId="7AC0E354" w14:textId="0F1CCDF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Borders>
              <w:top w:val="single" w:sz="4" w:space="0" w:color="auto"/>
            </w:tcBorders>
          </w:tcPr>
          <w:p w14:paraId="54DDFA63" w14:textId="5F16C65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1DA790AC" w14:textId="77777777" w:rsidTr="00422C5E">
        <w:trPr>
          <w:trHeight w:val="212"/>
        </w:trPr>
        <w:tc>
          <w:tcPr>
            <w:tcW w:w="1324" w:type="dxa"/>
          </w:tcPr>
          <w:p w14:paraId="0340D5C6" w14:textId="07C4AFC3"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437894</w:t>
            </w:r>
          </w:p>
        </w:tc>
        <w:tc>
          <w:tcPr>
            <w:tcW w:w="1511" w:type="dxa"/>
          </w:tcPr>
          <w:p w14:paraId="6955CCEB" w14:textId="1F977461"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Ventricular fibrillation</w:t>
            </w:r>
          </w:p>
        </w:tc>
        <w:tc>
          <w:tcPr>
            <w:tcW w:w="1181" w:type="dxa"/>
          </w:tcPr>
          <w:p w14:paraId="1BA331DC" w14:textId="10586AF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5EBC9146" w14:textId="2B0CEC7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031E07CB" w14:textId="29D7429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409" w:type="dxa"/>
          </w:tcPr>
          <w:p w14:paraId="321DB6A9" w14:textId="422202F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38F548EA" w14:textId="2DD826A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048DF4F8" w14:textId="77777777" w:rsidTr="00422C5E">
        <w:trPr>
          <w:trHeight w:val="523"/>
        </w:trPr>
        <w:tc>
          <w:tcPr>
            <w:tcW w:w="1324" w:type="dxa"/>
          </w:tcPr>
          <w:p w14:paraId="4065D9EC" w14:textId="584FB09B"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442289</w:t>
            </w:r>
          </w:p>
        </w:tc>
        <w:tc>
          <w:tcPr>
            <w:tcW w:w="1511" w:type="dxa"/>
          </w:tcPr>
          <w:p w14:paraId="1E65F87F" w14:textId="0436FF48"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Death in less than 24 hours from onset of symptoms</w:t>
            </w:r>
          </w:p>
        </w:tc>
        <w:tc>
          <w:tcPr>
            <w:tcW w:w="1181" w:type="dxa"/>
          </w:tcPr>
          <w:p w14:paraId="48FAD7BC" w14:textId="4CEC1FE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Observation</w:t>
            </w:r>
          </w:p>
        </w:tc>
        <w:tc>
          <w:tcPr>
            <w:tcW w:w="1339" w:type="dxa"/>
          </w:tcPr>
          <w:p w14:paraId="5A331898" w14:textId="198FF9D2"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75435C20" w14:textId="436FA32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343240D2" w14:textId="2CD34CB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06ED823F" w14:textId="4133B74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289DD53B" w14:textId="77777777" w:rsidTr="00422C5E">
        <w:trPr>
          <w:trHeight w:val="212"/>
        </w:trPr>
        <w:tc>
          <w:tcPr>
            <w:tcW w:w="1324" w:type="dxa"/>
          </w:tcPr>
          <w:p w14:paraId="54FB7342" w14:textId="780A85EA"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4048809</w:t>
            </w:r>
          </w:p>
        </w:tc>
        <w:tc>
          <w:tcPr>
            <w:tcW w:w="1511" w:type="dxa"/>
          </w:tcPr>
          <w:p w14:paraId="4D818869" w14:textId="46C05685"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Brainstem death</w:t>
            </w:r>
          </w:p>
        </w:tc>
        <w:tc>
          <w:tcPr>
            <w:tcW w:w="1181" w:type="dxa"/>
          </w:tcPr>
          <w:p w14:paraId="7D5B1163" w14:textId="5BC4178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29B6FCBA" w14:textId="0CC7E034"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6C0A257D" w14:textId="6AF0E0E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5C4D15E8" w14:textId="35F1496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144E5BE5" w14:textId="049A9AF7"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7ADCA6D7" w14:textId="77777777" w:rsidTr="00422C5E">
        <w:trPr>
          <w:trHeight w:val="212"/>
        </w:trPr>
        <w:tc>
          <w:tcPr>
            <w:tcW w:w="1324" w:type="dxa"/>
          </w:tcPr>
          <w:p w14:paraId="4A09FD11" w14:textId="3A37AA55"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4132309</w:t>
            </w:r>
          </w:p>
        </w:tc>
        <w:tc>
          <w:tcPr>
            <w:tcW w:w="1511" w:type="dxa"/>
          </w:tcPr>
          <w:p w14:paraId="7C3E5DB3" w14:textId="048E45FD" w:rsidR="00B91890" w:rsidRPr="00422C5E" w:rsidRDefault="00B91890" w:rsidP="00B91890">
            <w:pPr>
              <w:rPr>
                <w:rFonts w:eastAsia="맑은 고딕" w:cstheme="minorHAnsi"/>
                <w:color w:val="000000"/>
                <w:sz w:val="18"/>
                <w:szCs w:val="18"/>
                <w:lang w:eastAsia="ko-KR"/>
              </w:rPr>
            </w:pPr>
            <w:r w:rsidRPr="00422C5E">
              <w:rPr>
                <w:rFonts w:eastAsia="맑은 고딕" w:cstheme="minorHAnsi"/>
                <w:color w:val="000000"/>
                <w:sz w:val="18"/>
                <w:szCs w:val="18"/>
                <w:lang w:eastAsia="ko-KR"/>
              </w:rPr>
              <w:t>Sudden death</w:t>
            </w:r>
          </w:p>
        </w:tc>
        <w:tc>
          <w:tcPr>
            <w:tcW w:w="1181" w:type="dxa"/>
          </w:tcPr>
          <w:p w14:paraId="7F9D84C6" w14:textId="611FBCD8"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Observation</w:t>
            </w:r>
          </w:p>
        </w:tc>
        <w:tc>
          <w:tcPr>
            <w:tcW w:w="1339" w:type="dxa"/>
          </w:tcPr>
          <w:p w14:paraId="58FB9DBC" w14:textId="199CA4AE"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47DF0E3D" w14:textId="29666481"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533204F0" w14:textId="582A72AB"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40F44FAB" w14:textId="6F7DE0B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B91890" w14:paraId="69DDD04A" w14:textId="77777777" w:rsidTr="00422C5E">
        <w:trPr>
          <w:trHeight w:val="311"/>
        </w:trPr>
        <w:tc>
          <w:tcPr>
            <w:tcW w:w="1324" w:type="dxa"/>
          </w:tcPr>
          <w:p w14:paraId="7DF9899A" w14:textId="4B238B9A"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4317150</w:t>
            </w:r>
          </w:p>
        </w:tc>
        <w:tc>
          <w:tcPr>
            <w:tcW w:w="1511" w:type="dxa"/>
          </w:tcPr>
          <w:p w14:paraId="6920D0C1" w14:textId="2DAF5DCD"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Sudden cardiac death</w:t>
            </w:r>
          </w:p>
        </w:tc>
        <w:tc>
          <w:tcPr>
            <w:tcW w:w="1181" w:type="dxa"/>
          </w:tcPr>
          <w:p w14:paraId="2AF5670A" w14:textId="3BAE46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237EA5D4" w14:textId="27D5A18F"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4CAC7C86" w14:textId="49A3BAF9"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1031F79A" w14:textId="2948BC00"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67F47708" w14:textId="666101CC" w:rsidR="00B91890" w:rsidRPr="001F0C2E" w:rsidRDefault="00B91890" w:rsidP="00B91890">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0E01FA35" w14:textId="0E0240A7" w:rsidR="00B91890" w:rsidRDefault="00B91890" w:rsidP="00EE6FBD">
      <w:pPr>
        <w:rPr>
          <w:rFonts w:cstheme="minorHAnsi"/>
          <w:sz w:val="18"/>
          <w:szCs w:val="18"/>
          <w:lang w:eastAsia="ko-KR"/>
        </w:rPr>
      </w:pPr>
    </w:p>
    <w:p w14:paraId="3829A18C" w14:textId="1229F0FE" w:rsidR="00422C5E" w:rsidRDefault="00422C5E" w:rsidP="00422C5E">
      <w:pPr>
        <w:rPr>
          <w:rFonts w:cstheme="minorHAnsi"/>
          <w:sz w:val="18"/>
          <w:szCs w:val="18"/>
          <w:lang w:eastAsia="ko-KR"/>
        </w:rPr>
      </w:pPr>
      <w:r>
        <w:rPr>
          <w:rFonts w:cstheme="minorHAnsi"/>
          <w:sz w:val="18"/>
          <w:szCs w:val="18"/>
          <w:lang w:eastAsia="ko-KR"/>
        </w:rPr>
        <w:t>7</w:t>
      </w:r>
      <w:r>
        <w:rPr>
          <w:rFonts w:cstheme="minorHAnsi" w:hint="eastAsia"/>
          <w:sz w:val="18"/>
          <w:szCs w:val="18"/>
          <w:lang w:eastAsia="ko-KR"/>
        </w:rPr>
        <w:t xml:space="preserve">. </w:t>
      </w:r>
      <w:r w:rsidRPr="00422C5E">
        <w:rPr>
          <w:rFonts w:cstheme="minorHAnsi"/>
          <w:sz w:val="18"/>
          <w:szCs w:val="18"/>
          <w:lang w:eastAsia="ko-KR"/>
        </w:rPr>
        <w:t>Heart failure</w:t>
      </w:r>
      <w:r>
        <w:rPr>
          <w:rFonts w:cstheme="minorHAnsi"/>
          <w:sz w:val="18"/>
          <w:szCs w:val="18"/>
          <w:lang w:eastAsia="ko-KR"/>
        </w:rPr>
        <w:t xml:space="preserve"> for cardiovascular mortality</w:t>
      </w:r>
    </w:p>
    <w:tbl>
      <w:tblPr>
        <w:tblStyle w:val="aa"/>
        <w:tblW w:w="94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511"/>
        <w:gridCol w:w="1181"/>
        <w:gridCol w:w="1339"/>
        <w:gridCol w:w="1329"/>
        <w:gridCol w:w="1409"/>
        <w:gridCol w:w="1325"/>
      </w:tblGrid>
      <w:tr w:rsidR="00422C5E" w14:paraId="03C036F1" w14:textId="77777777" w:rsidTr="00B41A99">
        <w:trPr>
          <w:trHeight w:val="198"/>
        </w:trPr>
        <w:tc>
          <w:tcPr>
            <w:tcW w:w="1324" w:type="dxa"/>
            <w:tcBorders>
              <w:top w:val="single" w:sz="4" w:space="0" w:color="auto"/>
              <w:bottom w:val="single" w:sz="4" w:space="0" w:color="auto"/>
            </w:tcBorders>
            <w:vAlign w:val="bottom"/>
          </w:tcPr>
          <w:p w14:paraId="30275632"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511" w:type="dxa"/>
            <w:tcBorders>
              <w:top w:val="single" w:sz="4" w:space="0" w:color="auto"/>
              <w:bottom w:val="single" w:sz="4" w:space="0" w:color="auto"/>
            </w:tcBorders>
            <w:vAlign w:val="bottom"/>
          </w:tcPr>
          <w:p w14:paraId="702289F0"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81" w:type="dxa"/>
            <w:tcBorders>
              <w:top w:val="single" w:sz="4" w:space="0" w:color="auto"/>
              <w:bottom w:val="single" w:sz="4" w:space="0" w:color="auto"/>
            </w:tcBorders>
            <w:vAlign w:val="bottom"/>
          </w:tcPr>
          <w:p w14:paraId="7812AADA"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39" w:type="dxa"/>
            <w:tcBorders>
              <w:top w:val="single" w:sz="4" w:space="0" w:color="auto"/>
              <w:bottom w:val="single" w:sz="4" w:space="0" w:color="auto"/>
            </w:tcBorders>
            <w:vAlign w:val="bottom"/>
          </w:tcPr>
          <w:p w14:paraId="7F317855"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29" w:type="dxa"/>
            <w:tcBorders>
              <w:top w:val="single" w:sz="4" w:space="0" w:color="auto"/>
              <w:bottom w:val="single" w:sz="4" w:space="0" w:color="auto"/>
            </w:tcBorders>
            <w:vAlign w:val="bottom"/>
          </w:tcPr>
          <w:p w14:paraId="27E260EC"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409" w:type="dxa"/>
            <w:tcBorders>
              <w:top w:val="single" w:sz="4" w:space="0" w:color="auto"/>
              <w:bottom w:val="single" w:sz="4" w:space="0" w:color="auto"/>
            </w:tcBorders>
            <w:vAlign w:val="bottom"/>
          </w:tcPr>
          <w:p w14:paraId="32AD03F1"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25" w:type="dxa"/>
            <w:tcBorders>
              <w:top w:val="single" w:sz="4" w:space="0" w:color="auto"/>
              <w:bottom w:val="single" w:sz="4" w:space="0" w:color="auto"/>
            </w:tcBorders>
            <w:vAlign w:val="bottom"/>
          </w:tcPr>
          <w:p w14:paraId="327D15F5" w14:textId="77777777" w:rsidR="00422C5E" w:rsidRPr="00422C5E" w:rsidRDefault="00422C5E" w:rsidP="00B41A99">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422C5E" w14:paraId="1F19648D" w14:textId="77777777" w:rsidTr="00B41A99">
        <w:trPr>
          <w:trHeight w:val="205"/>
        </w:trPr>
        <w:tc>
          <w:tcPr>
            <w:tcW w:w="1324" w:type="dxa"/>
            <w:tcBorders>
              <w:top w:val="single" w:sz="4" w:space="0" w:color="auto"/>
            </w:tcBorders>
          </w:tcPr>
          <w:p w14:paraId="0008745A" w14:textId="53415502"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315295</w:t>
            </w:r>
          </w:p>
        </w:tc>
        <w:tc>
          <w:tcPr>
            <w:tcW w:w="1511" w:type="dxa"/>
            <w:tcBorders>
              <w:top w:val="single" w:sz="4" w:space="0" w:color="auto"/>
            </w:tcBorders>
          </w:tcPr>
          <w:p w14:paraId="5F644808" w14:textId="62E7BD36"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Congestive rheumatic heart failure</w:t>
            </w:r>
          </w:p>
        </w:tc>
        <w:tc>
          <w:tcPr>
            <w:tcW w:w="1181" w:type="dxa"/>
            <w:tcBorders>
              <w:top w:val="single" w:sz="4" w:space="0" w:color="auto"/>
            </w:tcBorders>
          </w:tcPr>
          <w:p w14:paraId="252C429C"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Borders>
              <w:top w:val="single" w:sz="4" w:space="0" w:color="auto"/>
            </w:tcBorders>
          </w:tcPr>
          <w:p w14:paraId="2E042AC6"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Borders>
              <w:top w:val="single" w:sz="4" w:space="0" w:color="auto"/>
            </w:tcBorders>
          </w:tcPr>
          <w:p w14:paraId="70E9A812" w14:textId="2B83CE26"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409" w:type="dxa"/>
            <w:tcBorders>
              <w:top w:val="single" w:sz="4" w:space="0" w:color="auto"/>
            </w:tcBorders>
          </w:tcPr>
          <w:p w14:paraId="4EE1B8F1"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Borders>
              <w:top w:val="single" w:sz="4" w:space="0" w:color="auto"/>
            </w:tcBorders>
          </w:tcPr>
          <w:p w14:paraId="4480DFE0"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422C5E" w14:paraId="5F908BAC" w14:textId="77777777" w:rsidTr="00B41A99">
        <w:trPr>
          <w:trHeight w:val="311"/>
        </w:trPr>
        <w:tc>
          <w:tcPr>
            <w:tcW w:w="1324" w:type="dxa"/>
          </w:tcPr>
          <w:p w14:paraId="06FD7B97" w14:textId="1C745C49"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316139</w:t>
            </w:r>
          </w:p>
        </w:tc>
        <w:tc>
          <w:tcPr>
            <w:tcW w:w="1511" w:type="dxa"/>
          </w:tcPr>
          <w:p w14:paraId="457B12EB" w14:textId="33EF70D2" w:rsidR="00422C5E" w:rsidRPr="001F0C2E" w:rsidRDefault="00422C5E" w:rsidP="00B41A99">
            <w:pPr>
              <w:rPr>
                <w:rFonts w:eastAsia="맑은 고딕" w:cstheme="minorHAnsi"/>
                <w:color w:val="000000"/>
                <w:sz w:val="18"/>
                <w:szCs w:val="18"/>
                <w:lang w:eastAsia="ko-KR"/>
              </w:rPr>
            </w:pPr>
            <w:r w:rsidRPr="00422C5E">
              <w:rPr>
                <w:rFonts w:eastAsia="맑은 고딕" w:cstheme="minorHAnsi"/>
                <w:color w:val="000000"/>
                <w:sz w:val="18"/>
                <w:szCs w:val="18"/>
                <w:lang w:eastAsia="ko-KR"/>
              </w:rPr>
              <w:t>Heart failure</w:t>
            </w:r>
          </w:p>
        </w:tc>
        <w:tc>
          <w:tcPr>
            <w:tcW w:w="1181" w:type="dxa"/>
          </w:tcPr>
          <w:p w14:paraId="1D918AA7"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1339" w:type="dxa"/>
          </w:tcPr>
          <w:p w14:paraId="7380F4DE"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1329" w:type="dxa"/>
          </w:tcPr>
          <w:p w14:paraId="353EDE70"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1409" w:type="dxa"/>
          </w:tcPr>
          <w:p w14:paraId="47E836D8"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1325" w:type="dxa"/>
          </w:tcPr>
          <w:p w14:paraId="328CD33D" w14:textId="77777777" w:rsidR="00422C5E" w:rsidRPr="001F0C2E" w:rsidRDefault="00422C5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474B2E62" w14:textId="77777777" w:rsidR="00422C5E" w:rsidRDefault="00422C5E" w:rsidP="00422C5E">
      <w:pPr>
        <w:rPr>
          <w:rFonts w:cstheme="minorHAnsi"/>
          <w:sz w:val="18"/>
          <w:szCs w:val="18"/>
          <w:lang w:eastAsia="ko-KR"/>
        </w:rPr>
      </w:pPr>
    </w:p>
    <w:p w14:paraId="2701794E" w14:textId="5306E6B7" w:rsidR="001F0C2E" w:rsidRPr="001B6F87" w:rsidRDefault="00422C5E" w:rsidP="001F0C2E">
      <w:pPr>
        <w:rPr>
          <w:rFonts w:cstheme="minorHAnsi"/>
          <w:sz w:val="18"/>
          <w:szCs w:val="18"/>
          <w:lang w:eastAsia="ko-KR"/>
        </w:rPr>
      </w:pPr>
      <w:r>
        <w:rPr>
          <w:rFonts w:cstheme="minorHAnsi"/>
          <w:sz w:val="18"/>
          <w:szCs w:val="18"/>
        </w:rPr>
        <w:t>8</w:t>
      </w:r>
      <w:r w:rsidR="001F0C2E" w:rsidRPr="001B6F87">
        <w:rPr>
          <w:rFonts w:cstheme="minorHAnsi"/>
          <w:sz w:val="18"/>
          <w:szCs w:val="18"/>
        </w:rPr>
        <w:t xml:space="preserve">. Acute </w:t>
      </w:r>
      <w:r w:rsidR="001F0C2E" w:rsidRPr="001B6F87">
        <w:rPr>
          <w:rFonts w:cstheme="minorHAnsi"/>
          <w:sz w:val="18"/>
          <w:szCs w:val="18"/>
          <w:lang w:eastAsia="ko-KR"/>
        </w:rPr>
        <w:t>coronary syndrome</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432"/>
        <w:gridCol w:w="1329"/>
        <w:gridCol w:w="1309"/>
        <w:gridCol w:w="1301"/>
        <w:gridCol w:w="1320"/>
        <w:gridCol w:w="1327"/>
      </w:tblGrid>
      <w:tr w:rsidR="001F0C2E" w14:paraId="0CB6629D" w14:textId="77777777" w:rsidTr="00B41A99">
        <w:tc>
          <w:tcPr>
            <w:tcW w:w="717" w:type="pct"/>
            <w:tcBorders>
              <w:top w:val="single" w:sz="4" w:space="0" w:color="auto"/>
              <w:bottom w:val="single" w:sz="4" w:space="0" w:color="auto"/>
            </w:tcBorders>
            <w:vAlign w:val="bottom"/>
          </w:tcPr>
          <w:p w14:paraId="7E97682B" w14:textId="77777777" w:rsidR="001F0C2E" w:rsidRDefault="001F0C2E" w:rsidP="00B41A99">
            <w:pPr>
              <w:rPr>
                <w:rFonts w:cstheme="minorHAnsi"/>
                <w:sz w:val="18"/>
                <w:szCs w:val="18"/>
                <w:lang w:eastAsia="ko-KR"/>
              </w:rPr>
            </w:pPr>
            <w:r>
              <w:rPr>
                <w:rFonts w:ascii="Segoe UI" w:hAnsi="Segoe UI" w:cs="Segoe UI"/>
                <w:b/>
                <w:bCs/>
                <w:color w:val="333333"/>
                <w:sz w:val="17"/>
                <w:szCs w:val="17"/>
              </w:rPr>
              <w:t>Concept Id</w:t>
            </w:r>
          </w:p>
        </w:tc>
        <w:tc>
          <w:tcPr>
            <w:tcW w:w="765" w:type="pct"/>
            <w:tcBorders>
              <w:top w:val="single" w:sz="4" w:space="0" w:color="auto"/>
              <w:bottom w:val="single" w:sz="4" w:space="0" w:color="auto"/>
            </w:tcBorders>
            <w:vAlign w:val="bottom"/>
          </w:tcPr>
          <w:p w14:paraId="11843ABA" w14:textId="77777777" w:rsidR="001F0C2E" w:rsidRDefault="001F0C2E" w:rsidP="00B41A99">
            <w:pPr>
              <w:rPr>
                <w:rFonts w:cstheme="minorHAnsi"/>
                <w:sz w:val="18"/>
                <w:szCs w:val="18"/>
                <w:lang w:eastAsia="ko-KR"/>
              </w:rPr>
            </w:pPr>
            <w:r>
              <w:rPr>
                <w:rFonts w:ascii="Segoe UI" w:hAnsi="Segoe UI" w:cs="Segoe UI"/>
                <w:b/>
                <w:bCs/>
                <w:color w:val="333333"/>
                <w:sz w:val="17"/>
                <w:szCs w:val="17"/>
              </w:rPr>
              <w:t>Concept Name</w:t>
            </w:r>
          </w:p>
        </w:tc>
        <w:tc>
          <w:tcPr>
            <w:tcW w:w="710" w:type="pct"/>
            <w:tcBorders>
              <w:top w:val="single" w:sz="4" w:space="0" w:color="auto"/>
              <w:bottom w:val="single" w:sz="4" w:space="0" w:color="auto"/>
            </w:tcBorders>
            <w:vAlign w:val="bottom"/>
          </w:tcPr>
          <w:p w14:paraId="18CDA3DA" w14:textId="77777777" w:rsidR="001F0C2E" w:rsidRDefault="001F0C2E" w:rsidP="00B41A99">
            <w:pPr>
              <w:rPr>
                <w:rFonts w:cstheme="minorHAnsi"/>
                <w:sz w:val="18"/>
                <w:szCs w:val="18"/>
                <w:lang w:eastAsia="ko-KR"/>
              </w:rPr>
            </w:pPr>
            <w:r>
              <w:rPr>
                <w:rFonts w:ascii="Segoe UI" w:hAnsi="Segoe UI" w:cs="Segoe UI"/>
                <w:b/>
                <w:bCs/>
                <w:color w:val="333333"/>
                <w:sz w:val="17"/>
                <w:szCs w:val="17"/>
              </w:rPr>
              <w:t>Domain</w:t>
            </w:r>
          </w:p>
        </w:tc>
        <w:tc>
          <w:tcPr>
            <w:tcW w:w="699" w:type="pct"/>
            <w:tcBorders>
              <w:top w:val="single" w:sz="4" w:space="0" w:color="auto"/>
              <w:bottom w:val="single" w:sz="4" w:space="0" w:color="auto"/>
            </w:tcBorders>
            <w:vAlign w:val="bottom"/>
          </w:tcPr>
          <w:p w14:paraId="2413911A" w14:textId="77777777" w:rsidR="001F0C2E" w:rsidRDefault="001F0C2E" w:rsidP="00B41A99">
            <w:pPr>
              <w:rPr>
                <w:rFonts w:cstheme="minorHAnsi"/>
                <w:sz w:val="18"/>
                <w:szCs w:val="18"/>
                <w:lang w:eastAsia="ko-KR"/>
              </w:rPr>
            </w:pPr>
            <w:r>
              <w:rPr>
                <w:rFonts w:ascii="Segoe UI" w:hAnsi="Segoe UI" w:cs="Segoe UI"/>
                <w:b/>
                <w:bCs/>
                <w:color w:val="333333"/>
                <w:sz w:val="17"/>
                <w:szCs w:val="17"/>
              </w:rPr>
              <w:t>Vocabulary</w:t>
            </w:r>
          </w:p>
        </w:tc>
        <w:tc>
          <w:tcPr>
            <w:tcW w:w="695" w:type="pct"/>
            <w:tcBorders>
              <w:top w:val="single" w:sz="4" w:space="0" w:color="auto"/>
              <w:bottom w:val="single" w:sz="4" w:space="0" w:color="auto"/>
            </w:tcBorders>
            <w:vAlign w:val="bottom"/>
          </w:tcPr>
          <w:p w14:paraId="1DB2610C" w14:textId="77777777" w:rsidR="001F0C2E" w:rsidRDefault="001F0C2E" w:rsidP="00B41A99">
            <w:pPr>
              <w:rPr>
                <w:rFonts w:cstheme="minorHAnsi"/>
                <w:sz w:val="18"/>
                <w:szCs w:val="18"/>
                <w:lang w:eastAsia="ko-KR"/>
              </w:rPr>
            </w:pPr>
            <w:r>
              <w:rPr>
                <w:rFonts w:ascii="Segoe UI" w:hAnsi="Segoe UI" w:cs="Segoe UI"/>
                <w:b/>
                <w:bCs/>
                <w:color w:val="333333"/>
                <w:sz w:val="17"/>
                <w:szCs w:val="17"/>
              </w:rPr>
              <w:t>Excluded</w:t>
            </w:r>
          </w:p>
        </w:tc>
        <w:tc>
          <w:tcPr>
            <w:tcW w:w="705" w:type="pct"/>
            <w:tcBorders>
              <w:top w:val="single" w:sz="4" w:space="0" w:color="auto"/>
              <w:bottom w:val="single" w:sz="4" w:space="0" w:color="auto"/>
            </w:tcBorders>
            <w:vAlign w:val="bottom"/>
          </w:tcPr>
          <w:p w14:paraId="5F41D197" w14:textId="77777777" w:rsidR="001F0C2E" w:rsidRDefault="001F0C2E" w:rsidP="00B41A99">
            <w:pPr>
              <w:rPr>
                <w:rFonts w:cstheme="minorHAnsi"/>
                <w:sz w:val="18"/>
                <w:szCs w:val="18"/>
                <w:lang w:eastAsia="ko-KR"/>
              </w:rPr>
            </w:pPr>
            <w:r>
              <w:rPr>
                <w:rFonts w:ascii="Segoe UI" w:hAnsi="Segoe UI" w:cs="Segoe UI"/>
                <w:b/>
                <w:bCs/>
                <w:color w:val="333333"/>
                <w:sz w:val="17"/>
                <w:szCs w:val="17"/>
              </w:rPr>
              <w:t>Descendants</w:t>
            </w:r>
          </w:p>
        </w:tc>
        <w:tc>
          <w:tcPr>
            <w:tcW w:w="709" w:type="pct"/>
            <w:tcBorders>
              <w:top w:val="single" w:sz="4" w:space="0" w:color="auto"/>
              <w:bottom w:val="single" w:sz="4" w:space="0" w:color="auto"/>
            </w:tcBorders>
            <w:vAlign w:val="bottom"/>
          </w:tcPr>
          <w:p w14:paraId="7B126B96" w14:textId="77777777" w:rsidR="001F0C2E" w:rsidRDefault="001F0C2E" w:rsidP="00B41A99">
            <w:pPr>
              <w:rPr>
                <w:rFonts w:cstheme="minorHAnsi"/>
                <w:sz w:val="18"/>
                <w:szCs w:val="18"/>
                <w:lang w:eastAsia="ko-KR"/>
              </w:rPr>
            </w:pPr>
            <w:r>
              <w:rPr>
                <w:rFonts w:ascii="Segoe UI" w:hAnsi="Segoe UI" w:cs="Segoe UI"/>
                <w:b/>
                <w:bCs/>
                <w:color w:val="333333"/>
                <w:sz w:val="17"/>
                <w:szCs w:val="17"/>
              </w:rPr>
              <w:t>Mapped</w:t>
            </w:r>
          </w:p>
        </w:tc>
      </w:tr>
      <w:tr w:rsidR="001F0C2E" w14:paraId="6E978928" w14:textId="77777777" w:rsidTr="00B41A99">
        <w:tc>
          <w:tcPr>
            <w:tcW w:w="717" w:type="pct"/>
            <w:tcBorders>
              <w:top w:val="single" w:sz="4" w:space="0" w:color="auto"/>
            </w:tcBorders>
          </w:tcPr>
          <w:p w14:paraId="4BF1E41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312327</w:t>
            </w:r>
          </w:p>
        </w:tc>
        <w:tc>
          <w:tcPr>
            <w:tcW w:w="765" w:type="pct"/>
            <w:tcBorders>
              <w:top w:val="single" w:sz="4" w:space="0" w:color="auto"/>
            </w:tcBorders>
          </w:tcPr>
          <w:p w14:paraId="19C85C5D"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w:t>
            </w:r>
          </w:p>
        </w:tc>
        <w:tc>
          <w:tcPr>
            <w:tcW w:w="710" w:type="pct"/>
            <w:tcBorders>
              <w:top w:val="single" w:sz="4" w:space="0" w:color="auto"/>
            </w:tcBorders>
          </w:tcPr>
          <w:p w14:paraId="368C27FD"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Borders>
              <w:top w:val="single" w:sz="4" w:space="0" w:color="auto"/>
            </w:tcBorders>
          </w:tcPr>
          <w:p w14:paraId="39E6E45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Borders>
              <w:top w:val="single" w:sz="4" w:space="0" w:color="auto"/>
            </w:tcBorders>
          </w:tcPr>
          <w:p w14:paraId="69D27F65"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Borders>
              <w:top w:val="single" w:sz="4" w:space="0" w:color="auto"/>
            </w:tcBorders>
          </w:tcPr>
          <w:p w14:paraId="4B6E42D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Borders>
              <w:top w:val="single" w:sz="4" w:space="0" w:color="auto"/>
            </w:tcBorders>
          </w:tcPr>
          <w:p w14:paraId="6006592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6009D3AA" w14:textId="77777777" w:rsidTr="00B41A99">
        <w:tc>
          <w:tcPr>
            <w:tcW w:w="717" w:type="pct"/>
          </w:tcPr>
          <w:p w14:paraId="4675A8C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315296</w:t>
            </w:r>
          </w:p>
        </w:tc>
        <w:tc>
          <w:tcPr>
            <w:tcW w:w="765" w:type="pct"/>
          </w:tcPr>
          <w:p w14:paraId="2AD8039A" w14:textId="77777777" w:rsidR="001F0C2E" w:rsidRPr="001F0C2E" w:rsidRDefault="001F0C2E" w:rsidP="00B41A99">
            <w:pPr>
              <w:rPr>
                <w:rFonts w:eastAsia="맑은 고딕" w:cstheme="minorHAnsi"/>
                <w:color w:val="000000"/>
                <w:sz w:val="18"/>
                <w:szCs w:val="18"/>
                <w:lang w:eastAsia="ko-KR"/>
              </w:rPr>
            </w:pPr>
            <w:proofErr w:type="spellStart"/>
            <w:r w:rsidRPr="001F0C2E">
              <w:rPr>
                <w:rFonts w:eastAsia="맑은 고딕" w:cstheme="minorHAnsi"/>
                <w:color w:val="000000"/>
                <w:sz w:val="18"/>
                <w:szCs w:val="18"/>
                <w:lang w:eastAsia="ko-KR"/>
              </w:rPr>
              <w:t>Preinfarction</w:t>
            </w:r>
            <w:proofErr w:type="spellEnd"/>
            <w:r w:rsidRPr="001F0C2E">
              <w:rPr>
                <w:rFonts w:eastAsia="맑은 고딕" w:cstheme="minorHAnsi"/>
                <w:color w:val="000000"/>
                <w:sz w:val="18"/>
                <w:szCs w:val="18"/>
                <w:lang w:eastAsia="ko-KR"/>
              </w:rPr>
              <w:t xml:space="preserve"> syndrome</w:t>
            </w:r>
          </w:p>
        </w:tc>
        <w:tc>
          <w:tcPr>
            <w:tcW w:w="710" w:type="pct"/>
          </w:tcPr>
          <w:p w14:paraId="3C0EFEB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264E8F2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2ED7328C"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10BAFB1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703FF0E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59D0A7E2" w14:textId="77777777" w:rsidTr="00B41A99">
        <w:tc>
          <w:tcPr>
            <w:tcW w:w="717" w:type="pct"/>
          </w:tcPr>
          <w:p w14:paraId="740A036F"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lastRenderedPageBreak/>
              <w:t>434376</w:t>
            </w:r>
          </w:p>
        </w:tc>
        <w:tc>
          <w:tcPr>
            <w:tcW w:w="765" w:type="pct"/>
          </w:tcPr>
          <w:p w14:paraId="3F32C1FE"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 of anterior wall</w:t>
            </w:r>
          </w:p>
        </w:tc>
        <w:tc>
          <w:tcPr>
            <w:tcW w:w="710" w:type="pct"/>
          </w:tcPr>
          <w:p w14:paraId="1949131B"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236EA084"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6610BA2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2AC2279C"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75766369"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17701412" w14:textId="77777777" w:rsidTr="00B41A99">
        <w:tc>
          <w:tcPr>
            <w:tcW w:w="717" w:type="pct"/>
          </w:tcPr>
          <w:p w14:paraId="34C562F1"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438170</w:t>
            </w:r>
          </w:p>
        </w:tc>
        <w:tc>
          <w:tcPr>
            <w:tcW w:w="765" w:type="pct"/>
          </w:tcPr>
          <w:p w14:paraId="1371893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myocardial infarction of inferior wall</w:t>
            </w:r>
          </w:p>
        </w:tc>
        <w:tc>
          <w:tcPr>
            <w:tcW w:w="710" w:type="pct"/>
          </w:tcPr>
          <w:p w14:paraId="05AA291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6BF7724E"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0EE90C74"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1D8F8A3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26B561A7"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r w:rsidR="001F0C2E" w14:paraId="46EBE8A8" w14:textId="77777777" w:rsidTr="00B41A99">
        <w:tc>
          <w:tcPr>
            <w:tcW w:w="717" w:type="pct"/>
          </w:tcPr>
          <w:p w14:paraId="41BEA632"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444406</w:t>
            </w:r>
          </w:p>
        </w:tc>
        <w:tc>
          <w:tcPr>
            <w:tcW w:w="765" w:type="pct"/>
          </w:tcPr>
          <w:p w14:paraId="49FA93B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Acute subendocardial infarction</w:t>
            </w:r>
          </w:p>
        </w:tc>
        <w:tc>
          <w:tcPr>
            <w:tcW w:w="710" w:type="pct"/>
          </w:tcPr>
          <w:p w14:paraId="2D01E598"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Condition</w:t>
            </w:r>
          </w:p>
        </w:tc>
        <w:tc>
          <w:tcPr>
            <w:tcW w:w="699" w:type="pct"/>
          </w:tcPr>
          <w:p w14:paraId="3CD1B356"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SNOMED</w:t>
            </w:r>
          </w:p>
        </w:tc>
        <w:tc>
          <w:tcPr>
            <w:tcW w:w="695" w:type="pct"/>
          </w:tcPr>
          <w:p w14:paraId="53D9D025"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c>
          <w:tcPr>
            <w:tcW w:w="705" w:type="pct"/>
          </w:tcPr>
          <w:p w14:paraId="6612F67A"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YES</w:t>
            </w:r>
          </w:p>
        </w:tc>
        <w:tc>
          <w:tcPr>
            <w:tcW w:w="709" w:type="pct"/>
          </w:tcPr>
          <w:p w14:paraId="00869AC3" w14:textId="77777777" w:rsidR="001F0C2E" w:rsidRPr="001F0C2E" w:rsidRDefault="001F0C2E" w:rsidP="00B41A99">
            <w:pPr>
              <w:rPr>
                <w:rFonts w:eastAsia="맑은 고딕" w:cstheme="minorHAnsi"/>
                <w:color w:val="000000"/>
                <w:sz w:val="18"/>
                <w:szCs w:val="18"/>
                <w:lang w:eastAsia="ko-KR"/>
              </w:rPr>
            </w:pPr>
            <w:r w:rsidRPr="001F0C2E">
              <w:rPr>
                <w:rFonts w:eastAsia="맑은 고딕" w:cstheme="minorHAnsi"/>
                <w:color w:val="000000"/>
                <w:sz w:val="18"/>
                <w:szCs w:val="18"/>
                <w:lang w:eastAsia="ko-KR"/>
              </w:rPr>
              <w:t>NO</w:t>
            </w:r>
          </w:p>
        </w:tc>
      </w:tr>
    </w:tbl>
    <w:p w14:paraId="63494940" w14:textId="77777777" w:rsidR="001F0C2E" w:rsidRPr="001B6F87" w:rsidRDefault="001F0C2E" w:rsidP="001F0C2E">
      <w:pPr>
        <w:rPr>
          <w:rFonts w:cstheme="minorHAnsi"/>
          <w:sz w:val="18"/>
          <w:szCs w:val="18"/>
          <w:lang w:eastAsia="ko-KR"/>
        </w:rPr>
      </w:pPr>
    </w:p>
    <w:p w14:paraId="6BCD189D" w14:textId="76429E3F" w:rsidR="002768F3" w:rsidRDefault="009751B9" w:rsidP="00EE6FBD">
      <w:pPr>
        <w:rPr>
          <w:rFonts w:cstheme="minorHAnsi"/>
          <w:sz w:val="18"/>
          <w:szCs w:val="18"/>
          <w:lang w:eastAsia="ko-KR"/>
        </w:rPr>
      </w:pPr>
      <w:r>
        <w:rPr>
          <w:rFonts w:cstheme="minorHAnsi"/>
          <w:sz w:val="18"/>
          <w:szCs w:val="18"/>
          <w:lang w:eastAsia="ko-KR"/>
        </w:rPr>
        <w:t>9</w:t>
      </w:r>
      <w:r w:rsidR="002768F3">
        <w:rPr>
          <w:rFonts w:cstheme="minorHAnsi" w:hint="eastAsia"/>
          <w:sz w:val="18"/>
          <w:szCs w:val="18"/>
          <w:lang w:eastAsia="ko-KR"/>
        </w:rPr>
        <w:t xml:space="preserve">. </w:t>
      </w:r>
      <w:r w:rsidR="00422C5E" w:rsidRPr="00422C5E">
        <w:rPr>
          <w:rFonts w:cstheme="minorHAnsi"/>
          <w:sz w:val="18"/>
          <w:szCs w:val="18"/>
          <w:lang w:eastAsia="ko-KR"/>
        </w:rPr>
        <w:t xml:space="preserve">Gastrointestinal </w:t>
      </w:r>
      <w:r w:rsidR="002768F3">
        <w:rPr>
          <w:rFonts w:cstheme="minorHAnsi" w:hint="eastAsia"/>
          <w:sz w:val="18"/>
          <w:szCs w:val="18"/>
          <w:lang w:eastAsia="ko-KR"/>
        </w:rPr>
        <w:t xml:space="preserve">bleeding </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664"/>
        <w:gridCol w:w="1109"/>
        <w:gridCol w:w="1322"/>
        <w:gridCol w:w="1311"/>
        <w:gridCol w:w="1329"/>
        <w:gridCol w:w="1307"/>
      </w:tblGrid>
      <w:tr w:rsidR="002768F3" w14:paraId="578B504C" w14:textId="77777777" w:rsidTr="002768F3">
        <w:tc>
          <w:tcPr>
            <w:tcW w:w="1308" w:type="dxa"/>
            <w:tcBorders>
              <w:top w:val="single" w:sz="4" w:space="0" w:color="auto"/>
              <w:bottom w:val="single" w:sz="4" w:space="0" w:color="auto"/>
            </w:tcBorders>
            <w:vAlign w:val="bottom"/>
          </w:tcPr>
          <w:p w14:paraId="22776404" w14:textId="1B48F468"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Concept Id</w:t>
            </w:r>
          </w:p>
        </w:tc>
        <w:tc>
          <w:tcPr>
            <w:tcW w:w="1664" w:type="dxa"/>
            <w:tcBorders>
              <w:top w:val="single" w:sz="4" w:space="0" w:color="auto"/>
              <w:bottom w:val="single" w:sz="4" w:space="0" w:color="auto"/>
            </w:tcBorders>
            <w:vAlign w:val="bottom"/>
          </w:tcPr>
          <w:p w14:paraId="5944B89B" w14:textId="58D4FAE5"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Concept Name</w:t>
            </w:r>
          </w:p>
        </w:tc>
        <w:tc>
          <w:tcPr>
            <w:tcW w:w="1109" w:type="dxa"/>
            <w:tcBorders>
              <w:top w:val="single" w:sz="4" w:space="0" w:color="auto"/>
              <w:bottom w:val="single" w:sz="4" w:space="0" w:color="auto"/>
            </w:tcBorders>
            <w:vAlign w:val="bottom"/>
          </w:tcPr>
          <w:p w14:paraId="3C6AF344" w14:textId="7DA9F71C"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Domain</w:t>
            </w:r>
          </w:p>
        </w:tc>
        <w:tc>
          <w:tcPr>
            <w:tcW w:w="1322" w:type="dxa"/>
            <w:tcBorders>
              <w:top w:val="single" w:sz="4" w:space="0" w:color="auto"/>
              <w:bottom w:val="single" w:sz="4" w:space="0" w:color="auto"/>
            </w:tcBorders>
            <w:vAlign w:val="bottom"/>
          </w:tcPr>
          <w:p w14:paraId="6E035330" w14:textId="7C79D7CB"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Vocabulary</w:t>
            </w:r>
          </w:p>
        </w:tc>
        <w:tc>
          <w:tcPr>
            <w:tcW w:w="1311" w:type="dxa"/>
            <w:tcBorders>
              <w:top w:val="single" w:sz="4" w:space="0" w:color="auto"/>
              <w:bottom w:val="single" w:sz="4" w:space="0" w:color="auto"/>
            </w:tcBorders>
            <w:vAlign w:val="bottom"/>
          </w:tcPr>
          <w:p w14:paraId="109B5053" w14:textId="695872DE"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Excluded</w:t>
            </w:r>
          </w:p>
        </w:tc>
        <w:tc>
          <w:tcPr>
            <w:tcW w:w="1329" w:type="dxa"/>
            <w:tcBorders>
              <w:top w:val="single" w:sz="4" w:space="0" w:color="auto"/>
              <w:bottom w:val="single" w:sz="4" w:space="0" w:color="auto"/>
            </w:tcBorders>
            <w:vAlign w:val="bottom"/>
          </w:tcPr>
          <w:p w14:paraId="31654B9B" w14:textId="013B8CB0"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Descendants</w:t>
            </w:r>
          </w:p>
        </w:tc>
        <w:tc>
          <w:tcPr>
            <w:tcW w:w="1307" w:type="dxa"/>
            <w:tcBorders>
              <w:top w:val="single" w:sz="4" w:space="0" w:color="auto"/>
              <w:bottom w:val="single" w:sz="4" w:space="0" w:color="auto"/>
            </w:tcBorders>
            <w:vAlign w:val="bottom"/>
          </w:tcPr>
          <w:p w14:paraId="16124FC7" w14:textId="6490EDD6" w:rsidR="002768F3" w:rsidRPr="00422C5E" w:rsidRDefault="002768F3" w:rsidP="002768F3">
            <w:pPr>
              <w:rPr>
                <w:rFonts w:ascii="Segoe UI" w:hAnsi="Segoe UI" w:cs="Segoe UI"/>
                <w:b/>
                <w:bCs/>
                <w:color w:val="333333"/>
                <w:sz w:val="17"/>
                <w:szCs w:val="17"/>
              </w:rPr>
            </w:pPr>
            <w:r w:rsidRPr="00422C5E">
              <w:rPr>
                <w:rFonts w:ascii="Segoe UI" w:hAnsi="Segoe UI" w:cs="Segoe UI"/>
                <w:b/>
                <w:bCs/>
                <w:color w:val="333333"/>
                <w:sz w:val="17"/>
                <w:szCs w:val="17"/>
              </w:rPr>
              <w:t>Mapped</w:t>
            </w:r>
          </w:p>
        </w:tc>
      </w:tr>
      <w:tr w:rsidR="002768F3" w:rsidRPr="00422C5E" w14:paraId="6DEE8CD6" w14:textId="77777777" w:rsidTr="002768F3">
        <w:tc>
          <w:tcPr>
            <w:tcW w:w="1308" w:type="dxa"/>
            <w:tcBorders>
              <w:top w:val="single" w:sz="4" w:space="0" w:color="auto"/>
            </w:tcBorders>
          </w:tcPr>
          <w:p w14:paraId="169446A2" w14:textId="270129E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28779</w:t>
            </w:r>
          </w:p>
        </w:tc>
        <w:tc>
          <w:tcPr>
            <w:tcW w:w="1664" w:type="dxa"/>
            <w:tcBorders>
              <w:top w:val="single" w:sz="4" w:space="0" w:color="auto"/>
            </w:tcBorders>
          </w:tcPr>
          <w:p w14:paraId="51667238" w14:textId="72B124D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Bleeding esophageal varices</w:t>
            </w:r>
          </w:p>
        </w:tc>
        <w:tc>
          <w:tcPr>
            <w:tcW w:w="1109" w:type="dxa"/>
            <w:tcBorders>
              <w:top w:val="single" w:sz="4" w:space="0" w:color="auto"/>
            </w:tcBorders>
          </w:tcPr>
          <w:p w14:paraId="62389F1D" w14:textId="10DFF0A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Borders>
              <w:top w:val="single" w:sz="4" w:space="0" w:color="auto"/>
            </w:tcBorders>
          </w:tcPr>
          <w:p w14:paraId="313D1465" w14:textId="7A1F08C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Borders>
              <w:top w:val="single" w:sz="4" w:space="0" w:color="auto"/>
            </w:tcBorders>
          </w:tcPr>
          <w:p w14:paraId="0F444002" w14:textId="139FE42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Borders>
              <w:top w:val="single" w:sz="4" w:space="0" w:color="auto"/>
            </w:tcBorders>
          </w:tcPr>
          <w:p w14:paraId="485853FC" w14:textId="77FF7D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Borders>
              <w:top w:val="single" w:sz="4" w:space="0" w:color="auto"/>
            </w:tcBorders>
          </w:tcPr>
          <w:p w14:paraId="7F9ABA6B" w14:textId="1F90142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142575D9" w14:textId="77777777" w:rsidTr="002768F3">
        <w:tc>
          <w:tcPr>
            <w:tcW w:w="1308" w:type="dxa"/>
          </w:tcPr>
          <w:p w14:paraId="739DD238" w14:textId="756197E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192671</w:t>
            </w:r>
          </w:p>
        </w:tc>
        <w:tc>
          <w:tcPr>
            <w:tcW w:w="1664" w:type="dxa"/>
          </w:tcPr>
          <w:p w14:paraId="08969E84" w14:textId="3C0D1ED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Gastrointestinal hemorrhage</w:t>
            </w:r>
          </w:p>
        </w:tc>
        <w:tc>
          <w:tcPr>
            <w:tcW w:w="1109" w:type="dxa"/>
          </w:tcPr>
          <w:p w14:paraId="154BDE49" w14:textId="5E64A7E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A9B5011" w14:textId="568ADA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535B62D5" w14:textId="27F520A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73EB6A3B" w14:textId="01F28AC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574602" w14:textId="50C29B2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EAF9CC8" w14:textId="77777777" w:rsidTr="002768F3">
        <w:tc>
          <w:tcPr>
            <w:tcW w:w="1308" w:type="dxa"/>
          </w:tcPr>
          <w:p w14:paraId="7C26C55E" w14:textId="54C817F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198798</w:t>
            </w:r>
          </w:p>
        </w:tc>
        <w:tc>
          <w:tcPr>
            <w:tcW w:w="1664" w:type="dxa"/>
          </w:tcPr>
          <w:p w14:paraId="766EA88C" w14:textId="1B4C50EC" w:rsidR="002768F3" w:rsidRPr="009751B9" w:rsidRDefault="002768F3" w:rsidP="002768F3">
            <w:pPr>
              <w:rPr>
                <w:rFonts w:eastAsia="맑은 고딕" w:cstheme="minorHAnsi"/>
                <w:color w:val="000000"/>
                <w:sz w:val="18"/>
                <w:szCs w:val="18"/>
                <w:lang w:eastAsia="ko-KR"/>
              </w:rPr>
            </w:pPr>
            <w:proofErr w:type="spellStart"/>
            <w:r w:rsidRPr="009751B9">
              <w:rPr>
                <w:rFonts w:eastAsia="맑은 고딕" w:cstheme="minorHAnsi"/>
                <w:color w:val="000000"/>
                <w:sz w:val="18"/>
                <w:szCs w:val="18"/>
                <w:lang w:eastAsia="ko-KR"/>
              </w:rPr>
              <w:t>Dieulafoy's</w:t>
            </w:r>
            <w:proofErr w:type="spellEnd"/>
            <w:r w:rsidRPr="009751B9">
              <w:rPr>
                <w:rFonts w:eastAsia="맑은 고딕" w:cstheme="minorHAnsi"/>
                <w:color w:val="000000"/>
                <w:sz w:val="18"/>
                <w:szCs w:val="18"/>
                <w:lang w:eastAsia="ko-KR"/>
              </w:rPr>
              <w:t xml:space="preserve"> vascular malformation</w:t>
            </w:r>
          </w:p>
        </w:tc>
        <w:tc>
          <w:tcPr>
            <w:tcW w:w="1109" w:type="dxa"/>
          </w:tcPr>
          <w:p w14:paraId="0E44F760" w14:textId="59C940A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6D2E2BD" w14:textId="18C32FF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3511D5D" w14:textId="1314385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39E0552C" w14:textId="09C2A6D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E305166" w14:textId="0B867CC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5658A07" w14:textId="77777777" w:rsidTr="002768F3">
        <w:tc>
          <w:tcPr>
            <w:tcW w:w="1308" w:type="dxa"/>
          </w:tcPr>
          <w:p w14:paraId="421E7FB2" w14:textId="416D20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2002608</w:t>
            </w:r>
          </w:p>
        </w:tc>
        <w:tc>
          <w:tcPr>
            <w:tcW w:w="1664" w:type="dxa"/>
          </w:tcPr>
          <w:p w14:paraId="27159DBE" w14:textId="128C676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Control of hemorrhage and suture of ulcer of stomach or duodenum</w:t>
            </w:r>
          </w:p>
        </w:tc>
        <w:tc>
          <w:tcPr>
            <w:tcW w:w="1109" w:type="dxa"/>
          </w:tcPr>
          <w:p w14:paraId="03513FD8" w14:textId="2F67448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Procedure</w:t>
            </w:r>
          </w:p>
        </w:tc>
        <w:tc>
          <w:tcPr>
            <w:tcW w:w="1322" w:type="dxa"/>
          </w:tcPr>
          <w:p w14:paraId="5F0AEF53" w14:textId="27BD3A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ICD9Proc</w:t>
            </w:r>
          </w:p>
        </w:tc>
        <w:tc>
          <w:tcPr>
            <w:tcW w:w="1311" w:type="dxa"/>
          </w:tcPr>
          <w:p w14:paraId="418C234A" w14:textId="217913B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38329A16" w14:textId="3CF6329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084E0D6B" w14:textId="4BFEAB6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4F56998" w14:textId="77777777" w:rsidTr="002768F3">
        <w:tc>
          <w:tcPr>
            <w:tcW w:w="1308" w:type="dxa"/>
          </w:tcPr>
          <w:p w14:paraId="136D0550" w14:textId="0402A09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4027663</w:t>
            </w:r>
          </w:p>
        </w:tc>
        <w:tc>
          <w:tcPr>
            <w:tcW w:w="1664" w:type="dxa"/>
          </w:tcPr>
          <w:p w14:paraId="58718E93" w14:textId="73D81C6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Peptic ulcer</w:t>
            </w:r>
          </w:p>
        </w:tc>
        <w:tc>
          <w:tcPr>
            <w:tcW w:w="1109" w:type="dxa"/>
          </w:tcPr>
          <w:p w14:paraId="1777864E" w14:textId="44C6307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F681D33" w14:textId="023E6D7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8351694" w14:textId="2FF97FF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67AFF891" w14:textId="11ADE5A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4DFB37B" w14:textId="574FB20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B72B9A6" w14:textId="77777777" w:rsidTr="002768F3">
        <w:tc>
          <w:tcPr>
            <w:tcW w:w="1308" w:type="dxa"/>
          </w:tcPr>
          <w:p w14:paraId="05E0EC5A" w14:textId="276E5E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4112183</w:t>
            </w:r>
          </w:p>
        </w:tc>
        <w:tc>
          <w:tcPr>
            <w:tcW w:w="1664" w:type="dxa"/>
          </w:tcPr>
          <w:p w14:paraId="20D7DD30" w14:textId="50324D3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Esophageal varices with bleeding, associated with another disorder</w:t>
            </w:r>
          </w:p>
        </w:tc>
        <w:tc>
          <w:tcPr>
            <w:tcW w:w="1109" w:type="dxa"/>
          </w:tcPr>
          <w:p w14:paraId="144D3F86" w14:textId="34CA00D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28ABD49" w14:textId="448E1BB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F8C8FE8" w14:textId="1ACAAB8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5E7990D2" w14:textId="6C24192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78B5A473" w14:textId="3FE62B0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DFF5D98" w14:textId="77777777" w:rsidTr="002768F3">
        <w:tc>
          <w:tcPr>
            <w:tcW w:w="1308" w:type="dxa"/>
          </w:tcPr>
          <w:p w14:paraId="2B490879" w14:textId="7C0DDCE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4147683</w:t>
            </w:r>
          </w:p>
        </w:tc>
        <w:tc>
          <w:tcPr>
            <w:tcW w:w="1664" w:type="dxa"/>
          </w:tcPr>
          <w:p w14:paraId="2BD6C47A" w14:textId="3AE03B3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Acute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693C50D6" w14:textId="474CC14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9F61DC0" w14:textId="669F131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1E019D5" w14:textId="7FAC147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0D4BB402" w14:textId="079A4BD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07" w:type="dxa"/>
          </w:tcPr>
          <w:p w14:paraId="2C4569FA" w14:textId="455D11F6"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F380217" w14:textId="77777777" w:rsidTr="002768F3">
        <w:tc>
          <w:tcPr>
            <w:tcW w:w="1308" w:type="dxa"/>
          </w:tcPr>
          <w:p w14:paraId="32384427" w14:textId="4CF83B1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4198381</w:t>
            </w:r>
          </w:p>
        </w:tc>
        <w:tc>
          <w:tcPr>
            <w:tcW w:w="1664" w:type="dxa"/>
          </w:tcPr>
          <w:p w14:paraId="339B6795" w14:textId="6A0089C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Ulcer of duodenum</w:t>
            </w:r>
          </w:p>
        </w:tc>
        <w:tc>
          <w:tcPr>
            <w:tcW w:w="1109" w:type="dxa"/>
          </w:tcPr>
          <w:p w14:paraId="6BE189AE" w14:textId="31B23A4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66BCE26" w14:textId="1D72D5B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0D05E0C" w14:textId="597CB29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44B4CED2" w14:textId="1FDCACD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76F2DAC" w14:textId="6FDF875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1AFDB27E" w14:textId="77777777" w:rsidTr="002768F3">
        <w:tc>
          <w:tcPr>
            <w:tcW w:w="1308" w:type="dxa"/>
          </w:tcPr>
          <w:p w14:paraId="76E15509" w14:textId="6D5859F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4265600</w:t>
            </w:r>
          </w:p>
        </w:tc>
        <w:tc>
          <w:tcPr>
            <w:tcW w:w="1664" w:type="dxa"/>
          </w:tcPr>
          <w:p w14:paraId="3D882D0F" w14:textId="718043A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Gastric ulcer</w:t>
            </w:r>
          </w:p>
        </w:tc>
        <w:tc>
          <w:tcPr>
            <w:tcW w:w="1109" w:type="dxa"/>
          </w:tcPr>
          <w:p w14:paraId="2C357CC8" w14:textId="60B03F4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B00C074" w14:textId="64793A8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6E3D3AC" w14:textId="19C7007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6D3C236E" w14:textId="0268E01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37282AC6" w14:textId="0C6ABC6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5B8690E" w14:textId="77777777" w:rsidTr="002768F3">
        <w:tc>
          <w:tcPr>
            <w:tcW w:w="1308" w:type="dxa"/>
          </w:tcPr>
          <w:p w14:paraId="5553FBC7" w14:textId="75CAD5F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40482685</w:t>
            </w:r>
          </w:p>
        </w:tc>
        <w:tc>
          <w:tcPr>
            <w:tcW w:w="1664" w:type="dxa"/>
          </w:tcPr>
          <w:p w14:paraId="11EEE7F3" w14:textId="01807DE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Angiodysplasia of duodenum</w:t>
            </w:r>
          </w:p>
        </w:tc>
        <w:tc>
          <w:tcPr>
            <w:tcW w:w="1109" w:type="dxa"/>
          </w:tcPr>
          <w:p w14:paraId="154502E9" w14:textId="396AF59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38D6FE0" w14:textId="575C603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409A5F0" w14:textId="0DE3484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c>
          <w:tcPr>
            <w:tcW w:w="1329" w:type="dxa"/>
          </w:tcPr>
          <w:p w14:paraId="712FBF8D" w14:textId="635813F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FD47C7B" w14:textId="450304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A0D1DA6" w14:textId="77777777" w:rsidTr="002768F3">
        <w:tc>
          <w:tcPr>
            <w:tcW w:w="1308" w:type="dxa"/>
          </w:tcPr>
          <w:p w14:paraId="642ADAB6" w14:textId="4224AE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23808</w:t>
            </w:r>
          </w:p>
        </w:tc>
        <w:tc>
          <w:tcPr>
            <w:tcW w:w="1664" w:type="dxa"/>
          </w:tcPr>
          <w:p w14:paraId="5B15540E" w14:textId="144D4F7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without perforation AND without obstruction</w:t>
            </w:r>
          </w:p>
        </w:tc>
        <w:tc>
          <w:tcPr>
            <w:tcW w:w="1109" w:type="dxa"/>
          </w:tcPr>
          <w:p w14:paraId="5C46720E" w14:textId="74EDE89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5925C2E" w14:textId="66018FD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2AE70310" w14:textId="64F856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7B6D590C" w14:textId="26143D2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CFE1234" w14:textId="717A4E2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1094620" w14:textId="77777777" w:rsidTr="002768F3">
        <w:tc>
          <w:tcPr>
            <w:tcW w:w="1308" w:type="dxa"/>
          </w:tcPr>
          <w:p w14:paraId="54372B17" w14:textId="7C14A08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24973</w:t>
            </w:r>
          </w:p>
        </w:tc>
        <w:tc>
          <w:tcPr>
            <w:tcW w:w="1664" w:type="dxa"/>
          </w:tcPr>
          <w:p w14:paraId="637CFDA0" w14:textId="3E5F59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AND without perforation but with obstruction</w:t>
            </w:r>
          </w:p>
        </w:tc>
        <w:tc>
          <w:tcPr>
            <w:tcW w:w="1109" w:type="dxa"/>
          </w:tcPr>
          <w:p w14:paraId="4D1ACF05" w14:textId="6AEBD54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884E23D" w14:textId="7460FF4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CE7F575" w14:textId="482DE03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9C0654B" w14:textId="22FEA7D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54FAB547" w14:textId="1E78EBF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A4F9C16" w14:textId="77777777" w:rsidTr="002768F3">
        <w:tc>
          <w:tcPr>
            <w:tcW w:w="1308" w:type="dxa"/>
          </w:tcPr>
          <w:p w14:paraId="4BD41197" w14:textId="20016A4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195584</w:t>
            </w:r>
          </w:p>
        </w:tc>
        <w:tc>
          <w:tcPr>
            <w:tcW w:w="1664" w:type="dxa"/>
          </w:tcPr>
          <w:p w14:paraId="21B3B123" w14:textId="7156EFD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Acute peptic ulcer without hemorrhage AND without </w:t>
            </w:r>
            <w:r w:rsidRPr="009751B9">
              <w:rPr>
                <w:rFonts w:eastAsia="맑은 고딕" w:cstheme="minorHAnsi"/>
                <w:color w:val="000000"/>
                <w:sz w:val="18"/>
                <w:szCs w:val="18"/>
                <w:lang w:eastAsia="ko-KR"/>
              </w:rPr>
              <w:lastRenderedPageBreak/>
              <w:t>perforation but with obstruction</w:t>
            </w:r>
          </w:p>
        </w:tc>
        <w:tc>
          <w:tcPr>
            <w:tcW w:w="1109" w:type="dxa"/>
          </w:tcPr>
          <w:p w14:paraId="059F590B" w14:textId="2F3B36D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lastRenderedPageBreak/>
              <w:t>Condition</w:t>
            </w:r>
          </w:p>
        </w:tc>
        <w:tc>
          <w:tcPr>
            <w:tcW w:w="1322" w:type="dxa"/>
          </w:tcPr>
          <w:p w14:paraId="4D27BFDB" w14:textId="0DB2963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8F80BA1" w14:textId="17398ED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EE2D583" w14:textId="162A16F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F25DB01" w14:textId="67C0C0E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268DCA50" w14:textId="77777777" w:rsidTr="002768F3">
        <w:tc>
          <w:tcPr>
            <w:tcW w:w="1308" w:type="dxa"/>
          </w:tcPr>
          <w:p w14:paraId="3082AB3A" w14:textId="68B615D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197925</w:t>
            </w:r>
          </w:p>
        </w:tc>
        <w:tc>
          <w:tcPr>
            <w:tcW w:w="1664" w:type="dxa"/>
          </w:tcPr>
          <w:p w14:paraId="1FEF97A1" w14:textId="2C70DFD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Hemorrhage of rectum and anus</w:t>
            </w:r>
          </w:p>
        </w:tc>
        <w:tc>
          <w:tcPr>
            <w:tcW w:w="1109" w:type="dxa"/>
          </w:tcPr>
          <w:p w14:paraId="4598C0DF" w14:textId="0147922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102C0C7F" w14:textId="31BD7B6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4E823AE" w14:textId="4D3373C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58AD7EE2" w14:textId="49EDBDC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2E9988B" w14:textId="4097201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E76935D" w14:textId="77777777" w:rsidTr="002768F3">
        <w:tc>
          <w:tcPr>
            <w:tcW w:w="1308" w:type="dxa"/>
          </w:tcPr>
          <w:p w14:paraId="28973349" w14:textId="00B7CCA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200769</w:t>
            </w:r>
          </w:p>
        </w:tc>
        <w:tc>
          <w:tcPr>
            <w:tcW w:w="1664" w:type="dxa"/>
          </w:tcPr>
          <w:p w14:paraId="4B97314A" w14:textId="2634086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gastric ulcer without hemorrhage, without perforation AND without obstruction</w:t>
            </w:r>
          </w:p>
        </w:tc>
        <w:tc>
          <w:tcPr>
            <w:tcW w:w="1109" w:type="dxa"/>
          </w:tcPr>
          <w:p w14:paraId="024ABF73" w14:textId="35322A9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89F50E8" w14:textId="6097939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2EF9B9D" w14:textId="3204FB2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D31C3E0" w14:textId="0424D94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9341782" w14:textId="14AF0EF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3F275E0" w14:textId="77777777" w:rsidTr="002768F3">
        <w:tc>
          <w:tcPr>
            <w:tcW w:w="1308" w:type="dxa"/>
          </w:tcPr>
          <w:p w14:paraId="26005F62" w14:textId="1ADD113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434400</w:t>
            </w:r>
          </w:p>
        </w:tc>
        <w:tc>
          <w:tcPr>
            <w:tcW w:w="1664" w:type="dxa"/>
          </w:tcPr>
          <w:p w14:paraId="7757EB2B" w14:textId="2DEA206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 but with obstruction</w:t>
            </w:r>
          </w:p>
        </w:tc>
        <w:tc>
          <w:tcPr>
            <w:tcW w:w="1109" w:type="dxa"/>
          </w:tcPr>
          <w:p w14:paraId="02E5D626" w14:textId="09E9FCD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655174B" w14:textId="709498E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96B6786" w14:textId="0FBA612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86F50E7" w14:textId="7C2E1E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17F83DD" w14:textId="10669EA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A680939" w14:textId="77777777" w:rsidTr="002768F3">
        <w:tc>
          <w:tcPr>
            <w:tcW w:w="1308" w:type="dxa"/>
          </w:tcPr>
          <w:p w14:paraId="3F44633D" w14:textId="4BE0699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438795</w:t>
            </w:r>
          </w:p>
        </w:tc>
        <w:tc>
          <w:tcPr>
            <w:tcW w:w="1664" w:type="dxa"/>
          </w:tcPr>
          <w:p w14:paraId="3D9FDFA5" w14:textId="7B40B8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without perforation AND without obstruction</w:t>
            </w:r>
          </w:p>
        </w:tc>
        <w:tc>
          <w:tcPr>
            <w:tcW w:w="1109" w:type="dxa"/>
          </w:tcPr>
          <w:p w14:paraId="39539788" w14:textId="7CE57D4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6E90709" w14:textId="0B03967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44BFBAD0" w14:textId="23AFF0F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0A6E8F8A" w14:textId="2FBC84EE"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E8549AB" w14:textId="6E447DB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FCEA784" w14:textId="77777777" w:rsidTr="002768F3">
        <w:tc>
          <w:tcPr>
            <w:tcW w:w="1308" w:type="dxa"/>
          </w:tcPr>
          <w:p w14:paraId="3436C353" w14:textId="5496EA5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443530</w:t>
            </w:r>
          </w:p>
        </w:tc>
        <w:tc>
          <w:tcPr>
            <w:tcW w:w="1664" w:type="dxa"/>
          </w:tcPr>
          <w:p w14:paraId="33F0050B" w14:textId="3CA8A29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Hematochezia</w:t>
            </w:r>
          </w:p>
        </w:tc>
        <w:tc>
          <w:tcPr>
            <w:tcW w:w="1109" w:type="dxa"/>
          </w:tcPr>
          <w:p w14:paraId="19FE5230" w14:textId="2C730B72"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CA3B116" w14:textId="548AE6E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ECD74EE" w14:textId="6FC951F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B0BA36D" w14:textId="195A11A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38898C0D" w14:textId="2F62F713"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23A95AF" w14:textId="77777777" w:rsidTr="002768F3">
        <w:tc>
          <w:tcPr>
            <w:tcW w:w="1308" w:type="dxa"/>
          </w:tcPr>
          <w:p w14:paraId="05FD2FCC" w14:textId="02AD66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4101104</w:t>
            </w:r>
          </w:p>
        </w:tc>
        <w:tc>
          <w:tcPr>
            <w:tcW w:w="1664" w:type="dxa"/>
          </w:tcPr>
          <w:p w14:paraId="5D1F6B77" w14:textId="5141103D" w:rsidR="002768F3" w:rsidRPr="009751B9" w:rsidRDefault="002768F3" w:rsidP="002768F3">
            <w:pPr>
              <w:rPr>
                <w:rFonts w:eastAsia="맑은 고딕" w:cstheme="minorHAnsi"/>
                <w:color w:val="000000"/>
                <w:sz w:val="18"/>
                <w:szCs w:val="18"/>
                <w:lang w:eastAsia="ko-KR"/>
              </w:rPr>
            </w:pP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196AA394" w14:textId="4818DDA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2B121519" w14:textId="7CFC83A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FC019A0" w14:textId="7E5336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7A3FC26" w14:textId="5957B87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0CFC5F" w14:textId="154D5F0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737DC90" w14:textId="77777777" w:rsidTr="002768F3">
        <w:tc>
          <w:tcPr>
            <w:tcW w:w="1308" w:type="dxa"/>
          </w:tcPr>
          <w:p w14:paraId="13FE551B" w14:textId="5442DA7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4138962</w:t>
            </w:r>
          </w:p>
        </w:tc>
        <w:tc>
          <w:tcPr>
            <w:tcW w:w="1664" w:type="dxa"/>
          </w:tcPr>
          <w:p w14:paraId="1F13AE73" w14:textId="23C4FCE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duodenal ulcer without hemorrhage AND without perforation</w:t>
            </w:r>
          </w:p>
        </w:tc>
        <w:tc>
          <w:tcPr>
            <w:tcW w:w="1109" w:type="dxa"/>
          </w:tcPr>
          <w:p w14:paraId="511829C0" w14:textId="5726D75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27067887" w14:textId="081F67D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E4A9B59" w14:textId="37DF710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4F368A09" w14:textId="1200162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7A5A59E7" w14:textId="285E8C4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501DBBC6" w14:textId="77777777" w:rsidTr="002768F3">
        <w:tc>
          <w:tcPr>
            <w:tcW w:w="1308" w:type="dxa"/>
          </w:tcPr>
          <w:p w14:paraId="35158503" w14:textId="4E37EC1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4163865</w:t>
            </w:r>
          </w:p>
        </w:tc>
        <w:tc>
          <w:tcPr>
            <w:tcW w:w="1664" w:type="dxa"/>
          </w:tcPr>
          <w:p w14:paraId="159C91F1" w14:textId="5268EA9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peptic ulcer without hemorrhage AND without perforation</w:t>
            </w:r>
          </w:p>
        </w:tc>
        <w:tc>
          <w:tcPr>
            <w:tcW w:w="1109" w:type="dxa"/>
          </w:tcPr>
          <w:p w14:paraId="329799D3" w14:textId="1DFCCAE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CF5143B" w14:textId="0601835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11620CE" w14:textId="0317B47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8F564F7" w14:textId="3F73CEC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92F214F" w14:textId="58D0074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7B0DE5CC" w14:textId="77777777" w:rsidTr="002768F3">
        <w:tc>
          <w:tcPr>
            <w:tcW w:w="1308" w:type="dxa"/>
          </w:tcPr>
          <w:p w14:paraId="1FB9803C" w14:textId="3FB30F1F"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4177387</w:t>
            </w:r>
          </w:p>
        </w:tc>
        <w:tc>
          <w:tcPr>
            <w:tcW w:w="1664" w:type="dxa"/>
          </w:tcPr>
          <w:p w14:paraId="2A794774" w14:textId="5357EF2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 xml:space="preserve">Chronic </w:t>
            </w:r>
            <w:proofErr w:type="spellStart"/>
            <w:r w:rsidRPr="009751B9">
              <w:rPr>
                <w:rFonts w:eastAsia="맑은 고딕" w:cstheme="minorHAnsi"/>
                <w:color w:val="000000"/>
                <w:sz w:val="18"/>
                <w:szCs w:val="18"/>
                <w:lang w:eastAsia="ko-KR"/>
              </w:rPr>
              <w:t>gastrojejunal</w:t>
            </w:r>
            <w:proofErr w:type="spellEnd"/>
            <w:r w:rsidRPr="009751B9">
              <w:rPr>
                <w:rFonts w:eastAsia="맑은 고딕" w:cstheme="minorHAnsi"/>
                <w:color w:val="000000"/>
                <w:sz w:val="18"/>
                <w:szCs w:val="18"/>
                <w:lang w:eastAsia="ko-KR"/>
              </w:rPr>
              <w:t xml:space="preserve"> ulcer without hemorrhage AND without perforation</w:t>
            </w:r>
          </w:p>
        </w:tc>
        <w:tc>
          <w:tcPr>
            <w:tcW w:w="1109" w:type="dxa"/>
          </w:tcPr>
          <w:p w14:paraId="09B6F5D3" w14:textId="6F7F8629"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B015A79" w14:textId="0A4AB38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DF89DFD" w14:textId="6ED70E5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5D1B812" w14:textId="4B4E5C46"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98F571E" w14:textId="1836D1A8"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BA27FDF" w14:textId="77777777" w:rsidTr="002768F3">
        <w:tc>
          <w:tcPr>
            <w:tcW w:w="1308" w:type="dxa"/>
          </w:tcPr>
          <w:p w14:paraId="419A2BAB" w14:textId="61DF926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4195231</w:t>
            </w:r>
          </w:p>
        </w:tc>
        <w:tc>
          <w:tcPr>
            <w:tcW w:w="1664" w:type="dxa"/>
          </w:tcPr>
          <w:p w14:paraId="528A131D" w14:textId="58FF472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Acute gastric ulcer without hemorrhage AND without perforation</w:t>
            </w:r>
          </w:p>
        </w:tc>
        <w:tc>
          <w:tcPr>
            <w:tcW w:w="1109" w:type="dxa"/>
          </w:tcPr>
          <w:p w14:paraId="160C3121" w14:textId="5459EB60"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6CC5808C" w14:textId="18A7A8E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FE17896" w14:textId="73077663"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37DC0AE7" w14:textId="0055B75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0F9B15DD" w14:textId="736661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40F6670D" w14:textId="77777777" w:rsidTr="002768F3">
        <w:tc>
          <w:tcPr>
            <w:tcW w:w="1308" w:type="dxa"/>
          </w:tcPr>
          <w:p w14:paraId="34107DE1" w14:textId="39C800E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4204555</w:t>
            </w:r>
          </w:p>
        </w:tc>
        <w:tc>
          <w:tcPr>
            <w:tcW w:w="1664" w:type="dxa"/>
          </w:tcPr>
          <w:p w14:paraId="77BA01D8" w14:textId="48D7F93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peptic ulcer without hemorrhage AND without perforation</w:t>
            </w:r>
          </w:p>
        </w:tc>
        <w:tc>
          <w:tcPr>
            <w:tcW w:w="1109" w:type="dxa"/>
          </w:tcPr>
          <w:p w14:paraId="35E5A4E5" w14:textId="20813FA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45F3AE8C" w14:textId="19749143"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07C0408" w14:textId="27F580C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20B37236" w14:textId="1059DFB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1F314A26" w14:textId="62E7E9E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6EF709FC" w14:textId="77777777" w:rsidTr="002768F3">
        <w:tc>
          <w:tcPr>
            <w:tcW w:w="1308" w:type="dxa"/>
          </w:tcPr>
          <w:p w14:paraId="47DC2FFE" w14:textId="76066517"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lastRenderedPageBreak/>
              <w:t>4209746</w:t>
            </w:r>
          </w:p>
        </w:tc>
        <w:tc>
          <w:tcPr>
            <w:tcW w:w="1664" w:type="dxa"/>
          </w:tcPr>
          <w:p w14:paraId="652A0E0B" w14:textId="6E61197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Duodenal ulcer without hemorrhage AND without perforation</w:t>
            </w:r>
          </w:p>
        </w:tc>
        <w:tc>
          <w:tcPr>
            <w:tcW w:w="1109" w:type="dxa"/>
          </w:tcPr>
          <w:p w14:paraId="1969B5FB" w14:textId="1E19E81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7772CF0" w14:textId="62E933F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0203A2FF" w14:textId="277C39E4"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090BFC4" w14:textId="63C5B685"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C19A5B6" w14:textId="32F7EC3A"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5F404B55" w14:textId="77777777" w:rsidTr="002768F3">
        <w:tc>
          <w:tcPr>
            <w:tcW w:w="1308" w:type="dxa"/>
          </w:tcPr>
          <w:p w14:paraId="164704B5" w14:textId="6C2E33B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4222896</w:t>
            </w:r>
          </w:p>
        </w:tc>
        <w:tc>
          <w:tcPr>
            <w:tcW w:w="1664" w:type="dxa"/>
          </w:tcPr>
          <w:p w14:paraId="3D8C467B" w14:textId="43834B6D"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duodenal ulcer without hemorrhage AND without perforation</w:t>
            </w:r>
          </w:p>
        </w:tc>
        <w:tc>
          <w:tcPr>
            <w:tcW w:w="1109" w:type="dxa"/>
          </w:tcPr>
          <w:p w14:paraId="4978B566" w14:textId="1EF15AF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36D3E64B" w14:textId="2C3B31FC"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7A3695B9" w14:textId="75F9673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1B1AC92E" w14:textId="7BFA6F11"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6DA49DA2" w14:textId="5183CC32"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64BDD99" w14:textId="77777777" w:rsidTr="002768F3">
        <w:tc>
          <w:tcPr>
            <w:tcW w:w="1308" w:type="dxa"/>
          </w:tcPr>
          <w:p w14:paraId="6662493F" w14:textId="483D7F18"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4248429</w:t>
            </w:r>
          </w:p>
        </w:tc>
        <w:tc>
          <w:tcPr>
            <w:tcW w:w="1664" w:type="dxa"/>
          </w:tcPr>
          <w:p w14:paraId="63A0DB90" w14:textId="7A4188E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Gastric ulcer without hemorrhage AND without perforation</w:t>
            </w:r>
          </w:p>
        </w:tc>
        <w:tc>
          <w:tcPr>
            <w:tcW w:w="1109" w:type="dxa"/>
          </w:tcPr>
          <w:p w14:paraId="2D140FCF" w14:textId="3F2D96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75AF52A2" w14:textId="52F2A5B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2021A45" w14:textId="41CBCCF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05B6A801" w14:textId="42842DF9"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B57E729" w14:textId="63E49367"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0C91F86A" w14:textId="77777777" w:rsidTr="002768F3">
        <w:tc>
          <w:tcPr>
            <w:tcW w:w="1308" w:type="dxa"/>
          </w:tcPr>
          <w:p w14:paraId="2780F7EC" w14:textId="52F7D07A"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4291028</w:t>
            </w:r>
          </w:p>
        </w:tc>
        <w:tc>
          <w:tcPr>
            <w:tcW w:w="1664" w:type="dxa"/>
          </w:tcPr>
          <w:p w14:paraId="19B3DB33" w14:textId="0805AE0B"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Peptic ulcer without hemorrhage AND without perforation</w:t>
            </w:r>
          </w:p>
        </w:tc>
        <w:tc>
          <w:tcPr>
            <w:tcW w:w="1109" w:type="dxa"/>
          </w:tcPr>
          <w:p w14:paraId="23ECEB6D" w14:textId="5CF287AE"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53107B67" w14:textId="5F4BF414"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3A5B1135" w14:textId="7FDF833F"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52B00295" w14:textId="3CBAFBE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455FF049" w14:textId="6C5DA11B"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r w:rsidR="002768F3" w:rsidRPr="00422C5E" w14:paraId="38EFD1BE" w14:textId="77777777" w:rsidTr="002768F3">
        <w:tc>
          <w:tcPr>
            <w:tcW w:w="1308" w:type="dxa"/>
          </w:tcPr>
          <w:p w14:paraId="56F3B075" w14:textId="5EFA75C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4296611</w:t>
            </w:r>
          </w:p>
        </w:tc>
        <w:tc>
          <w:tcPr>
            <w:tcW w:w="1664" w:type="dxa"/>
          </w:tcPr>
          <w:p w14:paraId="5DC549F3" w14:textId="49844B26"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Chronic gastric ulcer without hemorrhage AND without perforation</w:t>
            </w:r>
          </w:p>
        </w:tc>
        <w:tc>
          <w:tcPr>
            <w:tcW w:w="1109" w:type="dxa"/>
          </w:tcPr>
          <w:p w14:paraId="74B2DA1F" w14:textId="7343C911"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Condition</w:t>
            </w:r>
          </w:p>
        </w:tc>
        <w:tc>
          <w:tcPr>
            <w:tcW w:w="1322" w:type="dxa"/>
          </w:tcPr>
          <w:p w14:paraId="0C66D837" w14:textId="0A859055" w:rsidR="002768F3" w:rsidRPr="009751B9" w:rsidRDefault="002768F3" w:rsidP="002768F3">
            <w:pPr>
              <w:rPr>
                <w:rFonts w:eastAsia="맑은 고딕" w:cstheme="minorHAnsi"/>
                <w:color w:val="000000"/>
                <w:sz w:val="18"/>
                <w:szCs w:val="18"/>
                <w:lang w:eastAsia="ko-KR"/>
              </w:rPr>
            </w:pPr>
            <w:r w:rsidRPr="009751B9">
              <w:rPr>
                <w:rFonts w:eastAsia="맑은 고딕" w:cstheme="minorHAnsi"/>
                <w:color w:val="000000"/>
                <w:sz w:val="18"/>
                <w:szCs w:val="18"/>
                <w:lang w:eastAsia="ko-KR"/>
              </w:rPr>
              <w:t>SNOMED</w:t>
            </w:r>
          </w:p>
        </w:tc>
        <w:tc>
          <w:tcPr>
            <w:tcW w:w="1311" w:type="dxa"/>
          </w:tcPr>
          <w:p w14:paraId="608180AF" w14:textId="40FEC9CC"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29" w:type="dxa"/>
          </w:tcPr>
          <w:p w14:paraId="63329715" w14:textId="09906470"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YES</w:t>
            </w:r>
          </w:p>
        </w:tc>
        <w:tc>
          <w:tcPr>
            <w:tcW w:w="1307" w:type="dxa"/>
          </w:tcPr>
          <w:p w14:paraId="26DAF4D8" w14:textId="0369E18D" w:rsidR="002768F3" w:rsidRPr="00422C5E" w:rsidRDefault="002768F3" w:rsidP="002768F3">
            <w:pPr>
              <w:rPr>
                <w:rFonts w:eastAsia="맑은 고딕" w:cstheme="minorHAnsi"/>
                <w:color w:val="000000"/>
                <w:sz w:val="18"/>
                <w:szCs w:val="18"/>
                <w:lang w:eastAsia="ko-KR"/>
              </w:rPr>
            </w:pPr>
            <w:r w:rsidRPr="00422C5E">
              <w:rPr>
                <w:rFonts w:eastAsia="맑은 고딕" w:cstheme="minorHAnsi"/>
                <w:color w:val="000000"/>
                <w:sz w:val="18"/>
                <w:szCs w:val="18"/>
                <w:lang w:eastAsia="ko-KR"/>
              </w:rPr>
              <w:t>NO</w:t>
            </w:r>
          </w:p>
        </w:tc>
      </w:tr>
    </w:tbl>
    <w:p w14:paraId="7E6AA48F" w14:textId="77777777" w:rsidR="002768F3" w:rsidRPr="00422C5E" w:rsidRDefault="002768F3" w:rsidP="00422C5E">
      <w:pPr>
        <w:spacing w:after="0" w:line="240" w:lineRule="auto"/>
        <w:rPr>
          <w:rFonts w:eastAsia="맑은 고딕" w:cstheme="minorHAnsi"/>
          <w:color w:val="000000"/>
          <w:sz w:val="18"/>
          <w:szCs w:val="18"/>
          <w:lang w:eastAsia="ko-KR"/>
        </w:rPr>
      </w:pPr>
    </w:p>
    <w:sectPr w:rsidR="002768F3" w:rsidRPr="00422C5E"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DA1C" w14:textId="77777777" w:rsidR="00255494" w:rsidRDefault="00255494" w:rsidP="0074593E">
      <w:pPr>
        <w:spacing w:after="0" w:line="240" w:lineRule="auto"/>
      </w:pPr>
      <w:r>
        <w:separator/>
      </w:r>
    </w:p>
  </w:endnote>
  <w:endnote w:type="continuationSeparator" w:id="0">
    <w:p w14:paraId="3E1523BD" w14:textId="77777777" w:rsidR="00255494" w:rsidRDefault="00255494"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훈민예서체B">
    <w:charset w:val="81"/>
    <w:family w:val="roman"/>
    <w:pitch w:val="fixed"/>
    <w:sig w:usb0="800002E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CDC" w14:textId="057DF326" w:rsidR="009160A9" w:rsidRDefault="009160A9">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D8611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2283" w14:textId="77777777" w:rsidR="00255494" w:rsidRDefault="00255494" w:rsidP="0074593E">
      <w:pPr>
        <w:spacing w:after="0" w:line="240" w:lineRule="auto"/>
      </w:pPr>
      <w:r>
        <w:separator/>
      </w:r>
    </w:p>
  </w:footnote>
  <w:footnote w:type="continuationSeparator" w:id="0">
    <w:p w14:paraId="136A2F44" w14:textId="77777777" w:rsidR="00255494" w:rsidRDefault="00255494"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28BF" w14:textId="77777777" w:rsidR="009160A9" w:rsidRDefault="009160A9">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5E244774"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977"/>
    <w:multiLevelType w:val="hybridMultilevel"/>
    <w:tmpl w:val="D012C50C"/>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24B19"/>
    <w:multiLevelType w:val="multilevel"/>
    <w:tmpl w:val="D84C7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F6B6738"/>
    <w:multiLevelType w:val="hybridMultilevel"/>
    <w:tmpl w:val="397A8B02"/>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232A"/>
    <w:multiLevelType w:val="hybridMultilevel"/>
    <w:tmpl w:val="8012D62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3F752F06"/>
    <w:multiLevelType w:val="hybridMultilevel"/>
    <w:tmpl w:val="AEE4E990"/>
    <w:lvl w:ilvl="0" w:tplc="EA22BF0E">
      <w:start w:val="1"/>
      <w:numFmt w:val="decimal"/>
      <w:lvlText w:val="%1)"/>
      <w:lvlJc w:val="left"/>
      <w:pPr>
        <w:ind w:left="1520" w:hanging="400"/>
      </w:pPr>
      <w:rPr>
        <w:rFonts w:hint="default"/>
      </w:rPr>
    </w:lvl>
    <w:lvl w:ilvl="1" w:tplc="F2427A56">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59BF"/>
    <w:multiLevelType w:val="hybridMultilevel"/>
    <w:tmpl w:val="6B2A91D4"/>
    <w:lvl w:ilvl="0" w:tplc="7A50C224">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0C799E"/>
    <w:multiLevelType w:val="multilevel"/>
    <w:tmpl w:val="4DC4D6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EC0F2D"/>
    <w:multiLevelType w:val="hybridMultilevel"/>
    <w:tmpl w:val="386258FA"/>
    <w:lvl w:ilvl="0" w:tplc="EA22BF0E">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35505AE"/>
    <w:multiLevelType w:val="hybridMultilevel"/>
    <w:tmpl w:val="03AAE97A"/>
    <w:lvl w:ilvl="0" w:tplc="EA22BF0E">
      <w:start w:val="1"/>
      <w:numFmt w:val="decimal"/>
      <w:lvlText w:val="%1)"/>
      <w:lvlJc w:val="left"/>
      <w:pPr>
        <w:ind w:left="1520" w:hanging="400"/>
      </w:pPr>
      <w:rPr>
        <w:rFonts w:hint="default"/>
      </w:rPr>
    </w:lvl>
    <w:lvl w:ilvl="1" w:tplc="1E68F9E8">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66AB6BB3"/>
    <w:multiLevelType w:val="hybridMultilevel"/>
    <w:tmpl w:val="E864DCA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6"/>
  </w:num>
  <w:num w:numId="4">
    <w:abstractNumId w:val="0"/>
  </w:num>
  <w:num w:numId="5">
    <w:abstractNumId w:val="2"/>
  </w:num>
  <w:num w:numId="6">
    <w:abstractNumId w:val="17"/>
  </w:num>
  <w:num w:numId="7">
    <w:abstractNumId w:val="18"/>
  </w:num>
  <w:num w:numId="8">
    <w:abstractNumId w:val="11"/>
  </w:num>
  <w:num w:numId="9">
    <w:abstractNumId w:val="3"/>
  </w:num>
  <w:num w:numId="10">
    <w:abstractNumId w:val="12"/>
  </w:num>
  <w:num w:numId="11">
    <w:abstractNumId w:val="13"/>
  </w:num>
  <w:num w:numId="12">
    <w:abstractNumId w:val="1"/>
  </w:num>
  <w:num w:numId="13">
    <w:abstractNumId w:val="15"/>
  </w:num>
  <w:num w:numId="14">
    <w:abstractNumId w:val="8"/>
  </w:num>
  <w:num w:numId="15">
    <w:abstractNumId w:val="16"/>
  </w:num>
  <w:num w:numId="16">
    <w:abstractNumId w:val="7"/>
  </w:num>
  <w:num w:numId="17">
    <w:abstractNumId w:val="5"/>
  </w:num>
  <w:num w:numId="18">
    <w:abstractNumId w:val="14"/>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04A2"/>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5F7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A4EA7"/>
    <w:rsid w:val="000B0952"/>
    <w:rsid w:val="000B3ED5"/>
    <w:rsid w:val="000B416F"/>
    <w:rsid w:val="000C59CF"/>
    <w:rsid w:val="000C5F53"/>
    <w:rsid w:val="000D10DD"/>
    <w:rsid w:val="000D2F7E"/>
    <w:rsid w:val="000D46CF"/>
    <w:rsid w:val="000D6FC8"/>
    <w:rsid w:val="000E1032"/>
    <w:rsid w:val="000E1A06"/>
    <w:rsid w:val="000E2BC2"/>
    <w:rsid w:val="000E3CC1"/>
    <w:rsid w:val="000E4F1A"/>
    <w:rsid w:val="000E637A"/>
    <w:rsid w:val="000F0CE6"/>
    <w:rsid w:val="000F16AC"/>
    <w:rsid w:val="001012D0"/>
    <w:rsid w:val="00106CBC"/>
    <w:rsid w:val="001075FA"/>
    <w:rsid w:val="001076CC"/>
    <w:rsid w:val="001078E6"/>
    <w:rsid w:val="001105E8"/>
    <w:rsid w:val="00111C23"/>
    <w:rsid w:val="00112C4C"/>
    <w:rsid w:val="001174FC"/>
    <w:rsid w:val="00121440"/>
    <w:rsid w:val="00121DB6"/>
    <w:rsid w:val="00124943"/>
    <w:rsid w:val="0012511A"/>
    <w:rsid w:val="00130CDE"/>
    <w:rsid w:val="00132DA2"/>
    <w:rsid w:val="00140251"/>
    <w:rsid w:val="00141315"/>
    <w:rsid w:val="001430B5"/>
    <w:rsid w:val="00143A66"/>
    <w:rsid w:val="00146923"/>
    <w:rsid w:val="00146C4C"/>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B63BC"/>
    <w:rsid w:val="001B6F87"/>
    <w:rsid w:val="001C06B0"/>
    <w:rsid w:val="001C653C"/>
    <w:rsid w:val="001C6EF1"/>
    <w:rsid w:val="001D1EA9"/>
    <w:rsid w:val="001D2E89"/>
    <w:rsid w:val="001D7368"/>
    <w:rsid w:val="001E1169"/>
    <w:rsid w:val="001E1EF6"/>
    <w:rsid w:val="001E3220"/>
    <w:rsid w:val="001E5B62"/>
    <w:rsid w:val="001F0C2E"/>
    <w:rsid w:val="001F1712"/>
    <w:rsid w:val="001F224C"/>
    <w:rsid w:val="001F480B"/>
    <w:rsid w:val="001F7BA9"/>
    <w:rsid w:val="00204413"/>
    <w:rsid w:val="00205E40"/>
    <w:rsid w:val="00213CF5"/>
    <w:rsid w:val="00213E80"/>
    <w:rsid w:val="00213F40"/>
    <w:rsid w:val="00217089"/>
    <w:rsid w:val="00220531"/>
    <w:rsid w:val="002221E8"/>
    <w:rsid w:val="002261ED"/>
    <w:rsid w:val="0022649F"/>
    <w:rsid w:val="00226DD5"/>
    <w:rsid w:val="002406D5"/>
    <w:rsid w:val="00240C40"/>
    <w:rsid w:val="0024120F"/>
    <w:rsid w:val="0024452C"/>
    <w:rsid w:val="00251097"/>
    <w:rsid w:val="00251647"/>
    <w:rsid w:val="00254B76"/>
    <w:rsid w:val="00255494"/>
    <w:rsid w:val="002610B2"/>
    <w:rsid w:val="0026427F"/>
    <w:rsid w:val="0026480A"/>
    <w:rsid w:val="00266E89"/>
    <w:rsid w:val="00270434"/>
    <w:rsid w:val="002768F3"/>
    <w:rsid w:val="00283B70"/>
    <w:rsid w:val="002842D9"/>
    <w:rsid w:val="00284F94"/>
    <w:rsid w:val="00287CE8"/>
    <w:rsid w:val="00290637"/>
    <w:rsid w:val="00292F94"/>
    <w:rsid w:val="00294133"/>
    <w:rsid w:val="00297A72"/>
    <w:rsid w:val="002A5323"/>
    <w:rsid w:val="002B25DE"/>
    <w:rsid w:val="002B2C62"/>
    <w:rsid w:val="002B6846"/>
    <w:rsid w:val="002B6ADC"/>
    <w:rsid w:val="002C1203"/>
    <w:rsid w:val="002C41D8"/>
    <w:rsid w:val="002C6E95"/>
    <w:rsid w:val="002C7801"/>
    <w:rsid w:val="002D120B"/>
    <w:rsid w:val="002D2403"/>
    <w:rsid w:val="002D2DDC"/>
    <w:rsid w:val="002D6E10"/>
    <w:rsid w:val="002E38B8"/>
    <w:rsid w:val="002E5446"/>
    <w:rsid w:val="002E5F31"/>
    <w:rsid w:val="002E7FF9"/>
    <w:rsid w:val="002F308A"/>
    <w:rsid w:val="00300AA2"/>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35BE"/>
    <w:rsid w:val="003641BC"/>
    <w:rsid w:val="00364646"/>
    <w:rsid w:val="003654C3"/>
    <w:rsid w:val="00367319"/>
    <w:rsid w:val="0037436A"/>
    <w:rsid w:val="00376F03"/>
    <w:rsid w:val="0037700C"/>
    <w:rsid w:val="00380A8A"/>
    <w:rsid w:val="00381412"/>
    <w:rsid w:val="003815F9"/>
    <w:rsid w:val="003820EF"/>
    <w:rsid w:val="00384442"/>
    <w:rsid w:val="00393390"/>
    <w:rsid w:val="00396739"/>
    <w:rsid w:val="003A3F1C"/>
    <w:rsid w:val="003A48BF"/>
    <w:rsid w:val="003A7244"/>
    <w:rsid w:val="003B00B5"/>
    <w:rsid w:val="003B0895"/>
    <w:rsid w:val="003B5940"/>
    <w:rsid w:val="003B6A87"/>
    <w:rsid w:val="003B6F05"/>
    <w:rsid w:val="003C673A"/>
    <w:rsid w:val="003C6E46"/>
    <w:rsid w:val="003D0A4A"/>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5687"/>
    <w:rsid w:val="00417EEE"/>
    <w:rsid w:val="004220CE"/>
    <w:rsid w:val="004227AE"/>
    <w:rsid w:val="00422C5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D6F25"/>
    <w:rsid w:val="004E7362"/>
    <w:rsid w:val="004F2115"/>
    <w:rsid w:val="00501A52"/>
    <w:rsid w:val="00505BF8"/>
    <w:rsid w:val="00505F97"/>
    <w:rsid w:val="00506BC6"/>
    <w:rsid w:val="00513FC8"/>
    <w:rsid w:val="00514724"/>
    <w:rsid w:val="0051535D"/>
    <w:rsid w:val="0051667F"/>
    <w:rsid w:val="005167E9"/>
    <w:rsid w:val="00532962"/>
    <w:rsid w:val="00534A1E"/>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5B75"/>
    <w:rsid w:val="00576419"/>
    <w:rsid w:val="005766BB"/>
    <w:rsid w:val="00582561"/>
    <w:rsid w:val="005829E1"/>
    <w:rsid w:val="00584075"/>
    <w:rsid w:val="00584545"/>
    <w:rsid w:val="005845EC"/>
    <w:rsid w:val="00585660"/>
    <w:rsid w:val="00586754"/>
    <w:rsid w:val="00586E44"/>
    <w:rsid w:val="00587B7A"/>
    <w:rsid w:val="0059177A"/>
    <w:rsid w:val="00596A0E"/>
    <w:rsid w:val="005A1E9A"/>
    <w:rsid w:val="005A24D9"/>
    <w:rsid w:val="005A4F8C"/>
    <w:rsid w:val="005A697D"/>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0429"/>
    <w:rsid w:val="005F109D"/>
    <w:rsid w:val="005F3F1B"/>
    <w:rsid w:val="005F40A5"/>
    <w:rsid w:val="005F4BB2"/>
    <w:rsid w:val="005F7EE8"/>
    <w:rsid w:val="0060380A"/>
    <w:rsid w:val="006107CF"/>
    <w:rsid w:val="0061199C"/>
    <w:rsid w:val="00617901"/>
    <w:rsid w:val="0062116D"/>
    <w:rsid w:val="00621E7B"/>
    <w:rsid w:val="00622042"/>
    <w:rsid w:val="00624FC5"/>
    <w:rsid w:val="00625C50"/>
    <w:rsid w:val="0062771D"/>
    <w:rsid w:val="006326E8"/>
    <w:rsid w:val="0063274C"/>
    <w:rsid w:val="00635B5E"/>
    <w:rsid w:val="00636F2A"/>
    <w:rsid w:val="00640D6C"/>
    <w:rsid w:val="00644B56"/>
    <w:rsid w:val="00645E6E"/>
    <w:rsid w:val="00646A37"/>
    <w:rsid w:val="00647841"/>
    <w:rsid w:val="00650E43"/>
    <w:rsid w:val="006527CC"/>
    <w:rsid w:val="00653675"/>
    <w:rsid w:val="00653B4E"/>
    <w:rsid w:val="00654A51"/>
    <w:rsid w:val="00654E86"/>
    <w:rsid w:val="006602A7"/>
    <w:rsid w:val="006607D7"/>
    <w:rsid w:val="0066103F"/>
    <w:rsid w:val="00665607"/>
    <w:rsid w:val="00666E3E"/>
    <w:rsid w:val="00667496"/>
    <w:rsid w:val="006706A5"/>
    <w:rsid w:val="00673D3D"/>
    <w:rsid w:val="00676503"/>
    <w:rsid w:val="00677664"/>
    <w:rsid w:val="00677D31"/>
    <w:rsid w:val="00677D35"/>
    <w:rsid w:val="006808A2"/>
    <w:rsid w:val="006810E2"/>
    <w:rsid w:val="0068145E"/>
    <w:rsid w:val="0068303C"/>
    <w:rsid w:val="00684181"/>
    <w:rsid w:val="006852B4"/>
    <w:rsid w:val="006856EF"/>
    <w:rsid w:val="00686884"/>
    <w:rsid w:val="00695FCE"/>
    <w:rsid w:val="006A3EAF"/>
    <w:rsid w:val="006A5B28"/>
    <w:rsid w:val="006B325F"/>
    <w:rsid w:val="006B5704"/>
    <w:rsid w:val="006B6A9A"/>
    <w:rsid w:val="006C1994"/>
    <w:rsid w:val="006C33E0"/>
    <w:rsid w:val="006C3F33"/>
    <w:rsid w:val="006D1E30"/>
    <w:rsid w:val="006D3346"/>
    <w:rsid w:val="006D3C8C"/>
    <w:rsid w:val="006D3CAE"/>
    <w:rsid w:val="006D44E2"/>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49CD"/>
    <w:rsid w:val="0071742D"/>
    <w:rsid w:val="00717F97"/>
    <w:rsid w:val="00721AD6"/>
    <w:rsid w:val="0072249B"/>
    <w:rsid w:val="00733F09"/>
    <w:rsid w:val="00737CC0"/>
    <w:rsid w:val="00741293"/>
    <w:rsid w:val="00744E55"/>
    <w:rsid w:val="0074593E"/>
    <w:rsid w:val="00746FAA"/>
    <w:rsid w:val="007504C9"/>
    <w:rsid w:val="00751E77"/>
    <w:rsid w:val="00753386"/>
    <w:rsid w:val="00755FAB"/>
    <w:rsid w:val="00757A57"/>
    <w:rsid w:val="00757B6E"/>
    <w:rsid w:val="00757DF2"/>
    <w:rsid w:val="007629C6"/>
    <w:rsid w:val="00764EEB"/>
    <w:rsid w:val="00773064"/>
    <w:rsid w:val="007739E7"/>
    <w:rsid w:val="00782C24"/>
    <w:rsid w:val="00787DE7"/>
    <w:rsid w:val="007A3783"/>
    <w:rsid w:val="007B09E2"/>
    <w:rsid w:val="007B1013"/>
    <w:rsid w:val="007B3871"/>
    <w:rsid w:val="007B7DE4"/>
    <w:rsid w:val="007D5D79"/>
    <w:rsid w:val="007E1507"/>
    <w:rsid w:val="007E75ED"/>
    <w:rsid w:val="007F34FD"/>
    <w:rsid w:val="007F6A8B"/>
    <w:rsid w:val="00801CCF"/>
    <w:rsid w:val="0081112D"/>
    <w:rsid w:val="00813840"/>
    <w:rsid w:val="00815E60"/>
    <w:rsid w:val="008232F6"/>
    <w:rsid w:val="0082494C"/>
    <w:rsid w:val="00825E59"/>
    <w:rsid w:val="008267B0"/>
    <w:rsid w:val="00832CB5"/>
    <w:rsid w:val="008347AE"/>
    <w:rsid w:val="0083748E"/>
    <w:rsid w:val="008449DA"/>
    <w:rsid w:val="00845040"/>
    <w:rsid w:val="008478AE"/>
    <w:rsid w:val="00851A7E"/>
    <w:rsid w:val="00852545"/>
    <w:rsid w:val="00860A92"/>
    <w:rsid w:val="008700BB"/>
    <w:rsid w:val="00873736"/>
    <w:rsid w:val="00874C00"/>
    <w:rsid w:val="008762D1"/>
    <w:rsid w:val="00876FB9"/>
    <w:rsid w:val="008777A2"/>
    <w:rsid w:val="00881883"/>
    <w:rsid w:val="0088417F"/>
    <w:rsid w:val="008853F2"/>
    <w:rsid w:val="00886B20"/>
    <w:rsid w:val="00890410"/>
    <w:rsid w:val="00892FB7"/>
    <w:rsid w:val="008A20CE"/>
    <w:rsid w:val="008B2EFA"/>
    <w:rsid w:val="008B5863"/>
    <w:rsid w:val="008B5F7A"/>
    <w:rsid w:val="008C0BE3"/>
    <w:rsid w:val="008C3E64"/>
    <w:rsid w:val="008C46BC"/>
    <w:rsid w:val="008C73C9"/>
    <w:rsid w:val="008D3D46"/>
    <w:rsid w:val="008D4134"/>
    <w:rsid w:val="008D46BB"/>
    <w:rsid w:val="008E01C2"/>
    <w:rsid w:val="008E2210"/>
    <w:rsid w:val="008E259A"/>
    <w:rsid w:val="008E3873"/>
    <w:rsid w:val="008E7B78"/>
    <w:rsid w:val="008F127C"/>
    <w:rsid w:val="008F7E4B"/>
    <w:rsid w:val="00902440"/>
    <w:rsid w:val="00902F83"/>
    <w:rsid w:val="0090464E"/>
    <w:rsid w:val="0090490C"/>
    <w:rsid w:val="00905455"/>
    <w:rsid w:val="00912EC1"/>
    <w:rsid w:val="009160A9"/>
    <w:rsid w:val="00921905"/>
    <w:rsid w:val="009229B3"/>
    <w:rsid w:val="009243CA"/>
    <w:rsid w:val="0092461C"/>
    <w:rsid w:val="009318A3"/>
    <w:rsid w:val="00932059"/>
    <w:rsid w:val="0093284F"/>
    <w:rsid w:val="00940D84"/>
    <w:rsid w:val="0094199E"/>
    <w:rsid w:val="00945161"/>
    <w:rsid w:val="00951B1F"/>
    <w:rsid w:val="009523EF"/>
    <w:rsid w:val="0095254B"/>
    <w:rsid w:val="00952601"/>
    <w:rsid w:val="009551CD"/>
    <w:rsid w:val="00956B0B"/>
    <w:rsid w:val="00957376"/>
    <w:rsid w:val="00961DED"/>
    <w:rsid w:val="009652F8"/>
    <w:rsid w:val="00965830"/>
    <w:rsid w:val="00973240"/>
    <w:rsid w:val="0097506C"/>
    <w:rsid w:val="009751B9"/>
    <w:rsid w:val="009761D5"/>
    <w:rsid w:val="0097632D"/>
    <w:rsid w:val="00976EEE"/>
    <w:rsid w:val="009821FA"/>
    <w:rsid w:val="009831D6"/>
    <w:rsid w:val="009859E6"/>
    <w:rsid w:val="009862C6"/>
    <w:rsid w:val="009955E4"/>
    <w:rsid w:val="009962D2"/>
    <w:rsid w:val="009A2631"/>
    <w:rsid w:val="009A58F4"/>
    <w:rsid w:val="009A72C2"/>
    <w:rsid w:val="009B48E2"/>
    <w:rsid w:val="009B5589"/>
    <w:rsid w:val="009C2B13"/>
    <w:rsid w:val="009C431C"/>
    <w:rsid w:val="009C7230"/>
    <w:rsid w:val="009C7470"/>
    <w:rsid w:val="009C7CD3"/>
    <w:rsid w:val="009D029E"/>
    <w:rsid w:val="009D100D"/>
    <w:rsid w:val="009D1166"/>
    <w:rsid w:val="009D45C8"/>
    <w:rsid w:val="009D4796"/>
    <w:rsid w:val="009D7181"/>
    <w:rsid w:val="009E1D60"/>
    <w:rsid w:val="009E3CCD"/>
    <w:rsid w:val="009E4907"/>
    <w:rsid w:val="009E62F0"/>
    <w:rsid w:val="009F19A8"/>
    <w:rsid w:val="00A00FB5"/>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30F4"/>
    <w:rsid w:val="00A35984"/>
    <w:rsid w:val="00A4049A"/>
    <w:rsid w:val="00A40668"/>
    <w:rsid w:val="00A42B5A"/>
    <w:rsid w:val="00A431E4"/>
    <w:rsid w:val="00A47EB2"/>
    <w:rsid w:val="00A5069C"/>
    <w:rsid w:val="00A51784"/>
    <w:rsid w:val="00A52232"/>
    <w:rsid w:val="00A52ADC"/>
    <w:rsid w:val="00A556F3"/>
    <w:rsid w:val="00A57501"/>
    <w:rsid w:val="00A60413"/>
    <w:rsid w:val="00A63EDD"/>
    <w:rsid w:val="00A65279"/>
    <w:rsid w:val="00A65697"/>
    <w:rsid w:val="00A66531"/>
    <w:rsid w:val="00A66651"/>
    <w:rsid w:val="00A67FE9"/>
    <w:rsid w:val="00A711D8"/>
    <w:rsid w:val="00A71A73"/>
    <w:rsid w:val="00A75406"/>
    <w:rsid w:val="00A7574F"/>
    <w:rsid w:val="00A76763"/>
    <w:rsid w:val="00A8219E"/>
    <w:rsid w:val="00A82693"/>
    <w:rsid w:val="00A8384D"/>
    <w:rsid w:val="00A851C8"/>
    <w:rsid w:val="00A9089F"/>
    <w:rsid w:val="00A90C5A"/>
    <w:rsid w:val="00A976F9"/>
    <w:rsid w:val="00AA2B7A"/>
    <w:rsid w:val="00AA7845"/>
    <w:rsid w:val="00AA7C3C"/>
    <w:rsid w:val="00AB252D"/>
    <w:rsid w:val="00AB5BCB"/>
    <w:rsid w:val="00AC18A8"/>
    <w:rsid w:val="00AC46FD"/>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25842"/>
    <w:rsid w:val="00B2736B"/>
    <w:rsid w:val="00B27615"/>
    <w:rsid w:val="00B30A51"/>
    <w:rsid w:val="00B35379"/>
    <w:rsid w:val="00B46B1E"/>
    <w:rsid w:val="00B5097D"/>
    <w:rsid w:val="00B55B4E"/>
    <w:rsid w:val="00B620A2"/>
    <w:rsid w:val="00B63A66"/>
    <w:rsid w:val="00B65A8B"/>
    <w:rsid w:val="00B70E7F"/>
    <w:rsid w:val="00B7229E"/>
    <w:rsid w:val="00B735C9"/>
    <w:rsid w:val="00B73EF1"/>
    <w:rsid w:val="00B73FB8"/>
    <w:rsid w:val="00B746D7"/>
    <w:rsid w:val="00B803D4"/>
    <w:rsid w:val="00B86A77"/>
    <w:rsid w:val="00B90378"/>
    <w:rsid w:val="00B91890"/>
    <w:rsid w:val="00B92C3E"/>
    <w:rsid w:val="00B93DB8"/>
    <w:rsid w:val="00B95E03"/>
    <w:rsid w:val="00BA0A43"/>
    <w:rsid w:val="00BA38C2"/>
    <w:rsid w:val="00BB0117"/>
    <w:rsid w:val="00BB1928"/>
    <w:rsid w:val="00BB6C16"/>
    <w:rsid w:val="00BC555E"/>
    <w:rsid w:val="00BC66AC"/>
    <w:rsid w:val="00BD061A"/>
    <w:rsid w:val="00BD1160"/>
    <w:rsid w:val="00BD1C3F"/>
    <w:rsid w:val="00BD2F96"/>
    <w:rsid w:val="00BD4B6B"/>
    <w:rsid w:val="00BD6715"/>
    <w:rsid w:val="00BE21A3"/>
    <w:rsid w:val="00BE41A2"/>
    <w:rsid w:val="00BE5778"/>
    <w:rsid w:val="00BE5C8C"/>
    <w:rsid w:val="00BE73A5"/>
    <w:rsid w:val="00BF1B06"/>
    <w:rsid w:val="00BF4D58"/>
    <w:rsid w:val="00BF7298"/>
    <w:rsid w:val="00C005E1"/>
    <w:rsid w:val="00C032B7"/>
    <w:rsid w:val="00C045BC"/>
    <w:rsid w:val="00C047B9"/>
    <w:rsid w:val="00C109DD"/>
    <w:rsid w:val="00C114EC"/>
    <w:rsid w:val="00C16C49"/>
    <w:rsid w:val="00C33D4B"/>
    <w:rsid w:val="00C33D55"/>
    <w:rsid w:val="00C34318"/>
    <w:rsid w:val="00C347BF"/>
    <w:rsid w:val="00C363B4"/>
    <w:rsid w:val="00C36811"/>
    <w:rsid w:val="00C40C1B"/>
    <w:rsid w:val="00C42E44"/>
    <w:rsid w:val="00C46455"/>
    <w:rsid w:val="00C50102"/>
    <w:rsid w:val="00C50FDB"/>
    <w:rsid w:val="00C51C99"/>
    <w:rsid w:val="00C559A6"/>
    <w:rsid w:val="00C570B9"/>
    <w:rsid w:val="00C63169"/>
    <w:rsid w:val="00C656B7"/>
    <w:rsid w:val="00C6618E"/>
    <w:rsid w:val="00C76E47"/>
    <w:rsid w:val="00C77CAF"/>
    <w:rsid w:val="00C80C79"/>
    <w:rsid w:val="00C84A62"/>
    <w:rsid w:val="00C84B89"/>
    <w:rsid w:val="00C8529B"/>
    <w:rsid w:val="00C8669C"/>
    <w:rsid w:val="00CA21CE"/>
    <w:rsid w:val="00CA2D6C"/>
    <w:rsid w:val="00CA383E"/>
    <w:rsid w:val="00CB1F6C"/>
    <w:rsid w:val="00CB5628"/>
    <w:rsid w:val="00CB58CC"/>
    <w:rsid w:val="00CB62E4"/>
    <w:rsid w:val="00CC0B47"/>
    <w:rsid w:val="00CC1D4C"/>
    <w:rsid w:val="00CC1D4D"/>
    <w:rsid w:val="00CC71BA"/>
    <w:rsid w:val="00CD2B4A"/>
    <w:rsid w:val="00CD3BC1"/>
    <w:rsid w:val="00CD4EAF"/>
    <w:rsid w:val="00CD5C34"/>
    <w:rsid w:val="00CE21E7"/>
    <w:rsid w:val="00CE669E"/>
    <w:rsid w:val="00CF2E19"/>
    <w:rsid w:val="00CF681F"/>
    <w:rsid w:val="00D060EC"/>
    <w:rsid w:val="00D06406"/>
    <w:rsid w:val="00D10C3F"/>
    <w:rsid w:val="00D1412F"/>
    <w:rsid w:val="00D1451D"/>
    <w:rsid w:val="00D1584C"/>
    <w:rsid w:val="00D16BB4"/>
    <w:rsid w:val="00D173BB"/>
    <w:rsid w:val="00D2051C"/>
    <w:rsid w:val="00D21BF3"/>
    <w:rsid w:val="00D23A5D"/>
    <w:rsid w:val="00D27351"/>
    <w:rsid w:val="00D3123A"/>
    <w:rsid w:val="00D3356A"/>
    <w:rsid w:val="00D33B3F"/>
    <w:rsid w:val="00D41BE5"/>
    <w:rsid w:val="00D4325D"/>
    <w:rsid w:val="00D443E4"/>
    <w:rsid w:val="00D45E7B"/>
    <w:rsid w:val="00D46B01"/>
    <w:rsid w:val="00D50EB1"/>
    <w:rsid w:val="00D5347A"/>
    <w:rsid w:val="00D54617"/>
    <w:rsid w:val="00D610FF"/>
    <w:rsid w:val="00D66604"/>
    <w:rsid w:val="00D707F4"/>
    <w:rsid w:val="00D733A1"/>
    <w:rsid w:val="00D74740"/>
    <w:rsid w:val="00D757C9"/>
    <w:rsid w:val="00D801A5"/>
    <w:rsid w:val="00D8611E"/>
    <w:rsid w:val="00D87DC1"/>
    <w:rsid w:val="00D9202B"/>
    <w:rsid w:val="00DA11C4"/>
    <w:rsid w:val="00DA136C"/>
    <w:rsid w:val="00DA1DC2"/>
    <w:rsid w:val="00DA5BC8"/>
    <w:rsid w:val="00DA6923"/>
    <w:rsid w:val="00DB060F"/>
    <w:rsid w:val="00DB38B8"/>
    <w:rsid w:val="00DB494B"/>
    <w:rsid w:val="00DB5201"/>
    <w:rsid w:val="00DC14EF"/>
    <w:rsid w:val="00DD0ADD"/>
    <w:rsid w:val="00DD27F5"/>
    <w:rsid w:val="00DD6146"/>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37CD8"/>
    <w:rsid w:val="00E40878"/>
    <w:rsid w:val="00E40B10"/>
    <w:rsid w:val="00E50EB4"/>
    <w:rsid w:val="00E511A6"/>
    <w:rsid w:val="00E521BE"/>
    <w:rsid w:val="00E5549E"/>
    <w:rsid w:val="00E5611D"/>
    <w:rsid w:val="00E61242"/>
    <w:rsid w:val="00E6555A"/>
    <w:rsid w:val="00E66432"/>
    <w:rsid w:val="00E7012A"/>
    <w:rsid w:val="00E70AC8"/>
    <w:rsid w:val="00E71109"/>
    <w:rsid w:val="00E735E9"/>
    <w:rsid w:val="00E74D7E"/>
    <w:rsid w:val="00E774FE"/>
    <w:rsid w:val="00E8643B"/>
    <w:rsid w:val="00E9416A"/>
    <w:rsid w:val="00E946A9"/>
    <w:rsid w:val="00EA3A77"/>
    <w:rsid w:val="00EA5E71"/>
    <w:rsid w:val="00EA6E35"/>
    <w:rsid w:val="00EB1AC4"/>
    <w:rsid w:val="00EB4CA0"/>
    <w:rsid w:val="00EC6819"/>
    <w:rsid w:val="00ED5C5A"/>
    <w:rsid w:val="00ED695F"/>
    <w:rsid w:val="00EE379E"/>
    <w:rsid w:val="00EE506E"/>
    <w:rsid w:val="00EE6FBD"/>
    <w:rsid w:val="00EE73B8"/>
    <w:rsid w:val="00EF05FD"/>
    <w:rsid w:val="00EF0FFF"/>
    <w:rsid w:val="00EF2D23"/>
    <w:rsid w:val="00EF3BDA"/>
    <w:rsid w:val="00EF4E82"/>
    <w:rsid w:val="00EF4EDE"/>
    <w:rsid w:val="00EF55EB"/>
    <w:rsid w:val="00EF774F"/>
    <w:rsid w:val="00F03C01"/>
    <w:rsid w:val="00F04CC2"/>
    <w:rsid w:val="00F05D4D"/>
    <w:rsid w:val="00F061B7"/>
    <w:rsid w:val="00F13993"/>
    <w:rsid w:val="00F17AE3"/>
    <w:rsid w:val="00F20F0A"/>
    <w:rsid w:val="00F21F69"/>
    <w:rsid w:val="00F2745F"/>
    <w:rsid w:val="00F3357B"/>
    <w:rsid w:val="00F341F8"/>
    <w:rsid w:val="00F34920"/>
    <w:rsid w:val="00F36BDD"/>
    <w:rsid w:val="00F37716"/>
    <w:rsid w:val="00F41077"/>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569E"/>
    <w:rsid w:val="00F7777B"/>
    <w:rsid w:val="00F8345D"/>
    <w:rsid w:val="00F83B19"/>
    <w:rsid w:val="00F86B35"/>
    <w:rsid w:val="00F86DF6"/>
    <w:rsid w:val="00F874C4"/>
    <w:rsid w:val="00F94562"/>
    <w:rsid w:val="00F951AA"/>
    <w:rsid w:val="00F97758"/>
    <w:rsid w:val="00FA1014"/>
    <w:rsid w:val="00FA1B4A"/>
    <w:rsid w:val="00FA2828"/>
    <w:rsid w:val="00FA320A"/>
    <w:rsid w:val="00FA5E17"/>
    <w:rsid w:val="00FB3968"/>
    <w:rsid w:val="00FB4205"/>
    <w:rsid w:val="00FB762D"/>
    <w:rsid w:val="00FC169C"/>
    <w:rsid w:val="00FC1CC2"/>
    <w:rsid w:val="00FC4420"/>
    <w:rsid w:val="00FC47D9"/>
    <w:rsid w:val="00FC573E"/>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7"/>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01389220">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65843811">
      <w:bodyDiv w:val="1"/>
      <w:marLeft w:val="0"/>
      <w:marRight w:val="0"/>
      <w:marTop w:val="0"/>
      <w:marBottom w:val="0"/>
      <w:divBdr>
        <w:top w:val="none" w:sz="0" w:space="0" w:color="auto"/>
        <w:left w:val="none" w:sz="0" w:space="0" w:color="auto"/>
        <w:bottom w:val="none" w:sz="0" w:space="0" w:color="auto"/>
        <w:right w:val="none" w:sz="0" w:space="0" w:color="auto"/>
      </w:divBdr>
      <w:divsChild>
        <w:div w:id="2026320089">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1980380">
      <w:bodyDiv w:val="1"/>
      <w:marLeft w:val="0"/>
      <w:marRight w:val="0"/>
      <w:marTop w:val="0"/>
      <w:marBottom w:val="0"/>
      <w:divBdr>
        <w:top w:val="none" w:sz="0" w:space="0" w:color="auto"/>
        <w:left w:val="none" w:sz="0" w:space="0" w:color="auto"/>
        <w:bottom w:val="none" w:sz="0" w:space="0" w:color="auto"/>
        <w:right w:val="none" w:sz="0" w:space="0" w:color="auto"/>
      </w:divBdr>
      <w:divsChild>
        <w:div w:id="82575941">
          <w:marLeft w:val="0"/>
          <w:marRight w:val="0"/>
          <w:marTop w:val="180"/>
          <w:marBottom w:val="45"/>
          <w:divBdr>
            <w:top w:val="none" w:sz="0" w:space="0" w:color="auto"/>
            <w:left w:val="none" w:sz="0" w:space="0" w:color="auto"/>
            <w:bottom w:val="none" w:sz="0" w:space="0" w:color="auto"/>
            <w:right w:val="none" w:sz="0" w:space="0" w:color="auto"/>
          </w:divBdr>
        </w:div>
        <w:div w:id="1661273808">
          <w:marLeft w:val="0"/>
          <w:marRight w:val="0"/>
          <w:marTop w:val="0"/>
          <w:marBottom w:val="0"/>
          <w:divBdr>
            <w:top w:val="none" w:sz="0" w:space="0" w:color="auto"/>
            <w:left w:val="none" w:sz="0" w:space="0" w:color="auto"/>
            <w:bottom w:val="none" w:sz="0" w:space="0" w:color="auto"/>
            <w:right w:val="none" w:sz="0" w:space="0" w:color="auto"/>
          </w:divBdr>
        </w:div>
        <w:div w:id="1558785208">
          <w:marLeft w:val="0"/>
          <w:marRight w:val="0"/>
          <w:marTop w:val="0"/>
          <w:marBottom w:val="0"/>
          <w:divBdr>
            <w:top w:val="none" w:sz="0" w:space="0" w:color="auto"/>
            <w:left w:val="none" w:sz="0" w:space="0" w:color="auto"/>
            <w:bottom w:val="none" w:sz="0" w:space="0" w:color="auto"/>
            <w:right w:val="none" w:sz="0" w:space="0" w:color="auto"/>
          </w:divBdr>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652639175">
              <w:marLeft w:val="0"/>
              <w:marRight w:val="0"/>
              <w:marTop w:val="180"/>
              <w:marBottom w:val="45"/>
              <w:divBdr>
                <w:top w:val="none" w:sz="0" w:space="0" w:color="auto"/>
                <w:left w:val="none" w:sz="0" w:space="0" w:color="auto"/>
                <w:bottom w:val="none" w:sz="0" w:space="0" w:color="auto"/>
                <w:right w:val="none" w:sz="0" w:space="0" w:color="auto"/>
              </w:divBdr>
            </w:div>
            <w:div w:id="1614357740">
              <w:marLeft w:val="0"/>
              <w:marRight w:val="0"/>
              <w:marTop w:val="0"/>
              <w:marBottom w:val="0"/>
              <w:divBdr>
                <w:top w:val="none" w:sz="0" w:space="0" w:color="auto"/>
                <w:left w:val="none" w:sz="0" w:space="0" w:color="auto"/>
                <w:bottom w:val="none" w:sz="0" w:space="0" w:color="auto"/>
                <w:right w:val="none" w:sz="0" w:space="0" w:color="auto"/>
              </w:divBdr>
              <w:divsChild>
                <w:div w:id="864057532">
                  <w:marLeft w:val="0"/>
                  <w:marRight w:val="0"/>
                  <w:marTop w:val="0"/>
                  <w:marBottom w:val="0"/>
                  <w:divBdr>
                    <w:top w:val="none" w:sz="0" w:space="0" w:color="auto"/>
                    <w:left w:val="none" w:sz="0" w:space="0" w:color="auto"/>
                    <w:bottom w:val="none" w:sz="0" w:space="0" w:color="auto"/>
                    <w:right w:val="none" w:sz="0" w:space="0" w:color="auto"/>
                  </w:divBdr>
                </w:div>
                <w:div w:id="2069767811">
                  <w:marLeft w:val="0"/>
                  <w:marRight w:val="0"/>
                  <w:marTop w:val="0"/>
                  <w:marBottom w:val="0"/>
                  <w:divBdr>
                    <w:top w:val="none" w:sz="0" w:space="0" w:color="auto"/>
                    <w:left w:val="none" w:sz="0" w:space="0" w:color="auto"/>
                    <w:bottom w:val="none" w:sz="0" w:space="0" w:color="auto"/>
                    <w:right w:val="none" w:sz="0" w:space="0" w:color="auto"/>
                  </w:divBdr>
                </w:div>
                <w:div w:id="441385674">
                  <w:marLeft w:val="0"/>
                  <w:marRight w:val="0"/>
                  <w:marTop w:val="0"/>
                  <w:marBottom w:val="0"/>
                  <w:divBdr>
                    <w:top w:val="none" w:sz="0" w:space="0" w:color="auto"/>
                    <w:left w:val="none" w:sz="0" w:space="0" w:color="auto"/>
                    <w:bottom w:val="none" w:sz="0" w:space="0" w:color="auto"/>
                    <w:right w:val="none" w:sz="0" w:space="0" w:color="auto"/>
                  </w:divBdr>
                </w:div>
                <w:div w:id="1128426088">
                  <w:marLeft w:val="0"/>
                  <w:marRight w:val="0"/>
                  <w:marTop w:val="0"/>
                  <w:marBottom w:val="0"/>
                  <w:divBdr>
                    <w:top w:val="none" w:sz="0" w:space="0" w:color="auto"/>
                    <w:left w:val="none" w:sz="0" w:space="0" w:color="auto"/>
                    <w:bottom w:val="none" w:sz="0" w:space="0" w:color="auto"/>
                    <w:right w:val="none" w:sz="0" w:space="0" w:color="auto"/>
                  </w:divBdr>
                </w:div>
                <w:div w:id="1383018431">
                  <w:marLeft w:val="0"/>
                  <w:marRight w:val="0"/>
                  <w:marTop w:val="0"/>
                  <w:marBottom w:val="0"/>
                  <w:divBdr>
                    <w:top w:val="none" w:sz="0" w:space="0" w:color="auto"/>
                    <w:left w:val="none" w:sz="0" w:space="0" w:color="auto"/>
                    <w:bottom w:val="none" w:sz="0" w:space="0" w:color="auto"/>
                    <w:right w:val="none" w:sz="0" w:space="0" w:color="auto"/>
                  </w:divBdr>
                </w:div>
                <w:div w:id="2263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23">
          <w:marLeft w:val="0"/>
          <w:marRight w:val="0"/>
          <w:marTop w:val="0"/>
          <w:marBottom w:val="0"/>
          <w:divBdr>
            <w:top w:val="none" w:sz="0" w:space="0" w:color="auto"/>
            <w:left w:val="none" w:sz="0" w:space="0" w:color="auto"/>
            <w:bottom w:val="none" w:sz="0" w:space="0" w:color="auto"/>
            <w:right w:val="none" w:sz="0" w:space="0" w:color="auto"/>
          </w:divBdr>
        </w:div>
        <w:div w:id="613828793">
          <w:marLeft w:val="0"/>
          <w:marRight w:val="0"/>
          <w:marTop w:val="180"/>
          <w:marBottom w:val="45"/>
          <w:divBdr>
            <w:top w:val="none" w:sz="0" w:space="0" w:color="auto"/>
            <w:left w:val="none" w:sz="0" w:space="0" w:color="auto"/>
            <w:bottom w:val="none" w:sz="0" w:space="0" w:color="auto"/>
            <w:right w:val="none" w:sz="0" w:space="0" w:color="auto"/>
          </w:divBdr>
        </w:div>
        <w:div w:id="237374127">
          <w:marLeft w:val="0"/>
          <w:marRight w:val="0"/>
          <w:marTop w:val="0"/>
          <w:marBottom w:val="0"/>
          <w:divBdr>
            <w:top w:val="none" w:sz="0" w:space="0" w:color="auto"/>
            <w:left w:val="none" w:sz="0" w:space="0" w:color="auto"/>
            <w:bottom w:val="none" w:sz="0" w:space="0" w:color="auto"/>
            <w:right w:val="none" w:sz="0" w:space="0" w:color="auto"/>
          </w:divBdr>
        </w:div>
        <w:div w:id="1998144478">
          <w:marLeft w:val="0"/>
          <w:marRight w:val="0"/>
          <w:marTop w:val="180"/>
          <w:marBottom w:val="45"/>
          <w:divBdr>
            <w:top w:val="none" w:sz="0" w:space="0" w:color="auto"/>
            <w:left w:val="none" w:sz="0" w:space="0" w:color="auto"/>
            <w:bottom w:val="none" w:sz="0" w:space="0" w:color="auto"/>
            <w:right w:val="none" w:sz="0" w:space="0" w:color="auto"/>
          </w:divBdr>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3721663">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47794148">
      <w:bodyDiv w:val="1"/>
      <w:marLeft w:val="0"/>
      <w:marRight w:val="0"/>
      <w:marTop w:val="0"/>
      <w:marBottom w:val="0"/>
      <w:divBdr>
        <w:top w:val="none" w:sz="0" w:space="0" w:color="auto"/>
        <w:left w:val="none" w:sz="0" w:space="0" w:color="auto"/>
        <w:bottom w:val="none" w:sz="0" w:space="0" w:color="auto"/>
        <w:right w:val="none" w:sz="0" w:space="0" w:color="auto"/>
      </w:divBdr>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908541262">
      <w:bodyDiv w:val="1"/>
      <w:marLeft w:val="0"/>
      <w:marRight w:val="0"/>
      <w:marTop w:val="0"/>
      <w:marBottom w:val="0"/>
      <w:divBdr>
        <w:top w:val="none" w:sz="0" w:space="0" w:color="auto"/>
        <w:left w:val="none" w:sz="0" w:space="0" w:color="auto"/>
        <w:bottom w:val="none" w:sz="0" w:space="0" w:color="auto"/>
        <w:right w:val="none" w:sz="0" w:space="0" w:color="auto"/>
      </w:divBdr>
    </w:div>
    <w:div w:id="1016810844">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10752">
      <w:bodyDiv w:val="1"/>
      <w:marLeft w:val="0"/>
      <w:marRight w:val="0"/>
      <w:marTop w:val="0"/>
      <w:marBottom w:val="0"/>
      <w:divBdr>
        <w:top w:val="none" w:sz="0" w:space="0" w:color="auto"/>
        <w:left w:val="none" w:sz="0" w:space="0" w:color="auto"/>
        <w:bottom w:val="none" w:sz="0" w:space="0" w:color="auto"/>
        <w:right w:val="none" w:sz="0" w:space="0" w:color="auto"/>
      </w:divBdr>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1080630">
      <w:bodyDiv w:val="1"/>
      <w:marLeft w:val="0"/>
      <w:marRight w:val="0"/>
      <w:marTop w:val="0"/>
      <w:marBottom w:val="0"/>
      <w:divBdr>
        <w:top w:val="none" w:sz="0" w:space="0" w:color="auto"/>
        <w:left w:val="none" w:sz="0" w:space="0" w:color="auto"/>
        <w:bottom w:val="none" w:sz="0" w:space="0" w:color="auto"/>
        <w:right w:val="none" w:sz="0" w:space="0" w:color="auto"/>
      </w:divBdr>
      <w:divsChild>
        <w:div w:id="450972933">
          <w:marLeft w:val="0"/>
          <w:marRight w:val="0"/>
          <w:marTop w:val="0"/>
          <w:marBottom w:val="0"/>
          <w:divBdr>
            <w:top w:val="none" w:sz="0" w:space="0" w:color="auto"/>
            <w:left w:val="none" w:sz="0" w:space="0" w:color="auto"/>
            <w:bottom w:val="none" w:sz="0" w:space="0" w:color="auto"/>
            <w:right w:val="none" w:sz="0" w:space="0" w:color="auto"/>
          </w:divBdr>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11526044">
      <w:bodyDiv w:val="1"/>
      <w:marLeft w:val="0"/>
      <w:marRight w:val="0"/>
      <w:marTop w:val="0"/>
      <w:marBottom w:val="0"/>
      <w:divBdr>
        <w:top w:val="none" w:sz="0" w:space="0" w:color="auto"/>
        <w:left w:val="none" w:sz="0" w:space="0" w:color="auto"/>
        <w:bottom w:val="none" w:sz="0" w:space="0" w:color="auto"/>
        <w:right w:val="none" w:sz="0" w:space="0" w:color="auto"/>
      </w:divBdr>
    </w:div>
    <w:div w:id="1596933673">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16989427">
      <w:bodyDiv w:val="1"/>
      <w:marLeft w:val="0"/>
      <w:marRight w:val="0"/>
      <w:marTop w:val="0"/>
      <w:marBottom w:val="0"/>
      <w:divBdr>
        <w:top w:val="none" w:sz="0" w:space="0" w:color="auto"/>
        <w:left w:val="none" w:sz="0" w:space="0" w:color="auto"/>
        <w:bottom w:val="none" w:sz="0" w:space="0" w:color="auto"/>
        <w:right w:val="none" w:sz="0" w:space="0" w:color="auto"/>
      </w:divBdr>
      <w:divsChild>
        <w:div w:id="168565895">
          <w:marLeft w:val="0"/>
          <w:marRight w:val="0"/>
          <w:marTop w:val="0"/>
          <w:marBottom w:val="0"/>
          <w:divBdr>
            <w:top w:val="none" w:sz="0" w:space="0" w:color="auto"/>
            <w:left w:val="none" w:sz="0" w:space="0" w:color="auto"/>
            <w:bottom w:val="none" w:sz="0" w:space="0" w:color="auto"/>
            <w:right w:val="none" w:sz="0" w:space="0" w:color="auto"/>
          </w:divBdr>
        </w:div>
      </w:divsChild>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1250">
      <w:bodyDiv w:val="1"/>
      <w:marLeft w:val="0"/>
      <w:marRight w:val="0"/>
      <w:marTop w:val="0"/>
      <w:marBottom w:val="0"/>
      <w:divBdr>
        <w:top w:val="none" w:sz="0" w:space="0" w:color="auto"/>
        <w:left w:val="none" w:sz="0" w:space="0" w:color="auto"/>
        <w:bottom w:val="none" w:sz="0" w:space="0" w:color="auto"/>
        <w:right w:val="none" w:sz="0" w:space="0" w:color="auto"/>
      </w:divBdr>
      <w:divsChild>
        <w:div w:id="1336768358">
          <w:marLeft w:val="0"/>
          <w:marRight w:val="0"/>
          <w:marTop w:val="180"/>
          <w:marBottom w:val="45"/>
          <w:divBdr>
            <w:top w:val="none" w:sz="0" w:space="0" w:color="auto"/>
            <w:left w:val="none" w:sz="0" w:space="0" w:color="auto"/>
            <w:bottom w:val="none" w:sz="0" w:space="0" w:color="auto"/>
            <w:right w:val="none" w:sz="0" w:space="0" w:color="auto"/>
          </w:divBdr>
        </w:div>
        <w:div w:id="1718622937">
          <w:marLeft w:val="0"/>
          <w:marRight w:val="0"/>
          <w:marTop w:val="0"/>
          <w:marBottom w:val="0"/>
          <w:divBdr>
            <w:top w:val="none" w:sz="0" w:space="0" w:color="auto"/>
            <w:left w:val="none" w:sz="0" w:space="0" w:color="auto"/>
            <w:bottom w:val="none" w:sz="0" w:space="0" w:color="auto"/>
            <w:right w:val="none" w:sz="0" w:space="0" w:color="auto"/>
          </w:divBdr>
        </w:div>
        <w:div w:id="199708728">
          <w:marLeft w:val="0"/>
          <w:marRight w:val="0"/>
          <w:marTop w:val="0"/>
          <w:marBottom w:val="0"/>
          <w:divBdr>
            <w:top w:val="none" w:sz="0" w:space="0" w:color="auto"/>
            <w:left w:val="none" w:sz="0" w:space="0" w:color="auto"/>
            <w:bottom w:val="none" w:sz="0" w:space="0" w:color="auto"/>
            <w:right w:val="none" w:sz="0" w:space="0" w:color="auto"/>
          </w:divBdr>
        </w:div>
        <w:div w:id="50423627">
          <w:marLeft w:val="0"/>
          <w:marRight w:val="0"/>
          <w:marTop w:val="0"/>
          <w:marBottom w:val="0"/>
          <w:divBdr>
            <w:top w:val="none" w:sz="0" w:space="0" w:color="auto"/>
            <w:left w:val="none" w:sz="0" w:space="0" w:color="auto"/>
            <w:bottom w:val="none" w:sz="0" w:space="0" w:color="auto"/>
            <w:right w:val="none" w:sz="0" w:space="0" w:color="auto"/>
          </w:divBdr>
          <w:divsChild>
            <w:div w:id="432407539">
              <w:marLeft w:val="0"/>
              <w:marRight w:val="0"/>
              <w:marTop w:val="180"/>
              <w:marBottom w:val="45"/>
              <w:divBdr>
                <w:top w:val="none" w:sz="0" w:space="0" w:color="auto"/>
                <w:left w:val="none" w:sz="0" w:space="0" w:color="auto"/>
                <w:bottom w:val="none" w:sz="0" w:space="0" w:color="auto"/>
                <w:right w:val="none" w:sz="0" w:space="0" w:color="auto"/>
              </w:divBdr>
            </w:div>
            <w:div w:id="34502417">
              <w:marLeft w:val="0"/>
              <w:marRight w:val="0"/>
              <w:marTop w:val="0"/>
              <w:marBottom w:val="0"/>
              <w:divBdr>
                <w:top w:val="none" w:sz="0" w:space="0" w:color="auto"/>
                <w:left w:val="none" w:sz="0" w:space="0" w:color="auto"/>
                <w:bottom w:val="none" w:sz="0" w:space="0" w:color="auto"/>
                <w:right w:val="none" w:sz="0" w:space="0" w:color="auto"/>
              </w:divBdr>
              <w:divsChild>
                <w:div w:id="375550889">
                  <w:marLeft w:val="0"/>
                  <w:marRight w:val="0"/>
                  <w:marTop w:val="0"/>
                  <w:marBottom w:val="0"/>
                  <w:divBdr>
                    <w:top w:val="none" w:sz="0" w:space="0" w:color="auto"/>
                    <w:left w:val="none" w:sz="0" w:space="0" w:color="auto"/>
                    <w:bottom w:val="none" w:sz="0" w:space="0" w:color="auto"/>
                    <w:right w:val="none" w:sz="0" w:space="0" w:color="auto"/>
                  </w:divBdr>
                </w:div>
                <w:div w:id="2094280249">
                  <w:marLeft w:val="0"/>
                  <w:marRight w:val="0"/>
                  <w:marTop w:val="0"/>
                  <w:marBottom w:val="0"/>
                  <w:divBdr>
                    <w:top w:val="none" w:sz="0" w:space="0" w:color="auto"/>
                    <w:left w:val="none" w:sz="0" w:space="0" w:color="auto"/>
                    <w:bottom w:val="none" w:sz="0" w:space="0" w:color="auto"/>
                    <w:right w:val="none" w:sz="0" w:space="0" w:color="auto"/>
                  </w:divBdr>
                </w:div>
                <w:div w:id="1668287290">
                  <w:marLeft w:val="0"/>
                  <w:marRight w:val="0"/>
                  <w:marTop w:val="0"/>
                  <w:marBottom w:val="0"/>
                  <w:divBdr>
                    <w:top w:val="none" w:sz="0" w:space="0" w:color="auto"/>
                    <w:left w:val="none" w:sz="0" w:space="0" w:color="auto"/>
                    <w:bottom w:val="none" w:sz="0" w:space="0" w:color="auto"/>
                    <w:right w:val="none" w:sz="0" w:space="0" w:color="auto"/>
                  </w:divBdr>
                </w:div>
                <w:div w:id="1018695416">
                  <w:marLeft w:val="0"/>
                  <w:marRight w:val="0"/>
                  <w:marTop w:val="0"/>
                  <w:marBottom w:val="0"/>
                  <w:divBdr>
                    <w:top w:val="none" w:sz="0" w:space="0" w:color="auto"/>
                    <w:left w:val="none" w:sz="0" w:space="0" w:color="auto"/>
                    <w:bottom w:val="none" w:sz="0" w:space="0" w:color="auto"/>
                    <w:right w:val="none" w:sz="0" w:space="0" w:color="auto"/>
                  </w:divBdr>
                </w:div>
                <w:div w:id="1412461137">
                  <w:marLeft w:val="0"/>
                  <w:marRight w:val="0"/>
                  <w:marTop w:val="0"/>
                  <w:marBottom w:val="0"/>
                  <w:divBdr>
                    <w:top w:val="none" w:sz="0" w:space="0" w:color="auto"/>
                    <w:left w:val="none" w:sz="0" w:space="0" w:color="auto"/>
                    <w:bottom w:val="none" w:sz="0" w:space="0" w:color="auto"/>
                    <w:right w:val="none" w:sz="0" w:space="0" w:color="auto"/>
                  </w:divBdr>
                </w:div>
                <w:div w:id="366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877">
          <w:marLeft w:val="0"/>
          <w:marRight w:val="0"/>
          <w:marTop w:val="0"/>
          <w:marBottom w:val="0"/>
          <w:divBdr>
            <w:top w:val="none" w:sz="0" w:space="0" w:color="auto"/>
            <w:left w:val="none" w:sz="0" w:space="0" w:color="auto"/>
            <w:bottom w:val="none" w:sz="0" w:space="0" w:color="auto"/>
            <w:right w:val="none" w:sz="0" w:space="0" w:color="auto"/>
          </w:divBdr>
        </w:div>
        <w:div w:id="1369648363">
          <w:marLeft w:val="0"/>
          <w:marRight w:val="0"/>
          <w:marTop w:val="180"/>
          <w:marBottom w:val="45"/>
          <w:divBdr>
            <w:top w:val="none" w:sz="0" w:space="0" w:color="auto"/>
            <w:left w:val="none" w:sz="0" w:space="0" w:color="auto"/>
            <w:bottom w:val="none" w:sz="0" w:space="0" w:color="auto"/>
            <w:right w:val="none" w:sz="0" w:space="0" w:color="auto"/>
          </w:divBdr>
        </w:div>
        <w:div w:id="949355565">
          <w:marLeft w:val="0"/>
          <w:marRight w:val="0"/>
          <w:marTop w:val="0"/>
          <w:marBottom w:val="0"/>
          <w:divBdr>
            <w:top w:val="none" w:sz="0" w:space="0" w:color="auto"/>
            <w:left w:val="none" w:sz="0" w:space="0" w:color="auto"/>
            <w:bottom w:val="none" w:sz="0" w:space="0" w:color="auto"/>
            <w:right w:val="none" w:sz="0" w:space="0" w:color="auto"/>
          </w:divBdr>
        </w:div>
        <w:div w:id="1159148612">
          <w:marLeft w:val="0"/>
          <w:marRight w:val="0"/>
          <w:marTop w:val="180"/>
          <w:marBottom w:val="45"/>
          <w:divBdr>
            <w:top w:val="none" w:sz="0" w:space="0" w:color="auto"/>
            <w:left w:val="none" w:sz="0" w:space="0" w:color="auto"/>
            <w:bottom w:val="none" w:sz="0" w:space="0" w:color="auto"/>
            <w:right w:val="none" w:sz="0" w:space="0" w:color="auto"/>
          </w:divBdr>
        </w:div>
        <w:div w:id="170528068">
          <w:marLeft w:val="0"/>
          <w:marRight w:val="0"/>
          <w:marTop w:val="0"/>
          <w:marBottom w:val="0"/>
          <w:divBdr>
            <w:top w:val="none" w:sz="0" w:space="0" w:color="auto"/>
            <w:left w:val="none" w:sz="0" w:space="0" w:color="auto"/>
            <w:bottom w:val="none" w:sz="0" w:space="0" w:color="auto"/>
            <w:right w:val="none" w:sz="0" w:space="0" w:color="auto"/>
          </w:divBdr>
        </w:div>
        <w:div w:id="1743528448">
          <w:marLeft w:val="0"/>
          <w:marRight w:val="0"/>
          <w:marTop w:val="180"/>
          <w:marBottom w:val="45"/>
          <w:divBdr>
            <w:top w:val="none" w:sz="0" w:space="0" w:color="auto"/>
            <w:left w:val="none" w:sz="0" w:space="0" w:color="auto"/>
            <w:bottom w:val="none" w:sz="0" w:space="0" w:color="auto"/>
            <w:right w:val="none" w:sz="0" w:space="0" w:color="auto"/>
          </w:divBdr>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86680393">
      <w:bodyDiv w:val="1"/>
      <w:marLeft w:val="0"/>
      <w:marRight w:val="0"/>
      <w:marTop w:val="0"/>
      <w:marBottom w:val="0"/>
      <w:divBdr>
        <w:top w:val="none" w:sz="0" w:space="0" w:color="auto"/>
        <w:left w:val="none" w:sz="0" w:space="0" w:color="auto"/>
        <w:bottom w:val="none" w:sz="0" w:space="0" w:color="auto"/>
        <w:right w:val="none" w:sz="0" w:space="0" w:color="auto"/>
      </w:divBdr>
      <w:divsChild>
        <w:div w:id="51796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D1641-5E1F-4F75-8B2D-EE3E0253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26</Pages>
  <Words>7326</Words>
  <Characters>41761</Characters>
  <Application>Microsoft Office Word</Application>
  <DocSecurity>0</DocSecurity>
  <Lines>348</Lines>
  <Paragraphs>97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48990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김선지</cp:lastModifiedBy>
  <cp:revision>6</cp:revision>
  <cp:lastPrinted>2022-07-04T07:58:00Z</cp:lastPrinted>
  <dcterms:created xsi:type="dcterms:W3CDTF">2023-09-05T04:57:00Z</dcterms:created>
  <dcterms:modified xsi:type="dcterms:W3CDTF">2023-09-05T08:13:00Z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id="mj1LCqFf"/&gt;&lt;style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