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가맹점업종별 거래금액 분석 보고서</w:t>
      </w:r>
    </w:p>
    <w:p>
      <w:r>
        <w:drawing>
          <wp:inline xmlns:a="http://schemas.openxmlformats.org/drawingml/2006/main" xmlns:pic="http://schemas.openxmlformats.org/drawingml/2006/picture">
            <wp:extent cx="5760000" cy="34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가맹점업종_거래금액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분석 요약</w:t>
      </w:r>
    </w:p>
    <w:p>
      <w:r>
        <w:t>정제 완료 데이터(총 11,738건) 기준으로 가맹점업종별 거래금액 합계를 집계한 결과, '여행' 업종이 126,354,008원으로 전체(574,697,490원)의 22.0%를 차지해 가장 큰 비중을 보였다. 건당 평균 결제금액은 226,036원으로, 건수(559.0건) 자체는 '쇼핑'이나 '식음료'보다 적지만 건당 단가가 높아 총액이 1위로 올라온 것으로 보인다. 반대로 '교통' 업종은 5,244,276원으로 전체의 0.9%에 그쳐, 결제 건수(1,485.0건)는 많지만 건당 금액이 작아 총액 기준으로는 가장 낮게 나타났다.</w:t>
      </w:r>
    </w:p>
    <w:p>
      <w:pPr>
        <w:pStyle w:val="Heading2"/>
      </w:pPr>
      <w:r>
        <w:t>업종별 상세 지표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가맹점업종</w:t>
            </w:r>
          </w:p>
        </w:tc>
        <w:tc>
          <w:tcPr>
            <w:tcW w:type="dxa" w:w="2040"/>
          </w:tcPr>
          <w:p>
            <w:r>
              <w:t>합계(원)</w:t>
            </w:r>
          </w:p>
        </w:tc>
        <w:tc>
          <w:tcPr>
            <w:tcW w:type="dxa" w:w="2040"/>
          </w:tcPr>
          <w:p>
            <w:r>
              <w:t>평균(원)</w:t>
            </w:r>
          </w:p>
        </w:tc>
        <w:tc>
          <w:tcPr>
            <w:tcW w:type="dxa" w:w="2040"/>
          </w:tcPr>
          <w:p>
            <w:r>
              <w:t>건수</w:t>
            </w:r>
          </w:p>
        </w:tc>
        <w:tc>
          <w:tcPr>
            <w:tcW w:type="dxa" w:w="2040"/>
          </w:tcPr>
          <w:p>
            <w:r>
              <w:t>비중(%)</w:t>
            </w:r>
          </w:p>
        </w:tc>
      </w:tr>
      <w:tr>
        <w:tc>
          <w:tcPr>
            <w:tcW w:type="dxa" w:w="2040"/>
          </w:tcPr>
          <w:p>
            <w:r>
              <w:t>여행</w:t>
            </w:r>
          </w:p>
        </w:tc>
        <w:tc>
          <w:tcPr>
            <w:tcW w:type="dxa" w:w="2040"/>
          </w:tcPr>
          <w:p>
            <w:r>
              <w:t>126,354,008</w:t>
            </w:r>
          </w:p>
        </w:tc>
        <w:tc>
          <w:tcPr>
            <w:tcW w:type="dxa" w:w="2040"/>
          </w:tcPr>
          <w:p>
            <w:r>
              <w:t>226,036</w:t>
            </w:r>
          </w:p>
        </w:tc>
        <w:tc>
          <w:tcPr>
            <w:tcW w:type="dxa" w:w="2040"/>
          </w:tcPr>
          <w:p>
            <w:r>
              <w:t>559</w:t>
            </w:r>
          </w:p>
        </w:tc>
        <w:tc>
          <w:tcPr>
            <w:tcW w:type="dxa" w:w="2040"/>
          </w:tcPr>
          <w:p>
            <w:r>
              <w:t>21.99</w:t>
            </w:r>
          </w:p>
        </w:tc>
      </w:tr>
      <w:tr>
        <w:tc>
          <w:tcPr>
            <w:tcW w:type="dxa" w:w="2040"/>
          </w:tcPr>
          <w:p>
            <w:r>
              <w:t>쇼핑</w:t>
            </w:r>
          </w:p>
        </w:tc>
        <w:tc>
          <w:tcPr>
            <w:tcW w:type="dxa" w:w="2040"/>
          </w:tcPr>
          <w:p>
            <w:r>
              <w:t>120,599,357</w:t>
            </w:r>
          </w:p>
        </w:tc>
        <w:tc>
          <w:tcPr>
            <w:tcW w:type="dxa" w:w="2040"/>
          </w:tcPr>
          <w:p>
            <w:r>
              <w:t>52,435</w:t>
            </w:r>
          </w:p>
        </w:tc>
        <w:tc>
          <w:tcPr>
            <w:tcW w:type="dxa" w:w="2040"/>
          </w:tcPr>
          <w:p>
            <w:r>
              <w:t>2,300</w:t>
            </w:r>
          </w:p>
        </w:tc>
        <w:tc>
          <w:tcPr>
            <w:tcW w:type="dxa" w:w="2040"/>
          </w:tcPr>
          <w:p>
            <w:r>
              <w:t>20.98</w:t>
            </w:r>
          </w:p>
        </w:tc>
      </w:tr>
      <w:tr>
        <w:tc>
          <w:tcPr>
            <w:tcW w:type="dxa" w:w="2040"/>
          </w:tcPr>
          <w:p>
            <w:r>
              <w:t>교육</w:t>
            </w:r>
          </w:p>
        </w:tc>
        <w:tc>
          <w:tcPr>
            <w:tcW w:type="dxa" w:w="2040"/>
          </w:tcPr>
          <w:p>
            <w:r>
              <w:t>102,340,391</w:t>
            </w:r>
          </w:p>
        </w:tc>
        <w:tc>
          <w:tcPr>
            <w:tcW w:type="dxa" w:w="2040"/>
          </w:tcPr>
          <w:p>
            <w:r>
              <w:t>120,259</w:t>
            </w:r>
          </w:p>
        </w:tc>
        <w:tc>
          <w:tcPr>
            <w:tcW w:type="dxa" w:w="2040"/>
          </w:tcPr>
          <w:p>
            <w:r>
              <w:t>851</w:t>
            </w:r>
          </w:p>
        </w:tc>
        <w:tc>
          <w:tcPr>
            <w:tcW w:type="dxa" w:w="2040"/>
          </w:tcPr>
          <w:p>
            <w:r>
              <w:t>17.81</w:t>
            </w:r>
          </w:p>
        </w:tc>
      </w:tr>
      <w:tr>
        <w:tc>
          <w:tcPr>
            <w:tcW w:type="dxa" w:w="2040"/>
          </w:tcPr>
          <w:p>
            <w:r>
              <w:t>공과금</w:t>
            </w:r>
          </w:p>
        </w:tc>
        <w:tc>
          <w:tcPr>
            <w:tcW w:type="dxa" w:w="2040"/>
          </w:tcPr>
          <w:p>
            <w:r>
              <w:t>70,576,042</w:t>
            </w:r>
          </w:p>
        </w:tc>
        <w:tc>
          <w:tcPr>
            <w:tcW w:type="dxa" w:w="2040"/>
          </w:tcPr>
          <w:p>
            <w:r>
              <w:t>76,134</w:t>
            </w:r>
          </w:p>
        </w:tc>
        <w:tc>
          <w:tcPr>
            <w:tcW w:type="dxa" w:w="2040"/>
          </w:tcPr>
          <w:p>
            <w:r>
              <w:t>927</w:t>
            </w:r>
          </w:p>
        </w:tc>
        <w:tc>
          <w:tcPr>
            <w:tcW w:type="dxa" w:w="2040"/>
          </w:tcPr>
          <w:p>
            <w:r>
              <w:t>12.28</w:t>
            </w:r>
          </w:p>
        </w:tc>
      </w:tr>
      <w:tr>
        <w:tc>
          <w:tcPr>
            <w:tcW w:type="dxa" w:w="2040"/>
          </w:tcPr>
          <w:p>
            <w:r>
              <w:t>식음료</w:t>
            </w:r>
          </w:p>
        </w:tc>
        <w:tc>
          <w:tcPr>
            <w:tcW w:type="dxa" w:w="2040"/>
          </w:tcPr>
          <w:p>
            <w:r>
              <w:t>47,956,234</w:t>
            </w:r>
          </w:p>
        </w:tc>
        <w:tc>
          <w:tcPr>
            <w:tcW w:type="dxa" w:w="2040"/>
          </w:tcPr>
          <w:p>
            <w:r>
              <w:t>18,234</w:t>
            </w:r>
          </w:p>
        </w:tc>
        <w:tc>
          <w:tcPr>
            <w:tcW w:type="dxa" w:w="2040"/>
          </w:tcPr>
          <w:p>
            <w:r>
              <w:t>2,630</w:t>
            </w:r>
          </w:p>
        </w:tc>
        <w:tc>
          <w:tcPr>
            <w:tcW w:type="dxa" w:w="2040"/>
          </w:tcPr>
          <w:p>
            <w:r>
              <w:t>8.34</w:t>
            </w:r>
          </w:p>
        </w:tc>
      </w:tr>
      <w:tr>
        <w:tc>
          <w:tcPr>
            <w:tcW w:type="dxa" w:w="2040"/>
          </w:tcPr>
          <w:p>
            <w:r>
              <w:t>문화/여가</w:t>
            </w:r>
          </w:p>
        </w:tc>
        <w:tc>
          <w:tcPr>
            <w:tcW w:type="dxa" w:w="2040"/>
          </w:tcPr>
          <w:p>
            <w:r>
              <w:t>41,043,325</w:t>
            </w:r>
          </w:p>
        </w:tc>
        <w:tc>
          <w:tcPr>
            <w:tcW w:type="dxa" w:w="2040"/>
          </w:tcPr>
          <w:p>
            <w:r>
              <w:t>34,461</w:t>
            </w:r>
          </w:p>
        </w:tc>
        <w:tc>
          <w:tcPr>
            <w:tcW w:type="dxa" w:w="2040"/>
          </w:tcPr>
          <w:p>
            <w:r>
              <w:t>1,191</w:t>
            </w:r>
          </w:p>
        </w:tc>
        <w:tc>
          <w:tcPr>
            <w:tcW w:type="dxa" w:w="2040"/>
          </w:tcPr>
          <w:p>
            <w:r>
              <w:t>7.14</w:t>
            </w:r>
          </w:p>
        </w:tc>
      </w:tr>
      <w:tr>
        <w:tc>
          <w:tcPr>
            <w:tcW w:type="dxa" w:w="2040"/>
          </w:tcPr>
          <w:p>
            <w:r>
              <w:t>의료</w:t>
            </w:r>
          </w:p>
        </w:tc>
        <w:tc>
          <w:tcPr>
            <w:tcW w:type="dxa" w:w="2040"/>
          </w:tcPr>
          <w:p>
            <w:r>
              <w:t>39,690,512</w:t>
            </w:r>
          </w:p>
        </w:tc>
        <w:tc>
          <w:tcPr>
            <w:tcW w:type="dxa" w:w="2040"/>
          </w:tcPr>
          <w:p>
            <w:r>
              <w:t>42,001</w:t>
            </w:r>
          </w:p>
        </w:tc>
        <w:tc>
          <w:tcPr>
            <w:tcW w:type="dxa" w:w="2040"/>
          </w:tcPr>
          <w:p>
            <w:r>
              <w:t>945</w:t>
            </w:r>
          </w:p>
        </w:tc>
        <w:tc>
          <w:tcPr>
            <w:tcW w:type="dxa" w:w="2040"/>
          </w:tcPr>
          <w:p>
            <w:r>
              <w:t>6.91</w:t>
            </w:r>
          </w:p>
        </w:tc>
      </w:tr>
      <w:tr>
        <w:tc>
          <w:tcPr>
            <w:tcW w:type="dxa" w:w="2040"/>
          </w:tcPr>
          <w:p>
            <w:r>
              <w:t>기타</w:t>
            </w:r>
          </w:p>
        </w:tc>
        <w:tc>
          <w:tcPr>
            <w:tcW w:type="dxa" w:w="2040"/>
          </w:tcPr>
          <w:p>
            <w:r>
              <w:t>20,893,345</w:t>
            </w:r>
          </w:p>
        </w:tc>
        <w:tc>
          <w:tcPr>
            <w:tcW w:type="dxa" w:w="2040"/>
          </w:tcPr>
          <w:p>
            <w:r>
              <w:t>24,580</w:t>
            </w:r>
          </w:p>
        </w:tc>
        <w:tc>
          <w:tcPr>
            <w:tcW w:type="dxa" w:w="2040"/>
          </w:tcPr>
          <w:p>
            <w:r>
              <w:t>850</w:t>
            </w:r>
          </w:p>
        </w:tc>
        <w:tc>
          <w:tcPr>
            <w:tcW w:type="dxa" w:w="2040"/>
          </w:tcPr>
          <w:p>
            <w:r>
              <w:t>3.64</w:t>
            </w:r>
          </w:p>
        </w:tc>
      </w:tr>
      <w:tr>
        <w:tc>
          <w:tcPr>
            <w:tcW w:type="dxa" w:w="2040"/>
          </w:tcPr>
          <w:p>
            <w:r>
              <w:t>교통</w:t>
            </w:r>
          </w:p>
        </w:tc>
        <w:tc>
          <w:tcPr>
            <w:tcW w:type="dxa" w:w="2040"/>
          </w:tcPr>
          <w:p>
            <w:r>
              <w:t>5,244,276</w:t>
            </w:r>
          </w:p>
        </w:tc>
        <w:tc>
          <w:tcPr>
            <w:tcW w:type="dxa" w:w="2040"/>
          </w:tcPr>
          <w:p>
            <w:r>
              <w:t>3,531</w:t>
            </w:r>
          </w:p>
        </w:tc>
        <w:tc>
          <w:tcPr>
            <w:tcW w:type="dxa" w:w="2040"/>
          </w:tcPr>
          <w:p>
            <w:r>
              <w:t>1,485</w:t>
            </w:r>
          </w:p>
        </w:tc>
        <w:tc>
          <w:tcPr>
            <w:tcW w:type="dxa" w:w="2040"/>
          </w:tcPr>
          <w:p>
            <w:r>
              <w:t>0.91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