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CO"/>
        </w:rPr>
      </w:pPr>
      <w:r>
        <w:rPr>
          <w:lang w:val="es-CO"/>
        </w:rPr>
        <w:t>Guía de instalación</w:t>
      </w: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Introducción a Kafka</w:t>
      </w: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Apache Kafka (broker)</w:t>
      </w: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Es un message broker distribuido escrito por dos personas de LinkedIn y recibe su nobre por el escritor Franz Kafka.</w:t>
      </w:r>
    </w:p>
    <w:p>
      <w:pPr>
        <w:rPr>
          <w:lang w:val="es-CO"/>
        </w:rPr>
      </w:pPr>
      <w:r>
        <w:rPr>
          <w:lang w:val="es-CO"/>
        </w:rPr>
        <w:t>Puede procesar sobre 4.5 trillones de mensajes por día (dato del 2018)</w:t>
      </w:r>
    </w:p>
    <w:p>
      <w:pPr>
        <w:rPr>
          <w:lang w:val="es-CO"/>
        </w:rPr>
      </w:pPr>
      <w:r>
        <w:rPr>
          <w:lang w:val="es-CO"/>
        </w:rPr>
        <w:t>Tiene una tecnología para procesamiento de Streams llamado Kafka Streams (Big Data)</w:t>
      </w: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¿En qué consiste Apache Kafka?</w:t>
      </w:r>
    </w:p>
    <w:p>
      <w:pPr>
        <w:numPr>
          <w:ilvl w:val="0"/>
          <w:numId w:val="1"/>
        </w:numPr>
        <w:ind w:left="420" w:leftChars="0" w:hanging="420" w:firstLineChars="0"/>
        <w:rPr>
          <w:lang w:val="es-CO"/>
        </w:rPr>
      </w:pPr>
      <w:r>
        <w:rPr>
          <w:lang w:val="es-CO"/>
        </w:rPr>
        <w:t>Trabaja basado en tópicos identificados con un nombre (se pueden tener tantos como se quiera) y essimilar a una tabla en una base de datos; mientras más particiones tenga un tópico, soportará más paralelismo</w:t>
      </w:r>
    </w:p>
    <w:p>
      <w:pPr>
        <w:numPr>
          <w:ilvl w:val="0"/>
          <w:numId w:val="1"/>
        </w:numPr>
        <w:ind w:left="420" w:leftChars="0" w:hanging="420" w:firstLineChars="0"/>
        <w:rPr>
          <w:lang w:val="es-CO"/>
        </w:rPr>
      </w:pPr>
      <w:r>
        <w:rPr>
          <w:lang w:val="es-CO"/>
        </w:rPr>
        <w:t>Los tópicos tienen particiones ordenadas y cada uno de los mensajes tienen un ID incremental (offset)</w:t>
      </w:r>
    </w:p>
    <w:p>
      <w:pPr>
        <w:numPr>
          <w:numId w:val="0"/>
        </w:numPr>
        <w:rPr>
          <w:lang w:val="es-CO"/>
        </w:rPr>
      </w:pPr>
    </w:p>
    <w:p>
      <w:pPr>
        <w:numPr>
          <w:numId w:val="0"/>
        </w:numPr>
        <w:rPr>
          <w:lang w:val="es-CO"/>
        </w:rPr>
      </w:pPr>
      <w:r>
        <w:rPr>
          <w:lang w:val="es-CO"/>
        </w:rPr>
        <w:t>Los Broker son los que permiten a Kafka ser distribuido y tener alta disponibilidad</w:t>
      </w:r>
    </w:p>
    <w:p>
      <w:pPr>
        <w:numPr>
          <w:numId w:val="0"/>
        </w:numPr>
        <w:rPr>
          <w:lang w:val="es-CO"/>
        </w:rPr>
      </w:pPr>
      <w:r>
        <w:rPr>
          <w:lang w:val="es-CO"/>
        </w:rPr>
        <w:t>Un cluster está conformado por n Brokers , identificado cada uno por un identificador.</w:t>
      </w:r>
    </w:p>
    <w:p>
      <w:pPr>
        <w:numPr>
          <w:numId w:val="0"/>
        </w:numPr>
        <w:rPr>
          <w:rFonts w:hint="default"/>
          <w:lang w:val="es-CO"/>
        </w:rPr>
      </w:pPr>
      <w:r>
        <w:rPr>
          <w:lang w:val="es-CO"/>
        </w:rPr>
        <w:t xml:space="preserve">La teoría indica que debemos tener un número impar de brokers para tener siempre un </w:t>
      </w:r>
      <w:r>
        <w:rPr>
          <w:rFonts w:hint="default"/>
          <w:lang w:val="es-CO"/>
        </w:rPr>
        <w:t>“líder” y un “respaldo”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El factor de replicación</w:t>
      </w:r>
      <w:r>
        <w:rPr>
          <w:rFonts w:hint="default"/>
          <w:lang w:val="es-CO"/>
        </w:rPr>
        <w:t xml:space="preserve"> indica en cuántos broker está replicado un tópico y siempre debe tener un factor de replicación mayor a 1.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lang w:val="es-CO"/>
        </w:rPr>
        <w:t xml:space="preserve">Cuando hablamos de factores de replicación se habla de </w:t>
      </w:r>
      <w:r>
        <w:rPr>
          <w:rFonts w:hint="default"/>
          <w:b/>
          <w:bCs/>
          <w:lang w:val="es-CO"/>
        </w:rPr>
        <w:t>líderes</w:t>
      </w:r>
      <w:r>
        <w:rPr>
          <w:rFonts w:hint="default"/>
          <w:lang w:val="es-CO"/>
        </w:rPr>
        <w:t xml:space="preserve"> y </w:t>
      </w:r>
      <w:r>
        <w:rPr>
          <w:rFonts w:hint="default"/>
          <w:b/>
          <w:bCs/>
          <w:lang w:val="es-CO"/>
        </w:rPr>
        <w:t xml:space="preserve">seguidores </w:t>
      </w:r>
      <w:r>
        <w:rPr>
          <w:rFonts w:hint="default"/>
          <w:b w:val="0"/>
          <w:bCs w:val="0"/>
          <w:lang w:val="es-CO"/>
        </w:rPr>
        <w:t xml:space="preserve"> y el keeper se encarga de lo demás, así,un sólo broker será líder en una partición.</w:t>
      </w:r>
    </w:p>
    <w:p>
      <w:pPr>
        <w:numPr>
          <w:numId w:val="0"/>
        </w:numPr>
        <w:rPr>
          <w:rFonts w:hint="default"/>
          <w:b w:val="0"/>
          <w:bCs w:val="0"/>
          <w:lang w:val="es-CO"/>
        </w:rPr>
      </w:pPr>
    </w:p>
    <w:p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Palabras clave: tópico, broker, partición</w:t>
      </w:r>
    </w:p>
    <w:p>
      <w:pPr>
        <w:numPr>
          <w:numId w:val="0"/>
        </w:numPr>
        <w:rPr>
          <w:rFonts w:hint="default"/>
          <w:b w:val="0"/>
          <w:bCs w:val="0"/>
          <w:lang w:val="es-CO"/>
        </w:rPr>
      </w:pPr>
    </w:p>
    <w:p>
      <w:pPr>
        <w:numPr>
          <w:numId w:val="0"/>
        </w:numPr>
        <w:rPr>
          <w:rFonts w:hint="default"/>
          <w:b w:val="0"/>
          <w:bCs w:val="0"/>
          <w:lang w:val="es-CO"/>
        </w:rPr>
      </w:pPr>
    </w:p>
    <w:p>
      <w:pPr>
        <w:numPr>
          <w:numId w:val="0"/>
        </w:numPr>
        <w:rPr>
          <w:rFonts w:hint="default"/>
          <w:b w:val="0"/>
          <w:bCs w:val="0"/>
          <w:lang w:val="es-CO"/>
        </w:rPr>
      </w:pPr>
    </w:p>
    <w:p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Tipos de ACK:</w:t>
      </w:r>
    </w:p>
    <w:p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ACK 0 : entrega y no revisa qué pasa con el mensaje</w:t>
      </w:r>
    </w:p>
    <w:p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ACK 1: Se asegura que el líder reciba el mensaje</w:t>
      </w:r>
    </w:p>
    <w:p>
      <w:pPr>
        <w:numPr>
          <w:numId w:val="0"/>
        </w:numPr>
        <w:rPr>
          <w:rFonts w:hint="default"/>
          <w:b w:val="0"/>
          <w:bCs w:val="0"/>
          <w:lang w:val="es-CO"/>
        </w:rPr>
      </w:pPr>
      <w:r>
        <w:rPr>
          <w:rFonts w:hint="default"/>
          <w:b w:val="0"/>
          <w:bCs w:val="0"/>
          <w:lang w:val="es-CO"/>
        </w:rPr>
        <w:t>ACK all: Se asegura que tanto el líder como seguidores reciban el mensaje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Apache zookeper (orquestador)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>Controla los broker, líderes y seguidores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>Envía a kafka cambios en particiones, brokers, tópicos, etc.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>Trabaja siempre en quorum (cluster)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>Kafkano puede trabajar sin zookeper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Buenas prácticas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s-CO"/>
        </w:rPr>
      </w:pPr>
      <w:r>
        <w:rPr>
          <w:rFonts w:hint="default"/>
          <w:lang w:val="es-CO"/>
        </w:rPr>
        <w:t>Siempre hacer un buen diseño antes de comenzar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s-CO"/>
        </w:rPr>
      </w:pPr>
      <w:r>
        <w:rPr>
          <w:rFonts w:hint="default"/>
          <w:lang w:val="es-CO"/>
        </w:rPr>
        <w:t>A mayor número de particiones mayor paralelismo, mejor throughput y más archivos (I/O) y mayor latencia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s-CO"/>
        </w:rPr>
      </w:pPr>
      <w:r>
        <w:rPr>
          <w:rFonts w:hint="default"/>
          <w:lang w:val="es-CO"/>
        </w:rPr>
        <w:t>Mantener entre 2000 y 4000 particiones por broker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s-CO"/>
        </w:rPr>
      </w:pPr>
      <w:r>
        <w:rPr>
          <w:rFonts w:hint="default"/>
          <w:lang w:val="es-CO"/>
        </w:rPr>
        <w:t>Máximo 20000 particiones en un cluster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rPr>
          <w:lang w:val="es-CO"/>
        </w:rPr>
      </w:pPr>
      <w:r>
        <w:rPr>
          <w:lang w:val="es-CO"/>
        </w:rPr>
        <w:br w:type="page"/>
      </w:r>
    </w:p>
    <w:p>
      <w:pPr>
        <w:rPr>
          <w:lang w:val="es-CO"/>
        </w:rPr>
      </w:pPr>
      <w:r>
        <w:rPr>
          <w:lang w:val="es-CO"/>
        </w:rPr>
        <w:t>Instalación de herramientas en Windows</w:t>
      </w:r>
    </w:p>
    <w:p>
      <w:pPr>
        <w:rPr>
          <w:lang w:val="es-CO"/>
        </w:rPr>
      </w:pPr>
    </w:p>
    <w:p>
      <w:pPr>
        <w:rPr>
          <w:lang w:val="es-CO"/>
        </w:rPr>
      </w:pPr>
      <w:r>
        <w:rPr>
          <w:lang w:val="es-CO"/>
        </w:rPr>
        <w:t>Instalar Zookeeper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"https://zookeeper.apache.org/"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https://zookeeper.apache.org/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9230" cy="26771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54300"/>
            <wp:effectExtent l="0" t="0" r="762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5621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CO"/>
        </w:rPr>
      </w:pPr>
      <w:r>
        <w:rPr>
          <w:lang w:val="es-CO"/>
        </w:rPr>
        <w:t>Se debe descomprimir el archivo y llevar la carpeta a una ruta accesible</w:t>
      </w:r>
    </w:p>
    <w:p>
      <w:r>
        <w:drawing>
          <wp:inline distT="0" distB="0" distL="114300" distR="114300">
            <wp:extent cx="5265420" cy="2176780"/>
            <wp:effectExtent l="0" t="0" r="1143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CO"/>
        </w:rPr>
      </w:pPr>
      <w:r>
        <w:rPr>
          <w:lang w:val="es-CO"/>
        </w:rPr>
        <w:t>Actualizamos la configuración de Zoo</w:t>
      </w:r>
    </w:p>
    <w:p>
      <w:r>
        <w:drawing>
          <wp:inline distT="0" distB="0" distL="114300" distR="114300">
            <wp:extent cx="5269230" cy="7397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CO"/>
        </w:rPr>
      </w:pPr>
      <w:r>
        <w:rPr>
          <w:lang w:val="es-CO"/>
        </w:rPr>
        <w:t>Actualizamos el DataDir para apuntar a la ruta de instalación:</w:t>
      </w:r>
    </w:p>
    <w:p>
      <w:r>
        <w:drawing>
          <wp:inline distT="0" distB="0" distL="114300" distR="114300">
            <wp:extent cx="5266690" cy="3352800"/>
            <wp:effectExtent l="0" t="0" r="1016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CO"/>
        </w:rPr>
      </w:pPr>
      <w:r>
        <w:rPr>
          <w:lang w:val="es-CO"/>
        </w:rPr>
        <w:t>Adicionamos la variable de entorno del zookeper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CO"/>
        </w:rPr>
      </w:pPr>
      <w:r>
        <w:rPr>
          <w:lang w:val="es-CO"/>
        </w:rPr>
        <w:t>Verificamos la instalación de la aplicación con una línea de comando desde la instalación del zookeeper</w:t>
      </w:r>
    </w:p>
    <w:p>
      <w:r>
        <w:drawing>
          <wp:inline distT="0" distB="0" distL="114300" distR="114300">
            <wp:extent cx="5273040" cy="863600"/>
            <wp:effectExtent l="0" t="0" r="381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CO"/>
        </w:rPr>
      </w:pPr>
      <w:r>
        <w:rPr>
          <w:lang w:val="es-CO"/>
        </w:rPr>
        <w:t>Usando zkserver:</w:t>
      </w:r>
    </w:p>
    <w:p>
      <w:r>
        <w:drawing>
          <wp:inline distT="0" distB="0" distL="114300" distR="114300">
            <wp:extent cx="5271135" cy="2743835"/>
            <wp:effectExtent l="0" t="0" r="5715" b="184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CO"/>
        </w:rPr>
      </w:pPr>
      <w:r>
        <w:rPr>
          <w:lang w:val="es-CO"/>
        </w:rPr>
        <w:t>Descomprimir Kafka y llevarlo a una ruta accesible</w:t>
      </w:r>
    </w:p>
    <w:p>
      <w:pPr>
        <w:rPr>
          <w:lang w:val="es-CO"/>
        </w:rPr>
      </w:pPr>
    </w:p>
    <w:p>
      <w:r>
        <w:drawing>
          <wp:inline distT="0" distB="0" distL="114300" distR="114300">
            <wp:extent cx="5273675" cy="1407795"/>
            <wp:effectExtent l="0" t="0" r="3175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s-CO"/>
        </w:rPr>
      </w:pPr>
      <w:r>
        <w:rPr>
          <w:lang w:val="es-CO"/>
        </w:rPr>
        <w:t>Cambiamos en el server.properties el log.dir</w:t>
      </w:r>
    </w:p>
    <w:p/>
    <w:p>
      <w:r>
        <w:drawing>
          <wp:inline distT="0" distB="0" distL="114300" distR="114300">
            <wp:extent cx="3800475" cy="36766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91510"/>
            <wp:effectExtent l="0" t="0" r="508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CO"/>
        </w:rPr>
      </w:pPr>
      <w:r>
        <w:rPr>
          <w:lang w:val="es-CO"/>
        </w:rPr>
        <w:t xml:space="preserve">Para iniciar Kafka:  </w:t>
      </w:r>
      <w:r>
        <w:rPr>
          <w:rFonts w:hint="default"/>
          <w:lang w:val="es-CO"/>
        </w:rPr>
        <w:t>.\bin\windows\kafka-server-start.bat .\config\server.properties</w:t>
      </w:r>
    </w:p>
    <w:p>
      <w:r>
        <w:drawing>
          <wp:inline distT="0" distB="0" distL="114300" distR="114300">
            <wp:extent cx="5264785" cy="766445"/>
            <wp:effectExtent l="0" t="0" r="12065" b="14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08605"/>
            <wp:effectExtent l="0" t="0" r="7620" b="1079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es-CO"/>
        </w:rPr>
      </w:pPr>
      <w:r>
        <w:rPr>
          <w:lang w:val="es-CO"/>
        </w:rPr>
        <w:t>Comando para crear tópicos: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bin\windows\kafka-topics.bat --create --zookeeper localhost:2181 --replication-factor 1 --partitions 3 --topic nombretopico</w:t>
      </w:r>
    </w:p>
    <w:p>
      <w:r>
        <w:drawing>
          <wp:inline distT="0" distB="0" distL="114300" distR="114300">
            <wp:extent cx="5273040" cy="936625"/>
            <wp:effectExtent l="0" t="0" r="3810" b="158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CO"/>
        </w:rPr>
      </w:pPr>
      <w:r>
        <w:rPr>
          <w:lang w:val="es-CO"/>
        </w:rPr>
        <w:t>Comando para listar tópicos:</w:t>
      </w:r>
    </w:p>
    <w:p>
      <w:pPr>
        <w:rPr>
          <w:lang w:val="es-CO"/>
        </w:rPr>
      </w:pPr>
      <w:r>
        <w:rPr>
          <w:rFonts w:hint="default"/>
          <w:lang w:val="es-CO"/>
        </w:rPr>
        <w:t>bin\windows\kafka-topics.bat --list --zookeeper localhost:2181</w:t>
      </w:r>
    </w:p>
    <w:p>
      <w:r>
        <w:drawing>
          <wp:inline distT="0" distB="0" distL="114300" distR="114300">
            <wp:extent cx="5267960" cy="379095"/>
            <wp:effectExtent l="0" t="0" r="889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CO"/>
        </w:rPr>
      </w:pPr>
      <w:r>
        <w:rPr>
          <w:lang w:val="es-CO"/>
        </w:rPr>
        <w:t>Comando para crear un productor por medio de consola: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bin\windows\kafka-console-producer.bat --broker-list localhost:9092 --topic hoteles</w:t>
      </w:r>
    </w:p>
    <w:p>
      <w:pPr>
        <w:rPr>
          <w:rFonts w:hint="default"/>
          <w:lang w:val="es-CO"/>
        </w:rPr>
      </w:pPr>
    </w:p>
    <w:p>
      <w:r>
        <w:drawing>
          <wp:inline distT="0" distB="0" distL="114300" distR="114300">
            <wp:extent cx="5271135" cy="889635"/>
            <wp:effectExtent l="0" t="0" r="5715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CO"/>
        </w:rPr>
      </w:pPr>
      <w:r>
        <w:rPr>
          <w:lang w:val="es-CO"/>
        </w:rPr>
        <w:t>Crear consumidores por medio de consola: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bin\windows\kafka-console-consumer.bat --bootstrap-server localhost:9092 --topic hoteles --from-beginning</w:t>
      </w:r>
    </w:p>
    <w:p>
      <w:pPr>
        <w:rPr>
          <w:rFonts w:hint="default"/>
          <w:lang w:val="es-CO"/>
        </w:rPr>
      </w:pPr>
      <w:r>
        <w:drawing>
          <wp:inline distT="0" distB="0" distL="114300" distR="114300">
            <wp:extent cx="5271135" cy="1104900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Comando para incluir grupos de consumidores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bin\windows\kafka-console-consumer.bat --bootstrap-server localhost:9092 --topic hoteles --from-beginning --group nombregrupo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bookmarkStart w:id="0" w:name="_GoBack"/>
      <w:bookmarkEnd w:id="0"/>
      <w:r>
        <w:drawing>
          <wp:inline distT="0" distB="0" distL="114300" distR="114300">
            <wp:extent cx="5268595" cy="2764790"/>
            <wp:effectExtent l="0" t="0" r="8255" b="165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3"/>
                    <a:srcRect b="666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7634C"/>
    <w:multiLevelType w:val="singleLevel"/>
    <w:tmpl w:val="864763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31CC367"/>
    <w:multiLevelType w:val="singleLevel"/>
    <w:tmpl w:val="E31CC3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F3780"/>
    <w:rsid w:val="00364B1D"/>
    <w:rsid w:val="037F622E"/>
    <w:rsid w:val="0AE74371"/>
    <w:rsid w:val="0BFC3198"/>
    <w:rsid w:val="0D08472E"/>
    <w:rsid w:val="10A33B45"/>
    <w:rsid w:val="11563C23"/>
    <w:rsid w:val="1724638E"/>
    <w:rsid w:val="1D90783A"/>
    <w:rsid w:val="20534F3E"/>
    <w:rsid w:val="27101889"/>
    <w:rsid w:val="27241301"/>
    <w:rsid w:val="339F11E8"/>
    <w:rsid w:val="4AEB3D9F"/>
    <w:rsid w:val="4CBF3780"/>
    <w:rsid w:val="523E7D5E"/>
    <w:rsid w:val="674072CF"/>
    <w:rsid w:val="6BA40D62"/>
    <w:rsid w:val="7F9C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2019-03-30T13:03:00Z</dcterms:created>
  <dc:creator>Lenovo</dc:creator>
  <cp:lastModifiedBy>Lenovo</cp:lastModifiedBy>
  <dcterms:modified xsi:type="dcterms:W3CDTF">2019-03-30T15:17:29Z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