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4FC7F" w14:textId="14014E2B" w:rsidR="000A68ED" w:rsidRPr="00C74F46" w:rsidRDefault="000A68ED" w:rsidP="000A68ED">
      <w:pPr>
        <w:pStyle w:val="Title"/>
        <w:jc w:val="center"/>
        <w:rPr>
          <w:rFonts w:asciiTheme="minorHAnsi" w:hAnsiTheme="minorHAnsi" w:cstheme="minorHAnsi"/>
          <w:color w:val="000000" w:themeColor="text1"/>
          <w:sz w:val="24"/>
          <w:szCs w:val="24"/>
          <w:lang w:val="fi-FI"/>
        </w:rPr>
      </w:pPr>
      <w:bookmarkStart w:id="0" w:name="_Toc104394876"/>
      <w:r w:rsidRPr="00C74F46">
        <w:rPr>
          <w:rFonts w:asciiTheme="minorHAnsi" w:hAnsiTheme="minorHAnsi" w:cstheme="minorHAnsi"/>
          <w:b/>
          <w:bCs/>
          <w:color w:val="000000" w:themeColor="text1"/>
          <w:sz w:val="24"/>
          <w:szCs w:val="24"/>
          <w:lang w:val="sw-KE"/>
        </w:rPr>
        <w:t>MABAKI YA MITI ILIYOKUFA</w:t>
      </w:r>
      <w:r w:rsidRPr="00C74F46">
        <w:rPr>
          <w:rFonts w:asciiTheme="minorHAnsi" w:hAnsiTheme="minorHAnsi" w:cstheme="minorHAnsi"/>
          <w:b/>
          <w:bCs/>
          <w:color w:val="000000" w:themeColor="text1"/>
          <w:sz w:val="24"/>
          <w:szCs w:val="24"/>
          <w:lang w:val="fi-FI"/>
        </w:rPr>
        <w:t xml:space="preserve"> SEOSAW</w:t>
      </w:r>
    </w:p>
    <w:p w14:paraId="0CE77552" w14:textId="77777777" w:rsidR="000A68ED" w:rsidRPr="00C74F46" w:rsidRDefault="000A68ED" w:rsidP="000A68ED">
      <w:pPr>
        <w:spacing w:line="240" w:lineRule="auto"/>
        <w:rPr>
          <w:rFonts w:eastAsia="Times New Roman" w:cstheme="minorHAnsi"/>
          <w:color w:val="000000" w:themeColor="text1"/>
          <w:sz w:val="24"/>
          <w:szCs w:val="24"/>
          <w:lang w:val="sw-KE" w:eastAsia="en-GB"/>
        </w:rPr>
      </w:pPr>
    </w:p>
    <w:p w14:paraId="268C94D2" w14:textId="77777777" w:rsidR="000A68ED" w:rsidRPr="00C74F46" w:rsidRDefault="000A68ED" w:rsidP="000A68ED">
      <w:pPr>
        <w:spacing w:line="240" w:lineRule="auto"/>
        <w:jc w:val="both"/>
        <w:rPr>
          <w:rFonts w:eastAsia="Times New Roman" w:cstheme="minorHAnsi"/>
          <w:color w:val="000000" w:themeColor="text1"/>
          <w:sz w:val="24"/>
          <w:szCs w:val="24"/>
          <w:lang w:val="sw-KE" w:eastAsia="en-GB"/>
        </w:rPr>
      </w:pPr>
      <w:proofErr w:type="spellStart"/>
      <w:r w:rsidRPr="00C74F46">
        <w:rPr>
          <w:rFonts w:eastAsia="Times New Roman" w:cstheme="minorHAnsi"/>
          <w:color w:val="000000" w:themeColor="text1"/>
          <w:sz w:val="24"/>
          <w:szCs w:val="24"/>
          <w:lang w:val="sw-KE" w:eastAsia="en-GB"/>
        </w:rPr>
        <w:t>Casey</w:t>
      </w:r>
      <w:proofErr w:type="spellEnd"/>
      <w:r w:rsidRPr="00C74F46">
        <w:rPr>
          <w:rFonts w:eastAsia="Times New Roman" w:cstheme="minorHAnsi"/>
          <w:color w:val="000000" w:themeColor="text1"/>
          <w:sz w:val="24"/>
          <w:szCs w:val="24"/>
          <w:lang w:val="sw-KE" w:eastAsia="en-GB"/>
        </w:rPr>
        <w:t xml:space="preserve"> M. </w:t>
      </w:r>
      <w:proofErr w:type="spellStart"/>
      <w:r w:rsidRPr="00C74F46">
        <w:rPr>
          <w:rFonts w:eastAsia="Times New Roman" w:cstheme="minorHAnsi"/>
          <w:color w:val="000000" w:themeColor="text1"/>
          <w:sz w:val="24"/>
          <w:szCs w:val="24"/>
          <w:lang w:val="sw-KE" w:eastAsia="en-GB"/>
        </w:rPr>
        <w:t>Ryan</w:t>
      </w:r>
      <w:proofErr w:type="spellEnd"/>
      <w:r w:rsidRPr="00C74F46">
        <w:rPr>
          <w:rFonts w:eastAsia="Times New Roman" w:cstheme="minorHAnsi"/>
          <w:color w:val="000000" w:themeColor="text1"/>
          <w:sz w:val="24"/>
          <w:szCs w:val="24"/>
          <w:lang w:val="sw-KE" w:eastAsia="en-GB"/>
        </w:rPr>
        <w:t xml:space="preserve">, Nicholas </w:t>
      </w:r>
      <w:proofErr w:type="spellStart"/>
      <w:r w:rsidRPr="00C74F46">
        <w:rPr>
          <w:rFonts w:eastAsia="Times New Roman" w:cstheme="minorHAnsi"/>
          <w:color w:val="000000" w:themeColor="text1"/>
          <w:sz w:val="24"/>
          <w:szCs w:val="24"/>
          <w:lang w:val="sw-KE" w:eastAsia="en-GB"/>
        </w:rPr>
        <w:t>Berry</w:t>
      </w:r>
      <w:proofErr w:type="spellEnd"/>
      <w:r w:rsidRPr="00C74F46">
        <w:rPr>
          <w:rFonts w:eastAsia="Times New Roman" w:cstheme="minorHAnsi"/>
          <w:color w:val="000000" w:themeColor="text1"/>
          <w:sz w:val="24"/>
          <w:szCs w:val="24"/>
          <w:lang w:val="sw-KE" w:eastAsia="en-GB"/>
        </w:rPr>
        <w:t xml:space="preserve">, Stephen </w:t>
      </w:r>
      <w:proofErr w:type="spellStart"/>
      <w:r w:rsidRPr="00C74F46">
        <w:rPr>
          <w:rFonts w:eastAsia="Times New Roman" w:cstheme="minorHAnsi"/>
          <w:color w:val="000000" w:themeColor="text1"/>
          <w:sz w:val="24"/>
          <w:szCs w:val="24"/>
          <w:lang w:val="sw-KE" w:eastAsia="en-GB"/>
        </w:rPr>
        <w:t>Syampungani</w:t>
      </w:r>
      <w:proofErr w:type="spellEnd"/>
      <w:r w:rsidRPr="00C74F46">
        <w:rPr>
          <w:rFonts w:eastAsia="Times New Roman" w:cstheme="minorHAnsi"/>
          <w:color w:val="000000" w:themeColor="text1"/>
          <w:sz w:val="24"/>
          <w:szCs w:val="24"/>
          <w:lang w:val="sw-KE" w:eastAsia="en-GB"/>
        </w:rPr>
        <w:t xml:space="preserve">, Francisco </w:t>
      </w:r>
      <w:proofErr w:type="spellStart"/>
      <w:r w:rsidRPr="00C74F46">
        <w:rPr>
          <w:rFonts w:eastAsia="Times New Roman" w:cstheme="minorHAnsi"/>
          <w:color w:val="000000" w:themeColor="text1"/>
          <w:sz w:val="24"/>
          <w:szCs w:val="24"/>
          <w:lang w:val="sw-KE" w:eastAsia="en-GB"/>
        </w:rPr>
        <w:t>Maiato</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Gonçalves</w:t>
      </w:r>
      <w:proofErr w:type="spellEnd"/>
      <w:r w:rsidRPr="00C74F46">
        <w:rPr>
          <w:rFonts w:eastAsia="Times New Roman" w:cstheme="minorHAnsi"/>
          <w:color w:val="000000" w:themeColor="text1"/>
          <w:sz w:val="24"/>
          <w:szCs w:val="24"/>
          <w:lang w:val="sw-KE" w:eastAsia="en-GB"/>
        </w:rPr>
        <w:t xml:space="preserve">, Steve </w:t>
      </w:r>
      <w:proofErr w:type="spellStart"/>
      <w:r w:rsidRPr="00C74F46">
        <w:rPr>
          <w:rFonts w:eastAsia="Times New Roman" w:cstheme="minorHAnsi"/>
          <w:color w:val="000000" w:themeColor="text1"/>
          <w:sz w:val="24"/>
          <w:szCs w:val="24"/>
          <w:lang w:val="sw-KE" w:eastAsia="en-GB"/>
        </w:rPr>
        <w:t>Makungwa</w:t>
      </w:r>
      <w:proofErr w:type="spellEnd"/>
      <w:r w:rsidRPr="00C74F46">
        <w:rPr>
          <w:rFonts w:eastAsia="Times New Roman" w:cstheme="minorHAnsi"/>
          <w:color w:val="000000" w:themeColor="text1"/>
          <w:sz w:val="24"/>
          <w:szCs w:val="24"/>
          <w:lang w:val="sw-KE" w:eastAsia="en-GB"/>
        </w:rPr>
        <w:t xml:space="preserve">, Benjamin </w:t>
      </w:r>
      <w:proofErr w:type="spellStart"/>
      <w:r w:rsidRPr="00C74F46">
        <w:rPr>
          <w:rFonts w:eastAsia="Times New Roman" w:cstheme="minorHAnsi"/>
          <w:color w:val="000000" w:themeColor="text1"/>
          <w:sz w:val="24"/>
          <w:szCs w:val="24"/>
          <w:lang w:val="sw-KE" w:eastAsia="en-GB"/>
        </w:rPr>
        <w:t>Wigley</w:t>
      </w:r>
      <w:proofErr w:type="spellEnd"/>
      <w:r w:rsidRPr="00C74F46">
        <w:rPr>
          <w:rFonts w:eastAsia="Times New Roman" w:cstheme="minorHAnsi"/>
          <w:color w:val="000000" w:themeColor="text1"/>
          <w:sz w:val="24"/>
          <w:szCs w:val="24"/>
          <w:lang w:val="sw-KE" w:eastAsia="en-GB"/>
        </w:rPr>
        <w:t xml:space="preserve">, Manfred </w:t>
      </w:r>
      <w:proofErr w:type="spellStart"/>
      <w:r w:rsidRPr="00C74F46">
        <w:rPr>
          <w:rFonts w:eastAsia="Times New Roman" w:cstheme="minorHAnsi"/>
          <w:color w:val="000000" w:themeColor="text1"/>
          <w:sz w:val="24"/>
          <w:szCs w:val="24"/>
          <w:lang w:val="sw-KE" w:eastAsia="en-GB"/>
        </w:rPr>
        <w:t>Finckh</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Nicola</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Stevens</w:t>
      </w:r>
      <w:proofErr w:type="spellEnd"/>
      <w:r w:rsidRPr="00C74F46">
        <w:rPr>
          <w:rFonts w:eastAsia="Times New Roman" w:cstheme="minorHAnsi"/>
          <w:color w:val="000000" w:themeColor="text1"/>
          <w:sz w:val="24"/>
          <w:szCs w:val="24"/>
          <w:lang w:val="sw-KE" w:eastAsia="en-GB"/>
        </w:rPr>
        <w:t xml:space="preserve">, Caroline </w:t>
      </w:r>
      <w:proofErr w:type="spellStart"/>
      <w:r w:rsidRPr="00C74F46">
        <w:rPr>
          <w:rFonts w:eastAsia="Times New Roman" w:cstheme="minorHAnsi"/>
          <w:color w:val="000000" w:themeColor="text1"/>
          <w:sz w:val="24"/>
          <w:szCs w:val="24"/>
          <w:lang w:val="sw-KE" w:eastAsia="en-GB"/>
        </w:rPr>
        <w:t>Lehmann</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Mat</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Williams</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Mylor</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iNgoy</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Shutcha</w:t>
      </w:r>
      <w:proofErr w:type="spellEnd"/>
      <w:r w:rsidRPr="00C74F46">
        <w:rPr>
          <w:rFonts w:eastAsia="Times New Roman" w:cstheme="minorHAnsi"/>
          <w:color w:val="000000" w:themeColor="text1"/>
          <w:sz w:val="24"/>
          <w:szCs w:val="24"/>
          <w:lang w:val="sw-KE" w:eastAsia="en-GB"/>
        </w:rPr>
        <w:t xml:space="preserve"> , Jonathan Ilunga </w:t>
      </w:r>
      <w:proofErr w:type="spellStart"/>
      <w:r w:rsidRPr="00C74F46">
        <w:rPr>
          <w:rFonts w:eastAsia="Times New Roman" w:cstheme="minorHAnsi"/>
          <w:color w:val="000000" w:themeColor="text1"/>
          <w:sz w:val="24"/>
          <w:szCs w:val="24"/>
          <w:lang w:val="sw-KE" w:eastAsia="en-GB"/>
        </w:rPr>
        <w:t>Muledi</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Sally</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Archibald</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Wayne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Twine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Isla</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Grundy</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Carla</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Staver</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Anderson</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Muchawona</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Benard</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Guedes</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Adeline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Fayolle</w:t>
      </w:r>
      <w:proofErr w:type="spellEnd"/>
      <w:r w:rsidRPr="00C74F46">
        <w:rPr>
          <w:rFonts w:eastAsia="Times New Roman" w:cstheme="minorHAnsi"/>
          <w:color w:val="000000" w:themeColor="text1"/>
          <w:sz w:val="24"/>
          <w:szCs w:val="24"/>
          <w:lang w:val="sw-KE" w:eastAsia="en-GB"/>
        </w:rPr>
        <w:t xml:space="preserve">, Josiah Katani, Nicholas </w:t>
      </w:r>
      <w:proofErr w:type="spellStart"/>
      <w:r w:rsidRPr="00C74F46">
        <w:rPr>
          <w:rFonts w:eastAsia="Times New Roman" w:cstheme="minorHAnsi"/>
          <w:color w:val="000000" w:themeColor="text1"/>
          <w:sz w:val="24"/>
          <w:szCs w:val="24"/>
          <w:lang w:val="sw-KE" w:eastAsia="en-GB"/>
        </w:rPr>
        <w:t>Berry</w:t>
      </w:r>
      <w:proofErr w:type="spellEnd"/>
      <w:r w:rsidRPr="00C74F46">
        <w:rPr>
          <w:rFonts w:eastAsia="Times New Roman" w:cstheme="minorHAnsi"/>
          <w:color w:val="000000" w:themeColor="text1"/>
          <w:sz w:val="24"/>
          <w:szCs w:val="24"/>
          <w:lang w:val="sw-KE" w:eastAsia="en-GB"/>
        </w:rPr>
        <w:t xml:space="preserve">, Edward </w:t>
      </w:r>
      <w:proofErr w:type="spellStart"/>
      <w:r w:rsidRPr="00C74F46">
        <w:rPr>
          <w:rFonts w:eastAsia="Times New Roman" w:cstheme="minorHAnsi"/>
          <w:color w:val="000000" w:themeColor="text1"/>
          <w:sz w:val="24"/>
          <w:szCs w:val="24"/>
          <w:lang w:val="sw-KE" w:eastAsia="en-GB"/>
        </w:rPr>
        <w:t>Mitchard</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Kyle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Dexter</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Iain</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McNicol</w:t>
      </w:r>
      <w:proofErr w:type="spellEnd"/>
      <w:r w:rsidRPr="00C74F46">
        <w:rPr>
          <w:rFonts w:eastAsia="Times New Roman" w:cstheme="minorHAnsi"/>
          <w:color w:val="000000" w:themeColor="text1"/>
          <w:sz w:val="24"/>
          <w:szCs w:val="24"/>
          <w:lang w:val="sw-KE" w:eastAsia="en-GB"/>
        </w:rPr>
        <w:t xml:space="preserve">, Rose </w:t>
      </w:r>
      <w:proofErr w:type="spellStart"/>
      <w:r w:rsidRPr="00C74F46">
        <w:rPr>
          <w:rFonts w:eastAsia="Times New Roman" w:cstheme="minorHAnsi"/>
          <w:color w:val="000000" w:themeColor="text1"/>
          <w:sz w:val="24"/>
          <w:szCs w:val="24"/>
          <w:lang w:val="sw-KE" w:eastAsia="en-GB"/>
        </w:rPr>
        <w:t>Pritchard</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Emily</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Woollen</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Thom</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Brade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Ellie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Wood</w:t>
      </w:r>
      <w:proofErr w:type="spellEnd"/>
      <w:r w:rsidRPr="00C74F46">
        <w:rPr>
          <w:rFonts w:eastAsia="Times New Roman" w:cstheme="minorHAnsi"/>
          <w:color w:val="000000" w:themeColor="text1"/>
          <w:sz w:val="24"/>
          <w:szCs w:val="24"/>
          <w:lang w:val="sw-KE" w:eastAsia="en-GB"/>
        </w:rPr>
        <w:t xml:space="preserve">, Sam </w:t>
      </w:r>
      <w:proofErr w:type="spellStart"/>
      <w:r w:rsidRPr="00C74F46">
        <w:rPr>
          <w:rFonts w:eastAsia="Times New Roman" w:cstheme="minorHAnsi"/>
          <w:color w:val="000000" w:themeColor="text1"/>
          <w:sz w:val="24"/>
          <w:szCs w:val="24"/>
          <w:lang w:val="sw-KE" w:eastAsia="en-GB"/>
        </w:rPr>
        <w:t>Bowers</w:t>
      </w:r>
      <w:proofErr w:type="spellEnd"/>
      <w:r w:rsidRPr="00C74F46">
        <w:rPr>
          <w:rFonts w:eastAsia="Times New Roman" w:cstheme="minorHAnsi"/>
          <w:color w:val="000000" w:themeColor="text1"/>
          <w:sz w:val="24"/>
          <w:szCs w:val="24"/>
          <w:lang w:val="sw-KE" w:eastAsia="en-GB"/>
        </w:rPr>
        <w:t xml:space="preserve">, John L. </w:t>
      </w:r>
      <w:proofErr w:type="spellStart"/>
      <w:r w:rsidRPr="00C74F46">
        <w:rPr>
          <w:rFonts w:eastAsia="Times New Roman" w:cstheme="minorHAnsi"/>
          <w:color w:val="000000" w:themeColor="text1"/>
          <w:sz w:val="24"/>
          <w:szCs w:val="24"/>
          <w:lang w:val="sw-KE" w:eastAsia="en-GB"/>
        </w:rPr>
        <w:t>Godlee</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Geoff</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Wells</w:t>
      </w:r>
      <w:proofErr w:type="spellEnd"/>
      <w:r w:rsidRPr="00C74F46">
        <w:rPr>
          <w:rFonts w:eastAsia="Times New Roman" w:cstheme="minorHAnsi"/>
          <w:color w:val="000000" w:themeColor="text1"/>
          <w:sz w:val="24"/>
          <w:szCs w:val="24"/>
          <w:lang w:val="sw-KE" w:eastAsia="en-GB"/>
        </w:rPr>
        <w:t xml:space="preserve">, David </w:t>
      </w:r>
      <w:proofErr w:type="spellStart"/>
      <w:r w:rsidRPr="00C74F46">
        <w:rPr>
          <w:rFonts w:eastAsia="Times New Roman" w:cstheme="minorHAnsi"/>
          <w:color w:val="000000" w:themeColor="text1"/>
          <w:sz w:val="24"/>
          <w:szCs w:val="24"/>
          <w:lang w:val="sw-KE" w:eastAsia="en-GB"/>
        </w:rPr>
        <w:t>Bauman</w:t>
      </w:r>
      <w:proofErr w:type="spellEnd"/>
      <w:r w:rsidRPr="00C74F46">
        <w:rPr>
          <w:rFonts w:eastAsia="Times New Roman" w:cstheme="minorHAnsi"/>
          <w:color w:val="000000" w:themeColor="text1"/>
          <w:sz w:val="24"/>
          <w:szCs w:val="24"/>
          <w:lang w:val="sw-KE" w:eastAsia="en-GB"/>
        </w:rPr>
        <w:t xml:space="preserve"> , Oliver </w:t>
      </w:r>
      <w:proofErr w:type="spellStart"/>
      <w:r w:rsidRPr="00C74F46">
        <w:rPr>
          <w:rFonts w:eastAsia="Times New Roman" w:cstheme="minorHAnsi"/>
          <w:color w:val="000000" w:themeColor="text1"/>
          <w:sz w:val="24"/>
          <w:szCs w:val="24"/>
          <w:lang w:val="sw-KE" w:eastAsia="en-GB"/>
        </w:rPr>
        <w:t>Phillips</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Penny</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Mograbi</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Lorena</w:t>
      </w:r>
      <w:proofErr w:type="spellEnd"/>
      <w:r w:rsidRPr="00C74F46">
        <w:rPr>
          <w:rFonts w:eastAsia="Times New Roman" w:cstheme="minorHAnsi"/>
          <w:color w:val="000000" w:themeColor="text1"/>
          <w:sz w:val="24"/>
          <w:szCs w:val="24"/>
          <w:lang w:val="sw-KE" w:eastAsia="en-GB"/>
        </w:rPr>
        <w:t xml:space="preserve"> </w:t>
      </w:r>
      <w:proofErr w:type="spellStart"/>
      <w:r w:rsidRPr="00C74F46">
        <w:rPr>
          <w:rFonts w:eastAsia="Times New Roman" w:cstheme="minorHAnsi"/>
          <w:color w:val="000000" w:themeColor="text1"/>
          <w:sz w:val="24"/>
          <w:szCs w:val="24"/>
          <w:lang w:val="sw-KE" w:eastAsia="en-GB"/>
        </w:rPr>
        <w:t>Benitez</w:t>
      </w:r>
      <w:proofErr w:type="spellEnd"/>
      <w:r w:rsidRPr="00C74F46">
        <w:rPr>
          <w:rFonts w:eastAsia="Times New Roman" w:cstheme="minorHAnsi"/>
          <w:color w:val="000000" w:themeColor="text1"/>
          <w:sz w:val="24"/>
          <w:szCs w:val="24"/>
          <w:lang w:val="sw-KE" w:eastAsia="en-GB"/>
        </w:rPr>
        <w:t>.</w:t>
      </w:r>
    </w:p>
    <w:p w14:paraId="7A360172" w14:textId="77777777" w:rsidR="000A68ED" w:rsidRPr="00C74F46" w:rsidRDefault="000A68ED" w:rsidP="000A68ED">
      <w:pPr>
        <w:spacing w:line="240" w:lineRule="auto"/>
        <w:jc w:val="both"/>
        <w:rPr>
          <w:rFonts w:eastAsia="Times New Roman" w:cstheme="minorHAnsi"/>
          <w:color w:val="000000" w:themeColor="text1"/>
          <w:sz w:val="24"/>
          <w:szCs w:val="24"/>
          <w:lang w:val="sw-KE" w:eastAsia="en-GB"/>
        </w:rPr>
      </w:pPr>
    </w:p>
    <w:p w14:paraId="04E2655C" w14:textId="77777777" w:rsidR="000A68ED" w:rsidRPr="00C74F46" w:rsidRDefault="000A68ED" w:rsidP="000A68ED">
      <w:pPr>
        <w:spacing w:line="240" w:lineRule="auto"/>
        <w:jc w:val="both"/>
        <w:rPr>
          <w:rFonts w:eastAsia="Times New Roman" w:cstheme="minorHAnsi"/>
          <w:color w:val="000000" w:themeColor="text1"/>
          <w:sz w:val="24"/>
          <w:szCs w:val="24"/>
          <w:lang w:val="sw-KE" w:eastAsia="en-GB"/>
        </w:rPr>
      </w:pPr>
      <w:r w:rsidRPr="00C74F46">
        <w:rPr>
          <w:rFonts w:eastAsia="Times New Roman" w:cstheme="minorHAnsi"/>
          <w:color w:val="000000" w:themeColor="text1"/>
          <w:sz w:val="24"/>
          <w:szCs w:val="24"/>
          <w:lang w:val="sw-KE" w:eastAsia="en-GB"/>
        </w:rPr>
        <w:t xml:space="preserve">Imetafsiriwa (English - Swahili) na </w:t>
      </w:r>
      <w:r w:rsidRPr="00C74F46">
        <w:rPr>
          <w:rFonts w:eastAsia="Times New Roman" w:cstheme="minorHAnsi"/>
          <w:b/>
          <w:bCs/>
          <w:color w:val="000000" w:themeColor="text1"/>
          <w:sz w:val="24"/>
          <w:szCs w:val="24"/>
          <w:u w:val="single"/>
          <w:lang w:val="sw-KE" w:eastAsia="en-GB"/>
        </w:rPr>
        <w:t xml:space="preserve">Elisha </w:t>
      </w:r>
      <w:proofErr w:type="spellStart"/>
      <w:r w:rsidRPr="00C74F46">
        <w:rPr>
          <w:rFonts w:eastAsia="Times New Roman" w:cstheme="minorHAnsi"/>
          <w:b/>
          <w:bCs/>
          <w:color w:val="000000" w:themeColor="text1"/>
          <w:sz w:val="24"/>
          <w:szCs w:val="24"/>
          <w:u w:val="single"/>
          <w:lang w:val="sw-KE" w:eastAsia="en-GB"/>
        </w:rPr>
        <w:t>Elifuraha</w:t>
      </w:r>
      <w:proofErr w:type="spellEnd"/>
      <w:r w:rsidRPr="00C74F46">
        <w:rPr>
          <w:rFonts w:eastAsia="Times New Roman" w:cstheme="minorHAnsi"/>
          <w:b/>
          <w:bCs/>
          <w:color w:val="000000" w:themeColor="text1"/>
          <w:sz w:val="24"/>
          <w:szCs w:val="24"/>
          <w:u w:val="single"/>
          <w:lang w:val="sw-KE" w:eastAsia="en-GB"/>
        </w:rPr>
        <w:t xml:space="preserve"> </w:t>
      </w:r>
      <w:proofErr w:type="spellStart"/>
      <w:r w:rsidRPr="00C74F46">
        <w:rPr>
          <w:rFonts w:eastAsia="Times New Roman" w:cstheme="minorHAnsi"/>
          <w:b/>
          <w:bCs/>
          <w:color w:val="000000" w:themeColor="text1"/>
          <w:sz w:val="24"/>
          <w:szCs w:val="24"/>
          <w:u w:val="single"/>
          <w:lang w:val="sw-KE" w:eastAsia="en-GB"/>
        </w:rPr>
        <w:t>Njoghomi</w:t>
      </w:r>
      <w:proofErr w:type="spellEnd"/>
    </w:p>
    <w:p w14:paraId="7C57201C" w14:textId="77777777" w:rsidR="000A68ED" w:rsidRPr="00C74F46" w:rsidRDefault="000A68ED" w:rsidP="000A68ED">
      <w:pPr>
        <w:spacing w:line="240" w:lineRule="auto"/>
        <w:ind w:left="720" w:hanging="720"/>
        <w:rPr>
          <w:rFonts w:eastAsia="Times New Roman" w:cstheme="minorHAnsi"/>
          <w:color w:val="202124"/>
          <w:sz w:val="24"/>
          <w:szCs w:val="24"/>
          <w:lang w:val="sw-KE" w:eastAsia="en-GB"/>
        </w:rPr>
      </w:pPr>
    </w:p>
    <w:p w14:paraId="3577BA06" w14:textId="77777777" w:rsidR="000A68ED" w:rsidRPr="00C74F46" w:rsidRDefault="000A68ED" w:rsidP="000A68ED">
      <w:pPr>
        <w:spacing w:line="240" w:lineRule="auto"/>
        <w:ind w:left="720" w:hanging="720"/>
        <w:rPr>
          <w:rFonts w:eastAsia="Times New Roman" w:cstheme="minorHAnsi"/>
          <w:bCs/>
          <w:color w:val="202124"/>
          <w:sz w:val="24"/>
          <w:szCs w:val="24"/>
          <w:lang w:val="sw-KE" w:eastAsia="en-GB"/>
        </w:rPr>
      </w:pPr>
      <w:proofErr w:type="spellStart"/>
      <w:r w:rsidRPr="00C74F46">
        <w:rPr>
          <w:rFonts w:cstheme="minorHAnsi"/>
          <w:bCs/>
          <w:sz w:val="24"/>
          <w:szCs w:val="24"/>
          <w:lang w:val="fi-FI"/>
        </w:rPr>
        <w:t>Ukinukuu</w:t>
      </w:r>
      <w:proofErr w:type="spellEnd"/>
      <w:r w:rsidRPr="00C74F46">
        <w:rPr>
          <w:rFonts w:cstheme="minorHAnsi"/>
          <w:bCs/>
          <w:sz w:val="24"/>
          <w:szCs w:val="24"/>
          <w:lang w:val="fi-FI"/>
        </w:rPr>
        <w:t xml:space="preserve"> </w:t>
      </w:r>
      <w:proofErr w:type="spellStart"/>
      <w:r w:rsidRPr="00C74F46">
        <w:rPr>
          <w:rFonts w:cstheme="minorHAnsi"/>
          <w:bCs/>
          <w:sz w:val="24"/>
          <w:szCs w:val="24"/>
          <w:lang w:val="fi-FI"/>
        </w:rPr>
        <w:t>mwongozo</w:t>
      </w:r>
      <w:proofErr w:type="spellEnd"/>
      <w:r w:rsidRPr="00C74F46">
        <w:rPr>
          <w:rFonts w:cstheme="minorHAnsi"/>
          <w:bCs/>
          <w:sz w:val="24"/>
          <w:szCs w:val="24"/>
          <w:lang w:val="fi-FI"/>
        </w:rPr>
        <w:t xml:space="preserve"> </w:t>
      </w:r>
      <w:proofErr w:type="spellStart"/>
      <w:r w:rsidRPr="00C74F46">
        <w:rPr>
          <w:rFonts w:cstheme="minorHAnsi"/>
          <w:bCs/>
          <w:sz w:val="24"/>
          <w:szCs w:val="24"/>
          <w:lang w:val="fi-FI"/>
        </w:rPr>
        <w:t>huu</w:t>
      </w:r>
      <w:proofErr w:type="spellEnd"/>
      <w:r w:rsidRPr="00C74F46">
        <w:rPr>
          <w:rFonts w:cstheme="minorHAnsi"/>
          <w:bCs/>
          <w:sz w:val="24"/>
          <w:szCs w:val="24"/>
          <w:lang w:val="fi-FI"/>
        </w:rPr>
        <w:t>,</w:t>
      </w:r>
      <w:r w:rsidRPr="00C74F46">
        <w:rPr>
          <w:rFonts w:eastAsia="Times New Roman" w:cstheme="minorHAnsi"/>
          <w:bCs/>
          <w:color w:val="202124"/>
          <w:sz w:val="24"/>
          <w:szCs w:val="24"/>
          <w:lang w:val="sw-KE" w:eastAsia="en-GB"/>
        </w:rPr>
        <w:t xml:space="preserve"> tafadhali taja kama:</w:t>
      </w:r>
    </w:p>
    <w:p w14:paraId="4D2848BA" w14:textId="77777777" w:rsidR="000A68ED" w:rsidRPr="00C74F46" w:rsidRDefault="000A68ED" w:rsidP="000A68ED">
      <w:pPr>
        <w:spacing w:line="240" w:lineRule="auto"/>
        <w:ind w:left="720" w:hanging="720"/>
        <w:rPr>
          <w:rFonts w:cstheme="minorHAnsi"/>
          <w:bCs/>
          <w:sz w:val="24"/>
          <w:szCs w:val="24"/>
          <w:lang w:val="fi-FI"/>
        </w:rPr>
      </w:pPr>
    </w:p>
    <w:p w14:paraId="1D7AEB87" w14:textId="77777777" w:rsidR="000A68ED" w:rsidRPr="00C74F46" w:rsidRDefault="000A68ED" w:rsidP="000A68ED">
      <w:pPr>
        <w:spacing w:line="240" w:lineRule="auto"/>
        <w:ind w:left="720" w:hanging="720"/>
        <w:rPr>
          <w:rFonts w:cstheme="minorHAnsi"/>
          <w:b/>
          <w:bCs/>
          <w:sz w:val="24"/>
          <w:szCs w:val="24"/>
        </w:rPr>
      </w:pPr>
      <w:r w:rsidRPr="00C74F46">
        <w:rPr>
          <w:rFonts w:cstheme="minorHAnsi"/>
          <w:bCs/>
          <w:sz w:val="24"/>
          <w:szCs w:val="24"/>
        </w:rPr>
        <w:t xml:space="preserve">SEOSAW partnership (2021). A network to understand the changing socio‐ecology of the southern African woodlands (SEOSAW): Challenges, benefits, and methods. </w:t>
      </w:r>
      <w:r w:rsidRPr="00C74F46">
        <w:rPr>
          <w:rFonts w:cstheme="minorHAnsi"/>
          <w:bCs/>
          <w:i/>
          <w:sz w:val="24"/>
          <w:szCs w:val="24"/>
        </w:rPr>
        <w:t>Plants, People, Planet</w:t>
      </w:r>
      <w:r w:rsidRPr="00C74F46">
        <w:rPr>
          <w:rFonts w:cstheme="minorHAnsi"/>
          <w:bCs/>
          <w:sz w:val="24"/>
          <w:szCs w:val="24"/>
        </w:rPr>
        <w:t xml:space="preserve">, </w:t>
      </w:r>
      <w:r w:rsidRPr="00C74F46">
        <w:rPr>
          <w:rFonts w:cstheme="minorHAnsi"/>
          <w:bCs/>
          <w:i/>
          <w:sz w:val="24"/>
          <w:szCs w:val="24"/>
        </w:rPr>
        <w:t>3</w:t>
      </w:r>
      <w:r w:rsidRPr="00C74F46">
        <w:rPr>
          <w:rFonts w:cstheme="minorHAnsi"/>
          <w:bCs/>
          <w:sz w:val="24"/>
          <w:szCs w:val="24"/>
        </w:rPr>
        <w:t xml:space="preserve">(3), 249-267. </w:t>
      </w:r>
      <w:proofErr w:type="spellStart"/>
      <w:r w:rsidRPr="00C74F46">
        <w:rPr>
          <w:rFonts w:cstheme="minorHAnsi"/>
          <w:bCs/>
          <w:sz w:val="24"/>
          <w:szCs w:val="24"/>
        </w:rPr>
        <w:t>doi</w:t>
      </w:r>
      <w:proofErr w:type="spellEnd"/>
      <w:r w:rsidRPr="00C74F46">
        <w:rPr>
          <w:rFonts w:cstheme="minorHAnsi"/>
          <w:bCs/>
          <w:sz w:val="24"/>
          <w:szCs w:val="24"/>
        </w:rPr>
        <w:t xml:space="preserve">: </w:t>
      </w:r>
      <w:hyperlink r:id="rId9" w:history="1">
        <w:r w:rsidRPr="00C74F46">
          <w:rPr>
            <w:rStyle w:val="Hyperlink"/>
            <w:rFonts w:cstheme="minorHAnsi"/>
            <w:bCs/>
            <w:sz w:val="24"/>
            <w:szCs w:val="24"/>
          </w:rPr>
          <w:t>10.1002/ppp3.10168</w:t>
        </w:r>
      </w:hyperlink>
      <w:r w:rsidRPr="00C74F46">
        <w:rPr>
          <w:rFonts w:cstheme="minorHAnsi"/>
          <w:b/>
          <w:sz w:val="24"/>
          <w:szCs w:val="24"/>
        </w:rPr>
        <w:t>.</w:t>
      </w:r>
    </w:p>
    <w:p w14:paraId="0FAA595C" w14:textId="77777777" w:rsidR="000A68ED" w:rsidRPr="00C74F46" w:rsidRDefault="000A68ED" w:rsidP="000A68ED">
      <w:pPr>
        <w:spacing w:line="240" w:lineRule="auto"/>
        <w:rPr>
          <w:rFonts w:cstheme="minorHAnsi"/>
          <w:sz w:val="24"/>
          <w:szCs w:val="24"/>
          <w:highlight w:val="yellow"/>
        </w:rPr>
      </w:pPr>
    </w:p>
    <w:p w14:paraId="1532E48F" w14:textId="77777777" w:rsidR="000A68ED" w:rsidRPr="00C74F46" w:rsidRDefault="000A68ED" w:rsidP="000A68ED">
      <w:pPr>
        <w:spacing w:line="240" w:lineRule="auto"/>
        <w:rPr>
          <w:rFonts w:cstheme="minorHAnsi"/>
          <w:b/>
          <w:bCs/>
          <w:sz w:val="24"/>
          <w:szCs w:val="24"/>
        </w:rPr>
      </w:pPr>
    </w:p>
    <w:p w14:paraId="5C76F606" w14:textId="77777777" w:rsidR="000A68ED" w:rsidRPr="00C74F46" w:rsidRDefault="000A68ED" w:rsidP="000A68ED">
      <w:pPr>
        <w:spacing w:line="240" w:lineRule="auto"/>
        <w:rPr>
          <w:rFonts w:cstheme="minorHAnsi"/>
          <w:b/>
          <w:bCs/>
          <w:sz w:val="24"/>
          <w:szCs w:val="24"/>
        </w:rPr>
      </w:pPr>
      <w:proofErr w:type="spellStart"/>
      <w:r w:rsidRPr="00C74F46">
        <w:rPr>
          <w:rFonts w:cstheme="minorHAnsi"/>
          <w:b/>
          <w:bCs/>
          <w:sz w:val="24"/>
          <w:szCs w:val="24"/>
        </w:rPr>
        <w:t>Shukrani</w:t>
      </w:r>
      <w:proofErr w:type="spellEnd"/>
    </w:p>
    <w:p w14:paraId="5AC9273C" w14:textId="77777777" w:rsidR="000A68ED" w:rsidRPr="00C74F46" w:rsidRDefault="000A68ED" w:rsidP="000A6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val="sw-KE" w:eastAsia="en-GB"/>
        </w:rPr>
      </w:pPr>
      <w:bookmarkStart w:id="1" w:name="_Hlk102554709"/>
      <w:r w:rsidRPr="00C74F46">
        <w:rPr>
          <w:rFonts w:eastAsia="Times New Roman" w:cstheme="minorHAnsi"/>
          <w:sz w:val="24"/>
          <w:szCs w:val="24"/>
          <w:lang w:val="sw-KE" w:eastAsia="en-GB"/>
        </w:rPr>
        <w:t xml:space="preserve">Utayarishaji wa mwongozo huu wa upimaji wa </w:t>
      </w:r>
      <w:proofErr w:type="spellStart"/>
      <w:r w:rsidRPr="00C74F46">
        <w:rPr>
          <w:rFonts w:eastAsia="Times New Roman" w:cstheme="minorHAnsi"/>
          <w:sz w:val="24"/>
          <w:szCs w:val="24"/>
          <w:lang w:val="sw-KE" w:eastAsia="en-GB"/>
        </w:rPr>
        <w:t>ploti</w:t>
      </w:r>
      <w:proofErr w:type="spellEnd"/>
      <w:r w:rsidRPr="00C74F46">
        <w:rPr>
          <w:rFonts w:eastAsia="Times New Roman" w:cstheme="minorHAnsi"/>
          <w:sz w:val="24"/>
          <w:szCs w:val="24"/>
          <w:lang w:val="sw-KE" w:eastAsia="en-GB"/>
        </w:rPr>
        <w:t xml:space="preserve"> za kudumu umewezeshwa na mradi wa SEOSAW unaofadhiliwa na NERC. Kwa </w:t>
      </w:r>
      <w:proofErr w:type="spellStart"/>
      <w:r w:rsidRPr="00C74F46">
        <w:rPr>
          <w:rFonts w:eastAsia="Times New Roman" w:cstheme="minorHAnsi"/>
          <w:sz w:val="24"/>
          <w:szCs w:val="24"/>
          <w:lang w:val="sw-KE" w:eastAsia="en-GB"/>
        </w:rPr>
        <w:t>shemu</w:t>
      </w:r>
      <w:proofErr w:type="spellEnd"/>
      <w:r w:rsidRPr="00C74F46">
        <w:rPr>
          <w:rFonts w:eastAsia="Times New Roman" w:cstheme="minorHAnsi"/>
          <w:sz w:val="24"/>
          <w:szCs w:val="24"/>
          <w:lang w:val="sw-KE" w:eastAsia="en-GB"/>
        </w:rPr>
        <w:t xml:space="preserve"> kubwa, mwongozo unatokana na mwongozo wa RAINFOR (</w:t>
      </w:r>
      <w:proofErr w:type="spellStart"/>
      <w:r w:rsidRPr="00C74F46">
        <w:rPr>
          <w:rFonts w:eastAsia="Times New Roman" w:cstheme="minorHAnsi"/>
          <w:sz w:val="24"/>
          <w:szCs w:val="24"/>
          <w:lang w:val="sw-KE" w:eastAsia="en-GB"/>
        </w:rPr>
        <w:t>Phillips</w:t>
      </w:r>
      <w:proofErr w:type="spellEnd"/>
      <w:r w:rsidRPr="00C74F46">
        <w:rPr>
          <w:rFonts w:eastAsia="Times New Roman" w:cstheme="minorHAnsi"/>
          <w:sz w:val="24"/>
          <w:szCs w:val="24"/>
          <w:lang w:val="sw-KE" w:eastAsia="en-GB"/>
        </w:rPr>
        <w:t xml:space="preserve">, </w:t>
      </w:r>
      <w:proofErr w:type="spellStart"/>
      <w:r w:rsidRPr="00C74F46">
        <w:rPr>
          <w:rFonts w:eastAsia="Times New Roman" w:cstheme="minorHAnsi"/>
          <w:sz w:val="24"/>
          <w:szCs w:val="24"/>
          <w:lang w:val="sw-KE" w:eastAsia="en-GB"/>
        </w:rPr>
        <w:t>Baker</w:t>
      </w:r>
      <w:proofErr w:type="spellEnd"/>
      <w:r w:rsidRPr="00C74F46">
        <w:rPr>
          <w:rFonts w:eastAsia="Times New Roman" w:cstheme="minorHAnsi"/>
          <w:sz w:val="24"/>
          <w:szCs w:val="24"/>
          <w:lang w:val="sw-KE" w:eastAsia="en-GB"/>
        </w:rPr>
        <w:t xml:space="preserve">, </w:t>
      </w:r>
      <w:proofErr w:type="spellStart"/>
      <w:r w:rsidRPr="00C74F46">
        <w:rPr>
          <w:rFonts w:eastAsia="Times New Roman" w:cstheme="minorHAnsi"/>
          <w:sz w:val="24"/>
          <w:szCs w:val="24"/>
          <w:lang w:val="sw-KE" w:eastAsia="en-GB"/>
        </w:rPr>
        <w:t>Feldpausch</w:t>
      </w:r>
      <w:proofErr w:type="spellEnd"/>
      <w:r w:rsidRPr="00C74F46">
        <w:rPr>
          <w:rFonts w:eastAsia="Times New Roman" w:cstheme="minorHAnsi"/>
          <w:sz w:val="24"/>
          <w:szCs w:val="24"/>
          <w:lang w:val="sw-KE" w:eastAsia="en-GB"/>
        </w:rPr>
        <w:t xml:space="preserve">, &amp; </w:t>
      </w:r>
      <w:proofErr w:type="spellStart"/>
      <w:r w:rsidRPr="00C74F46">
        <w:rPr>
          <w:rFonts w:eastAsia="Times New Roman" w:cstheme="minorHAnsi"/>
          <w:sz w:val="24"/>
          <w:szCs w:val="24"/>
          <w:lang w:val="sw-KE" w:eastAsia="en-GB"/>
        </w:rPr>
        <w:t>Brienen</w:t>
      </w:r>
      <w:proofErr w:type="spellEnd"/>
      <w:r w:rsidRPr="00C74F46">
        <w:rPr>
          <w:rFonts w:eastAsia="Times New Roman" w:cstheme="minorHAnsi"/>
          <w:sz w:val="24"/>
          <w:szCs w:val="24"/>
          <w:lang w:val="sw-KE" w:eastAsia="en-GB"/>
        </w:rPr>
        <w:t>, 2016). Mabaki ya miti iliyokufa na kukauka  kulingana na (</w:t>
      </w:r>
      <w:proofErr w:type="spellStart"/>
      <w:r w:rsidRPr="00C74F46">
        <w:rPr>
          <w:rFonts w:eastAsia="Times New Roman" w:cstheme="minorHAnsi"/>
          <w:sz w:val="24"/>
          <w:szCs w:val="24"/>
          <w:lang w:val="sw-KE" w:eastAsia="en-GB"/>
        </w:rPr>
        <w:t>Waddell</w:t>
      </w:r>
      <w:proofErr w:type="spellEnd"/>
      <w:r w:rsidRPr="00C74F46">
        <w:rPr>
          <w:rFonts w:eastAsia="Times New Roman" w:cstheme="minorHAnsi"/>
          <w:sz w:val="24"/>
          <w:szCs w:val="24"/>
          <w:lang w:val="sw-KE" w:eastAsia="en-GB"/>
        </w:rPr>
        <w:t>, 2002) na itifaki za upimaji wa Visiki zilitengenezwa kama sehemu na mradi wa ACES unaofadhiliwa na ESPA (DFID/ESRC/NERC). Kazi hii pia iliungwa mkono na Mfuko wa Kuongeza Kasi ya Matokeo wa GCRF. Tafsiri ilifadhiliwa na Mradi wa SECO unaofadhiliwa na NERC</w:t>
      </w:r>
      <w:bookmarkEnd w:id="1"/>
      <w:r w:rsidRPr="00C74F46">
        <w:rPr>
          <w:rFonts w:eastAsia="Times New Roman" w:cstheme="minorHAnsi"/>
          <w:sz w:val="24"/>
          <w:szCs w:val="24"/>
          <w:lang w:val="sw-KE" w:eastAsia="en-GB"/>
        </w:rPr>
        <w:t>.</w:t>
      </w:r>
    </w:p>
    <w:p w14:paraId="71F30794" w14:textId="77777777" w:rsidR="000A68ED" w:rsidRPr="00C74F46" w:rsidRDefault="000A68ED" w:rsidP="000A68ED">
      <w:pPr>
        <w:spacing w:line="240" w:lineRule="auto"/>
        <w:rPr>
          <w:rFonts w:cstheme="minorHAnsi"/>
          <w:sz w:val="24"/>
          <w:szCs w:val="24"/>
        </w:rPr>
      </w:pPr>
    </w:p>
    <w:p w14:paraId="58CD69F3" w14:textId="77777777" w:rsidR="00767641" w:rsidRDefault="00767641">
      <w:pPr>
        <w:rPr>
          <w:rFonts w:eastAsiaTheme="majorEastAsia" w:cstheme="minorHAnsi"/>
          <w:b/>
          <w:bCs/>
          <w:color w:val="000000" w:themeColor="text1"/>
          <w:sz w:val="24"/>
          <w:szCs w:val="24"/>
          <w:lang w:val="sw-KE"/>
        </w:rPr>
      </w:pPr>
      <w:r>
        <w:rPr>
          <w:rFonts w:cstheme="minorHAnsi"/>
          <w:b/>
          <w:bCs/>
          <w:color w:val="000000" w:themeColor="text1"/>
          <w:sz w:val="24"/>
          <w:szCs w:val="24"/>
          <w:lang w:val="sw-KE"/>
        </w:rPr>
        <w:br w:type="page"/>
      </w:r>
    </w:p>
    <w:p w14:paraId="65685E89" w14:textId="5F41CD37" w:rsidR="000A68ED" w:rsidRPr="00640FCD" w:rsidRDefault="000A68ED" w:rsidP="00640FCD">
      <w:pPr>
        <w:pStyle w:val="Heading1"/>
      </w:pPr>
      <w:r w:rsidRPr="00640FCD">
        <w:lastRenderedPageBreak/>
        <w:t>MABAKI YA MITI ILIYOKUFA</w:t>
      </w:r>
      <w:bookmarkEnd w:id="0"/>
    </w:p>
    <w:p w14:paraId="66E926F3" w14:textId="77777777" w:rsidR="00640FCD" w:rsidRDefault="00640FCD" w:rsidP="000A68ED">
      <w:pPr>
        <w:spacing w:line="240" w:lineRule="auto"/>
        <w:jc w:val="both"/>
        <w:rPr>
          <w:rFonts w:cstheme="minorHAnsi"/>
          <w:color w:val="000000" w:themeColor="text1"/>
          <w:sz w:val="24"/>
          <w:szCs w:val="24"/>
          <w:lang w:val="sw-KE"/>
        </w:rPr>
      </w:pPr>
    </w:p>
    <w:p w14:paraId="6FFFA2E1" w14:textId="7A6A9BD5" w:rsidR="000A68ED" w:rsidRPr="00C74F46" w:rsidRDefault="000A68ED" w:rsidP="000A68ED">
      <w:pPr>
        <w:spacing w:line="240" w:lineRule="auto"/>
        <w:jc w:val="both"/>
        <w:rPr>
          <w:rFonts w:cstheme="minorHAnsi"/>
          <w:color w:val="000000" w:themeColor="text1"/>
          <w:sz w:val="24"/>
          <w:szCs w:val="24"/>
          <w:lang w:val="sw-KE"/>
        </w:rPr>
      </w:pPr>
      <w:r w:rsidRPr="00C74F46">
        <w:rPr>
          <w:rFonts w:cstheme="minorHAnsi"/>
          <w:color w:val="000000" w:themeColor="text1"/>
          <w:sz w:val="24"/>
          <w:szCs w:val="24"/>
          <w:lang w:val="sw-KE"/>
        </w:rPr>
        <w:t xml:space="preserve">Vipande ya mabaki ya miti iliyokufa vinaweza kujumuisha mashina ya miti iliyokufa, vipande vya matawi makubwa na madogo, na vipande vingine vya magogo vikiwa vimelala  au vilivyoinuka ardhini, lakini visivyo na mizizi ardhini. Hivi </w:t>
      </w:r>
      <w:proofErr w:type="spellStart"/>
      <w:r w:rsidRPr="00C74F46">
        <w:rPr>
          <w:rFonts w:cstheme="minorHAnsi"/>
          <w:color w:val="000000" w:themeColor="text1"/>
          <w:sz w:val="24"/>
          <w:szCs w:val="24"/>
          <w:lang w:val="sw-KE"/>
        </w:rPr>
        <w:t>havijumuishi</w:t>
      </w:r>
      <w:proofErr w:type="spellEnd"/>
      <w:r w:rsidRPr="00C74F46">
        <w:rPr>
          <w:rFonts w:cstheme="minorHAnsi"/>
          <w:color w:val="000000" w:themeColor="text1"/>
          <w:sz w:val="24"/>
          <w:szCs w:val="24"/>
          <w:lang w:val="sw-KE"/>
        </w:rPr>
        <w:t xml:space="preserve"> vitu vilivyo hai, miti iliyokufa ikiwa bado imekita mizizi yake ardhini (pamoja na hesabu ya </w:t>
      </w:r>
      <w:proofErr w:type="spellStart"/>
      <w:r w:rsidRPr="00C74F46">
        <w:rPr>
          <w:rFonts w:cstheme="minorHAnsi"/>
          <w:color w:val="000000" w:themeColor="text1"/>
          <w:sz w:val="24"/>
          <w:szCs w:val="24"/>
          <w:lang w:val="sw-KE"/>
        </w:rPr>
        <w:t>mshina</w:t>
      </w:r>
      <w:proofErr w:type="spellEnd"/>
      <w:r w:rsidRPr="00C74F46">
        <w:rPr>
          <w:rFonts w:cstheme="minorHAnsi"/>
          <w:color w:val="000000" w:themeColor="text1"/>
          <w:sz w:val="24"/>
          <w:szCs w:val="24"/>
          <w:lang w:val="sw-KE"/>
        </w:rPr>
        <w:t>), visiki (ambayo vina itifaki yake tofauti), majani yaliyokufa, magome yaliyoambuliwa kwenye miti, mabaki mengine zaidi ya miti, mizizi au sehemu mbalimbali za mti chini ya usawa wa ardhi.</w:t>
      </w:r>
    </w:p>
    <w:p w14:paraId="450D6B5F" w14:textId="2D647C5D" w:rsidR="0058524B" w:rsidRDefault="000A68ED" w:rsidP="000A68ED">
      <w:pPr>
        <w:spacing w:line="240" w:lineRule="auto"/>
        <w:jc w:val="both"/>
        <w:rPr>
          <w:rFonts w:cstheme="minorHAnsi"/>
          <w:color w:val="000000" w:themeColor="text1"/>
          <w:sz w:val="24"/>
          <w:szCs w:val="24"/>
          <w:lang w:val="sw-KE"/>
        </w:rPr>
      </w:pPr>
      <w:r w:rsidRPr="00C74F46">
        <w:rPr>
          <w:rFonts w:cstheme="minorHAnsi"/>
          <w:color w:val="000000" w:themeColor="text1"/>
          <w:sz w:val="24"/>
          <w:szCs w:val="24"/>
          <w:lang w:val="sw-KE"/>
        </w:rPr>
        <w:t xml:space="preserve">Mabaki ya miti migumu inapaswa kupimwa </w:t>
      </w:r>
      <w:r w:rsidR="0058524B" w:rsidRPr="0058524B">
        <w:rPr>
          <w:rFonts w:cstheme="minorHAnsi"/>
          <w:color w:val="000000" w:themeColor="text1"/>
          <w:sz w:val="24"/>
          <w:szCs w:val="24"/>
          <w:lang w:val="sw-KE"/>
        </w:rPr>
        <w:t xml:space="preserve">pamoja na mistari ya </w:t>
      </w:r>
      <w:proofErr w:type="spellStart"/>
      <w:r w:rsidR="0058524B" w:rsidRPr="0058524B">
        <w:rPr>
          <w:rFonts w:cstheme="minorHAnsi"/>
          <w:color w:val="000000" w:themeColor="text1"/>
          <w:sz w:val="24"/>
          <w:szCs w:val="24"/>
          <w:lang w:val="sw-KE"/>
        </w:rPr>
        <w:t>transect</w:t>
      </w:r>
      <w:proofErr w:type="spellEnd"/>
      <w:r w:rsidR="0058524B" w:rsidRPr="0058524B">
        <w:rPr>
          <w:rFonts w:cstheme="minorHAnsi"/>
          <w:color w:val="000000" w:themeColor="text1"/>
          <w:sz w:val="24"/>
          <w:szCs w:val="24"/>
          <w:lang w:val="sw-KE"/>
        </w:rPr>
        <w:t xml:space="preserve"> ya kutengeneza sehemu nne kwenye njama</w:t>
      </w:r>
      <w:r w:rsidR="0058524B">
        <w:rPr>
          <w:rFonts w:cstheme="minorHAnsi"/>
          <w:color w:val="000000" w:themeColor="text1"/>
          <w:sz w:val="24"/>
          <w:szCs w:val="24"/>
          <w:lang w:val="sw-KE"/>
        </w:rPr>
        <w:t xml:space="preserve"> </w:t>
      </w:r>
      <w:r w:rsidRPr="00C74F46">
        <w:rPr>
          <w:rFonts w:cstheme="minorHAnsi"/>
          <w:color w:val="000000" w:themeColor="text1"/>
          <w:sz w:val="24"/>
          <w:szCs w:val="24"/>
          <w:lang w:val="sw-KE"/>
        </w:rPr>
        <w:t xml:space="preserve">na kuhakikisha unaongeza uwezekano wa kukutana na vigogo vingi zaidi. </w:t>
      </w:r>
      <w:r w:rsidR="0005065C" w:rsidRPr="0005065C">
        <w:rPr>
          <w:rFonts w:cstheme="minorHAnsi"/>
          <w:color w:val="000000" w:themeColor="text1"/>
          <w:sz w:val="24"/>
          <w:szCs w:val="24"/>
          <w:lang w:val="sw-KE"/>
        </w:rPr>
        <w:t>Tunapendekeza kila m</w:t>
      </w:r>
      <w:r w:rsidR="0005065C">
        <w:rPr>
          <w:rFonts w:cstheme="minorHAnsi"/>
          <w:color w:val="000000" w:themeColor="text1"/>
          <w:sz w:val="24"/>
          <w:szCs w:val="24"/>
          <w:lang w:val="sw-KE"/>
        </w:rPr>
        <w:t>i</w:t>
      </w:r>
      <w:r w:rsidR="0005065C" w:rsidRPr="0005065C">
        <w:rPr>
          <w:rFonts w:cstheme="minorHAnsi"/>
          <w:color w:val="000000" w:themeColor="text1"/>
          <w:sz w:val="24"/>
          <w:szCs w:val="24"/>
          <w:lang w:val="sw-KE"/>
        </w:rPr>
        <w:t xml:space="preserve">stari uwe 100m na </w:t>
      </w:r>
      <w:proofErr w:type="spellStart"/>
      <w:r w:rsidR="0005065C" w:rsidRPr="0005065C">
        <w:rPr>
          <w:rFonts w:cstheme="minorHAnsi"/>
          <w:color w:val="000000" w:themeColor="text1"/>
          <w:sz w:val="24"/>
          <w:szCs w:val="24"/>
          <w:lang w:val="sw-KE"/>
        </w:rPr>
        <w:t>utokane</w:t>
      </w:r>
      <w:proofErr w:type="spellEnd"/>
      <w:r w:rsidR="0005065C" w:rsidRPr="0005065C">
        <w:rPr>
          <w:rFonts w:cstheme="minorHAnsi"/>
          <w:color w:val="000000" w:themeColor="text1"/>
          <w:sz w:val="24"/>
          <w:szCs w:val="24"/>
          <w:lang w:val="sw-KE"/>
        </w:rPr>
        <w:t xml:space="preserve"> kwa 20 na 80 m kwenye </w:t>
      </w:r>
      <w:proofErr w:type="spellStart"/>
      <w:r w:rsidR="0005065C" w:rsidRPr="0005065C">
        <w:rPr>
          <w:rFonts w:cstheme="minorHAnsi"/>
          <w:color w:val="000000" w:themeColor="text1"/>
          <w:sz w:val="24"/>
          <w:szCs w:val="24"/>
          <w:lang w:val="sw-KE"/>
        </w:rPr>
        <w:t>axes</w:t>
      </w:r>
      <w:proofErr w:type="spellEnd"/>
      <w:r w:rsidR="0005065C" w:rsidRPr="0005065C">
        <w:rPr>
          <w:rFonts w:cstheme="minorHAnsi"/>
          <w:color w:val="000000" w:themeColor="text1"/>
          <w:sz w:val="24"/>
          <w:szCs w:val="24"/>
          <w:lang w:val="sw-KE"/>
        </w:rPr>
        <w:t xml:space="preserve"> za X na Y (</w:t>
      </w:r>
      <w:proofErr w:type="spellStart"/>
      <w:r w:rsidR="00196842">
        <w:rPr>
          <w:rFonts w:cstheme="minorHAnsi"/>
          <w:color w:val="000000" w:themeColor="text1"/>
          <w:sz w:val="24"/>
          <w:szCs w:val="24"/>
          <w:lang w:val="sw-KE"/>
        </w:rPr>
        <w:t>Mcharo</w:t>
      </w:r>
      <w:proofErr w:type="spellEnd"/>
      <w:r w:rsidR="0005065C" w:rsidRPr="0005065C">
        <w:rPr>
          <w:rFonts w:cstheme="minorHAnsi"/>
          <w:color w:val="000000" w:themeColor="text1"/>
          <w:sz w:val="24"/>
          <w:szCs w:val="24"/>
          <w:lang w:val="sw-KE"/>
        </w:rPr>
        <w:t xml:space="preserve"> 1).  Mabasi na </w:t>
      </w:r>
      <w:r w:rsidR="002E543A">
        <w:rPr>
          <w:rFonts w:cstheme="minorHAnsi"/>
          <w:color w:val="000000" w:themeColor="text1"/>
          <w:sz w:val="24"/>
          <w:szCs w:val="24"/>
          <w:lang w:val="sw-KE"/>
        </w:rPr>
        <w:t>miti mi</w:t>
      </w:r>
      <w:r w:rsidR="0005065C" w:rsidRPr="0005065C">
        <w:rPr>
          <w:rFonts w:cstheme="minorHAnsi"/>
          <w:color w:val="000000" w:themeColor="text1"/>
          <w:sz w:val="24"/>
          <w:szCs w:val="24"/>
          <w:lang w:val="sw-KE"/>
        </w:rPr>
        <w:t xml:space="preserve">dogo pia zinaweza kupigwa sampuli kwenye mistari hii ya </w:t>
      </w:r>
      <w:r w:rsidR="00196842">
        <w:rPr>
          <w:rFonts w:cstheme="minorHAnsi"/>
          <w:color w:val="000000" w:themeColor="text1"/>
          <w:sz w:val="24"/>
          <w:szCs w:val="24"/>
          <w:lang w:val="sw-KE"/>
        </w:rPr>
        <w:t>mistari</w:t>
      </w:r>
      <w:r w:rsidR="0005065C" w:rsidRPr="0005065C">
        <w:rPr>
          <w:rFonts w:cstheme="minorHAnsi"/>
          <w:color w:val="000000" w:themeColor="text1"/>
          <w:sz w:val="24"/>
          <w:szCs w:val="24"/>
          <w:lang w:val="sw-KE"/>
        </w:rPr>
        <w:t xml:space="preserve"> { angalia </w:t>
      </w:r>
      <w:r w:rsidR="002E543A">
        <w:rPr>
          <w:rFonts w:cstheme="minorHAnsi"/>
          <w:color w:val="000000" w:themeColor="text1"/>
          <w:sz w:val="24"/>
          <w:szCs w:val="24"/>
          <w:lang w:val="sw-KE"/>
        </w:rPr>
        <w:t>miti mi</w:t>
      </w:r>
      <w:r w:rsidR="0005065C" w:rsidRPr="0005065C">
        <w:rPr>
          <w:rFonts w:cstheme="minorHAnsi"/>
          <w:color w:val="000000" w:themeColor="text1"/>
          <w:sz w:val="24"/>
          <w:szCs w:val="24"/>
          <w:lang w:val="sw-KE"/>
        </w:rPr>
        <w:t xml:space="preserve">dogo na itifaki ya kichaka }.  </w:t>
      </w:r>
    </w:p>
    <w:p w14:paraId="01981635" w14:textId="21189DAC" w:rsidR="00E30589" w:rsidRPr="00B41608" w:rsidRDefault="000A68ED" w:rsidP="000A68ED">
      <w:pPr>
        <w:spacing w:line="240" w:lineRule="auto"/>
        <w:jc w:val="both"/>
        <w:rPr>
          <w:noProof/>
          <w:sz w:val="24"/>
          <w:szCs w:val="24"/>
        </w:rPr>
      </w:pPr>
      <w:r w:rsidRPr="00B41608">
        <w:rPr>
          <w:rFonts w:cstheme="minorHAnsi"/>
          <w:color w:val="000000" w:themeColor="text1"/>
          <w:sz w:val="24"/>
          <w:szCs w:val="24"/>
          <w:lang w:val="sw-KE"/>
        </w:rPr>
        <w:t>Muundo wa kupita unaweza kunyumbulika, lakini epuka kuweka mistari iliyo sambamba.</w:t>
      </w:r>
      <w:r w:rsidR="00E30589" w:rsidRPr="00B41608">
        <w:rPr>
          <w:noProof/>
          <w:sz w:val="24"/>
          <w:szCs w:val="24"/>
        </w:rPr>
        <w:t xml:space="preserve"> </w:t>
      </w:r>
      <w:r w:rsidR="00B41608" w:rsidRPr="00B41608">
        <w:rPr>
          <w:noProof/>
          <w:sz w:val="24"/>
          <w:szCs w:val="24"/>
        </w:rPr>
        <w:t>Iwapo m</w:t>
      </w:r>
      <w:r w:rsidR="00E8595D">
        <w:rPr>
          <w:noProof/>
          <w:sz w:val="24"/>
          <w:szCs w:val="24"/>
        </w:rPr>
        <w:t>istari</w:t>
      </w:r>
      <w:r w:rsidR="00B41608" w:rsidRPr="00B41608">
        <w:rPr>
          <w:noProof/>
          <w:sz w:val="24"/>
          <w:szCs w:val="24"/>
        </w:rPr>
        <w:t xml:space="preserve"> ya mlalo yanatumiwa, hakikisha kuwa umerekodi urefu wako wa mpito.</w:t>
      </w:r>
    </w:p>
    <w:p w14:paraId="3FBEDAA3" w14:textId="31400F4F" w:rsidR="00C85FAB" w:rsidRDefault="00E30589" w:rsidP="00E30589">
      <w:pPr>
        <w:spacing w:line="240" w:lineRule="auto"/>
        <w:jc w:val="center"/>
        <w:rPr>
          <w:rFonts w:cstheme="minorHAnsi"/>
          <w:color w:val="000000" w:themeColor="text1"/>
          <w:sz w:val="24"/>
          <w:szCs w:val="24"/>
          <w:lang w:val="sw-KE"/>
        </w:rPr>
      </w:pPr>
      <w:r>
        <w:rPr>
          <w:noProof/>
        </w:rPr>
        <w:drawing>
          <wp:inline distT="0" distB="0" distL="0" distR="0" wp14:anchorId="6D4273D9" wp14:editId="310864F5">
            <wp:extent cx="4584077" cy="4636127"/>
            <wp:effectExtent l="0" t="0" r="635"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rotWithShape="1">
                    <a:blip r:embed="rId10">
                      <a:extLst>
                        <a:ext uri="{28A0092B-C50C-407E-A947-70E740481C1C}">
                          <a14:useLocalDpi xmlns:a14="http://schemas.microsoft.com/office/drawing/2010/main" val="0"/>
                        </a:ext>
                      </a:extLst>
                    </a:blip>
                    <a:srcRect l="22158" r="22225"/>
                    <a:stretch/>
                  </pic:blipFill>
                  <pic:spPr bwMode="auto">
                    <a:xfrm>
                      <a:off x="0" y="0"/>
                      <a:ext cx="4600545" cy="4652782"/>
                    </a:xfrm>
                    <a:prstGeom prst="rect">
                      <a:avLst/>
                    </a:prstGeom>
                    <a:ln>
                      <a:noFill/>
                    </a:ln>
                    <a:extLst>
                      <a:ext uri="{53640926-AAD7-44D8-BBD7-CCE9431645EC}">
                        <a14:shadowObscured xmlns:a14="http://schemas.microsoft.com/office/drawing/2010/main"/>
                      </a:ext>
                    </a:extLst>
                  </pic:spPr>
                </pic:pic>
              </a:graphicData>
            </a:graphic>
          </wp:inline>
        </w:drawing>
      </w:r>
    </w:p>
    <w:p w14:paraId="7185B5B0" w14:textId="6A83EBE5" w:rsidR="00E30589" w:rsidRPr="00E30589" w:rsidRDefault="00E30589" w:rsidP="00E30589">
      <w:pPr>
        <w:spacing w:line="240" w:lineRule="auto"/>
        <w:jc w:val="center"/>
        <w:rPr>
          <w:rFonts w:cstheme="minorHAnsi"/>
          <w:b/>
          <w:bCs/>
          <w:color w:val="000000" w:themeColor="text1"/>
          <w:lang w:val="sw-KE"/>
        </w:rPr>
      </w:pPr>
      <w:proofErr w:type="spellStart"/>
      <w:r w:rsidRPr="00E30589">
        <w:rPr>
          <w:rFonts w:cstheme="minorHAnsi"/>
          <w:b/>
          <w:bCs/>
          <w:color w:val="000000" w:themeColor="text1"/>
          <w:lang w:val="sw-KE"/>
        </w:rPr>
        <w:t>Mcharo</w:t>
      </w:r>
      <w:proofErr w:type="spellEnd"/>
      <w:r w:rsidRPr="00E30589">
        <w:rPr>
          <w:rFonts w:cstheme="minorHAnsi"/>
          <w:b/>
          <w:bCs/>
          <w:color w:val="000000" w:themeColor="text1"/>
          <w:lang w:val="sw-KE"/>
        </w:rPr>
        <w:t xml:space="preserve"> </w:t>
      </w:r>
      <w:r w:rsidR="00003179">
        <w:rPr>
          <w:rFonts w:cstheme="minorHAnsi"/>
          <w:b/>
          <w:bCs/>
          <w:color w:val="000000" w:themeColor="text1"/>
          <w:lang w:val="sw-KE"/>
        </w:rPr>
        <w:t>1</w:t>
      </w:r>
      <w:r w:rsidRPr="00E30589">
        <w:rPr>
          <w:rFonts w:cstheme="minorHAnsi"/>
          <w:b/>
          <w:bCs/>
          <w:color w:val="000000" w:themeColor="text1"/>
          <w:lang w:val="sw-KE"/>
        </w:rPr>
        <w:t xml:space="preserve">: </w:t>
      </w:r>
      <w:r w:rsidR="00640FCD" w:rsidRPr="00640FCD">
        <w:rPr>
          <w:rFonts w:cstheme="minorHAnsi"/>
          <w:color w:val="000000" w:themeColor="text1"/>
          <w:lang w:val="sw-KE"/>
        </w:rPr>
        <w:t xml:space="preserve">Mpangilio uliopendekezwa wa mistari katika 1 ha </w:t>
      </w:r>
      <w:proofErr w:type="spellStart"/>
      <w:r w:rsidR="00640FCD" w:rsidRPr="00640FCD">
        <w:rPr>
          <w:rFonts w:cstheme="minorHAnsi"/>
          <w:color w:val="000000" w:themeColor="text1"/>
          <w:lang w:val="sw-KE"/>
        </w:rPr>
        <w:t>ploti</w:t>
      </w:r>
      <w:proofErr w:type="spellEnd"/>
      <w:r w:rsidR="00640FCD" w:rsidRPr="00640FCD">
        <w:rPr>
          <w:rFonts w:cstheme="minorHAnsi"/>
          <w:color w:val="000000" w:themeColor="text1"/>
          <w:lang w:val="sw-KE"/>
        </w:rPr>
        <w:t>.</w:t>
      </w:r>
    </w:p>
    <w:p w14:paraId="3D188E45" w14:textId="39597723" w:rsidR="000A68ED" w:rsidRPr="00C74F46" w:rsidRDefault="00640FCD" w:rsidP="00640FCD">
      <w:pPr>
        <w:rPr>
          <w:rFonts w:cstheme="minorHAnsi"/>
          <w:color w:val="000000" w:themeColor="text1"/>
          <w:sz w:val="24"/>
          <w:szCs w:val="24"/>
          <w:lang w:val="sw-KE"/>
        </w:rPr>
      </w:pPr>
      <w:r>
        <w:rPr>
          <w:rFonts w:cstheme="minorHAnsi"/>
          <w:color w:val="000000" w:themeColor="text1"/>
          <w:sz w:val="24"/>
          <w:szCs w:val="24"/>
          <w:lang w:val="sw-KE"/>
        </w:rPr>
        <w:br w:type="page"/>
      </w:r>
      <w:r w:rsidR="000A68ED" w:rsidRPr="00C74F46">
        <w:rPr>
          <w:rFonts w:cstheme="minorHAnsi"/>
          <w:color w:val="000000" w:themeColor="text1"/>
          <w:sz w:val="24"/>
          <w:szCs w:val="24"/>
          <w:lang w:val="sw-KE"/>
        </w:rPr>
        <w:lastRenderedPageBreak/>
        <w:t>Kipande cha mti hupimwa ikiwa:</w:t>
      </w:r>
    </w:p>
    <w:p w14:paraId="7216C2B5" w14:textId="0211E4B2" w:rsidR="000A68ED" w:rsidRPr="00E26160" w:rsidRDefault="000A68ED" w:rsidP="00E26160">
      <w:pPr>
        <w:pStyle w:val="ListParagraph"/>
        <w:numPr>
          <w:ilvl w:val="0"/>
          <w:numId w:val="4"/>
        </w:numPr>
        <w:spacing w:line="240" w:lineRule="auto"/>
        <w:jc w:val="both"/>
        <w:rPr>
          <w:rFonts w:cstheme="minorHAnsi"/>
          <w:color w:val="000000" w:themeColor="text1"/>
          <w:sz w:val="24"/>
          <w:szCs w:val="24"/>
          <w:lang w:val="sw-KE"/>
        </w:rPr>
      </w:pPr>
      <w:r w:rsidRPr="00E26160">
        <w:rPr>
          <w:rFonts w:cstheme="minorHAnsi"/>
          <w:color w:val="000000" w:themeColor="text1"/>
          <w:sz w:val="24"/>
          <w:szCs w:val="24"/>
          <w:lang w:val="sw-KE"/>
        </w:rPr>
        <w:t xml:space="preserve">Mhimili wa kati wa </w:t>
      </w:r>
      <w:proofErr w:type="spellStart"/>
      <w:r w:rsidRPr="00E26160">
        <w:rPr>
          <w:rFonts w:cstheme="minorHAnsi"/>
          <w:color w:val="000000" w:themeColor="text1"/>
          <w:sz w:val="24"/>
          <w:szCs w:val="24"/>
          <w:lang w:val="sw-KE"/>
        </w:rPr>
        <w:t>longitudinal</w:t>
      </w:r>
      <w:proofErr w:type="spellEnd"/>
      <w:r w:rsidRPr="00E26160">
        <w:rPr>
          <w:rFonts w:cstheme="minorHAnsi"/>
          <w:color w:val="000000" w:themeColor="text1"/>
          <w:sz w:val="24"/>
          <w:szCs w:val="24"/>
          <w:lang w:val="sw-KE"/>
        </w:rPr>
        <w:t xml:space="preserve"> wa kipande unaangukia kati ya </w:t>
      </w:r>
      <w:proofErr w:type="spellStart"/>
      <w:r w:rsidRPr="00E26160">
        <w:rPr>
          <w:rFonts w:cstheme="minorHAnsi"/>
          <w:color w:val="000000" w:themeColor="text1"/>
          <w:sz w:val="24"/>
          <w:szCs w:val="24"/>
          <w:lang w:val="sw-KE"/>
        </w:rPr>
        <w:t>ploti</w:t>
      </w:r>
      <w:proofErr w:type="spellEnd"/>
    </w:p>
    <w:p w14:paraId="6E388B31" w14:textId="0962F51F" w:rsidR="000A68ED" w:rsidRPr="00E26160" w:rsidRDefault="000A68ED" w:rsidP="00E26160">
      <w:pPr>
        <w:pStyle w:val="ListParagraph"/>
        <w:numPr>
          <w:ilvl w:val="0"/>
          <w:numId w:val="4"/>
        </w:numPr>
        <w:spacing w:line="240" w:lineRule="auto"/>
        <w:jc w:val="both"/>
        <w:rPr>
          <w:rFonts w:cstheme="minorHAnsi"/>
          <w:color w:val="000000" w:themeColor="text1"/>
          <w:sz w:val="24"/>
          <w:szCs w:val="24"/>
          <w:lang w:val="sw-KE"/>
        </w:rPr>
      </w:pPr>
      <w:r w:rsidRPr="00E26160">
        <w:rPr>
          <w:rFonts w:cstheme="minorHAnsi"/>
          <w:color w:val="000000" w:themeColor="text1"/>
          <w:sz w:val="24"/>
          <w:szCs w:val="24"/>
          <w:lang w:val="sw-KE"/>
        </w:rPr>
        <w:t xml:space="preserve">Kipenyo cha kipande hicho katika sehemu ya makutano na </w:t>
      </w:r>
      <w:proofErr w:type="spellStart"/>
      <w:r w:rsidRPr="00E26160">
        <w:rPr>
          <w:rFonts w:cstheme="minorHAnsi"/>
          <w:color w:val="000000" w:themeColor="text1"/>
          <w:sz w:val="24"/>
          <w:szCs w:val="24"/>
          <w:lang w:val="sw-KE"/>
        </w:rPr>
        <w:t>mstairi</w:t>
      </w:r>
      <w:proofErr w:type="spellEnd"/>
      <w:r w:rsidRPr="00E26160">
        <w:rPr>
          <w:rFonts w:cstheme="minorHAnsi"/>
          <w:color w:val="000000" w:themeColor="text1"/>
          <w:sz w:val="24"/>
          <w:szCs w:val="24"/>
          <w:lang w:val="sw-KE"/>
        </w:rPr>
        <w:t xml:space="preserve"> ni zaidi ya sentimita 3, na urefu wa kipande ni zaidi ya mita 0.5</w:t>
      </w:r>
    </w:p>
    <w:p w14:paraId="0A40D74E" w14:textId="182A037C" w:rsidR="000A68ED" w:rsidRPr="00E26160" w:rsidRDefault="000A68ED" w:rsidP="00E26160">
      <w:pPr>
        <w:pStyle w:val="ListParagraph"/>
        <w:numPr>
          <w:ilvl w:val="0"/>
          <w:numId w:val="4"/>
        </w:numPr>
        <w:spacing w:line="240" w:lineRule="auto"/>
        <w:jc w:val="both"/>
        <w:rPr>
          <w:rFonts w:cstheme="minorHAnsi"/>
          <w:color w:val="000000" w:themeColor="text1"/>
          <w:sz w:val="24"/>
          <w:szCs w:val="24"/>
          <w:lang w:val="sw-KE"/>
        </w:rPr>
      </w:pPr>
      <w:r w:rsidRPr="00E26160">
        <w:rPr>
          <w:rFonts w:cstheme="minorHAnsi"/>
          <w:color w:val="000000" w:themeColor="text1"/>
          <w:sz w:val="24"/>
          <w:szCs w:val="24"/>
          <w:lang w:val="sw-KE"/>
        </w:rPr>
        <w:t xml:space="preserve">Kipande </w:t>
      </w:r>
      <w:proofErr w:type="spellStart"/>
      <w:r w:rsidRPr="00E26160">
        <w:rPr>
          <w:rFonts w:cstheme="minorHAnsi"/>
          <w:color w:val="000000" w:themeColor="text1"/>
          <w:sz w:val="24"/>
          <w:szCs w:val="24"/>
          <w:lang w:val="sw-KE"/>
        </w:rPr>
        <w:t>hakijaoza</w:t>
      </w:r>
      <w:proofErr w:type="spellEnd"/>
      <w:r w:rsidRPr="00E26160">
        <w:rPr>
          <w:rFonts w:cstheme="minorHAnsi"/>
          <w:color w:val="000000" w:themeColor="text1"/>
          <w:sz w:val="24"/>
          <w:szCs w:val="24"/>
          <w:lang w:val="sw-KE"/>
        </w:rPr>
        <w:t xml:space="preserve"> hadi kutokuwa na sura na umbo lake asilia (yaani kinaweza kupimwa).</w:t>
      </w:r>
    </w:p>
    <w:p w14:paraId="74909297" w14:textId="3A07D77C" w:rsidR="000A68ED" w:rsidRPr="00E26160" w:rsidRDefault="000A68ED" w:rsidP="00E26160">
      <w:pPr>
        <w:pStyle w:val="ListParagraph"/>
        <w:numPr>
          <w:ilvl w:val="0"/>
          <w:numId w:val="4"/>
        </w:numPr>
        <w:spacing w:line="240" w:lineRule="auto"/>
        <w:jc w:val="both"/>
        <w:rPr>
          <w:rFonts w:cstheme="minorHAnsi"/>
          <w:color w:val="000000" w:themeColor="text1"/>
          <w:sz w:val="24"/>
          <w:szCs w:val="24"/>
          <w:lang w:val="sw-KE"/>
        </w:rPr>
      </w:pPr>
      <w:r w:rsidRPr="00E26160">
        <w:rPr>
          <w:rFonts w:cstheme="minorHAnsi"/>
          <w:color w:val="000000" w:themeColor="text1"/>
          <w:sz w:val="24"/>
          <w:szCs w:val="24"/>
          <w:lang w:val="sw-KE"/>
        </w:rPr>
        <w:t>Sheria zingine ni pamoja na:</w:t>
      </w:r>
    </w:p>
    <w:p w14:paraId="6954A117" w14:textId="4F0255ED" w:rsidR="000A68ED" w:rsidRDefault="000A68ED" w:rsidP="00E26160">
      <w:pPr>
        <w:pStyle w:val="ListParagraph"/>
        <w:numPr>
          <w:ilvl w:val="1"/>
          <w:numId w:val="4"/>
        </w:numPr>
        <w:spacing w:line="240" w:lineRule="auto"/>
        <w:jc w:val="both"/>
        <w:rPr>
          <w:rFonts w:cstheme="minorHAnsi"/>
          <w:color w:val="000000" w:themeColor="text1"/>
          <w:sz w:val="24"/>
          <w:szCs w:val="24"/>
          <w:lang w:val="sw-KE"/>
        </w:rPr>
      </w:pPr>
      <w:r w:rsidRPr="00E26160">
        <w:rPr>
          <w:rFonts w:cstheme="minorHAnsi"/>
          <w:color w:val="000000" w:themeColor="text1"/>
          <w:sz w:val="24"/>
          <w:szCs w:val="24"/>
          <w:lang w:val="sw-KE"/>
        </w:rPr>
        <w:t xml:space="preserve">Wakati kipande cha mti kimegawanywa kwa kutengeza tawi kubwa sana lililounganishwa kwenye shina kuu, na sehemu zote mbili zinakatisha mstari wa </w:t>
      </w:r>
      <w:proofErr w:type="spellStart"/>
      <w:r w:rsidRPr="00E26160">
        <w:rPr>
          <w:rFonts w:cstheme="minorHAnsi"/>
          <w:color w:val="000000" w:themeColor="text1"/>
          <w:sz w:val="24"/>
          <w:szCs w:val="24"/>
          <w:lang w:val="sw-KE"/>
        </w:rPr>
        <w:t>unakopita</w:t>
      </w:r>
      <w:proofErr w:type="spellEnd"/>
      <w:r w:rsidRPr="00E26160">
        <w:rPr>
          <w:rFonts w:cstheme="minorHAnsi"/>
          <w:color w:val="000000" w:themeColor="text1"/>
          <w:sz w:val="24"/>
          <w:szCs w:val="24"/>
          <w:lang w:val="sw-KE"/>
        </w:rPr>
        <w:t xml:space="preserve">, hiki huorodheshwa kama vipande viwili tofauti, ikiwa kila kimoja kinakidhi </w:t>
      </w:r>
      <w:proofErr w:type="spellStart"/>
      <w:r w:rsidRPr="00E26160">
        <w:rPr>
          <w:rFonts w:cstheme="minorHAnsi"/>
          <w:color w:val="000000" w:themeColor="text1"/>
          <w:sz w:val="24"/>
          <w:szCs w:val="24"/>
          <w:lang w:val="sw-KE"/>
        </w:rPr>
        <w:t>vviwango</w:t>
      </w:r>
      <w:proofErr w:type="spellEnd"/>
      <w:r w:rsidRPr="00E26160">
        <w:rPr>
          <w:rFonts w:cstheme="minorHAnsi"/>
          <w:color w:val="000000" w:themeColor="text1"/>
          <w:sz w:val="24"/>
          <w:szCs w:val="24"/>
          <w:lang w:val="sw-KE"/>
        </w:rPr>
        <w:t xml:space="preserve"> vya kizingiti cha chini </w:t>
      </w:r>
      <w:proofErr w:type="spellStart"/>
      <w:r w:rsidRPr="00E26160">
        <w:rPr>
          <w:rFonts w:cstheme="minorHAnsi"/>
          <w:color w:val="000000" w:themeColor="text1"/>
          <w:sz w:val="24"/>
          <w:szCs w:val="24"/>
          <w:lang w:val="sw-KE"/>
        </w:rPr>
        <w:t>kinavyohitajika</w:t>
      </w:r>
      <w:proofErr w:type="spellEnd"/>
      <w:r w:rsidRPr="00E26160">
        <w:rPr>
          <w:rFonts w:cstheme="minorHAnsi"/>
          <w:color w:val="000000" w:themeColor="text1"/>
          <w:sz w:val="24"/>
          <w:szCs w:val="24"/>
          <w:lang w:val="sw-KE"/>
        </w:rPr>
        <w:t>.</w:t>
      </w:r>
    </w:p>
    <w:p w14:paraId="652C8E96" w14:textId="219E040E" w:rsidR="007B61EC" w:rsidRDefault="007B61EC" w:rsidP="007B61EC">
      <w:pPr>
        <w:pStyle w:val="ListParagraph"/>
        <w:numPr>
          <w:ilvl w:val="2"/>
          <w:numId w:val="4"/>
        </w:numPr>
        <w:spacing w:line="240" w:lineRule="auto"/>
        <w:jc w:val="both"/>
        <w:rPr>
          <w:rFonts w:cstheme="minorHAnsi"/>
          <w:color w:val="000000" w:themeColor="text1"/>
          <w:sz w:val="24"/>
          <w:szCs w:val="24"/>
          <w:lang w:val="sw-KE"/>
        </w:rPr>
      </w:pPr>
      <w:r w:rsidRPr="007B61EC">
        <w:rPr>
          <w:rFonts w:cstheme="minorHAnsi"/>
          <w:color w:val="000000" w:themeColor="text1"/>
          <w:sz w:val="24"/>
          <w:szCs w:val="24"/>
          <w:lang w:val="sw-KE"/>
        </w:rPr>
        <w:t xml:space="preserve">Pima urefu wote wa kipande </w:t>
      </w:r>
      <w:proofErr w:type="spellStart"/>
      <w:r w:rsidRPr="007B61EC">
        <w:rPr>
          <w:rFonts w:cstheme="minorHAnsi"/>
          <w:color w:val="000000" w:themeColor="text1"/>
          <w:sz w:val="24"/>
          <w:szCs w:val="24"/>
          <w:lang w:val="sw-KE"/>
        </w:rPr>
        <w:t>unapokutana</w:t>
      </w:r>
      <w:proofErr w:type="spellEnd"/>
      <w:r w:rsidRPr="007B61EC">
        <w:rPr>
          <w:rFonts w:cstheme="minorHAnsi"/>
          <w:color w:val="000000" w:themeColor="text1"/>
          <w:sz w:val="24"/>
          <w:szCs w:val="24"/>
          <w:lang w:val="sw-KE"/>
        </w:rPr>
        <w:t xml:space="preserve"> na tawi la kwanza</w:t>
      </w:r>
      <w:r>
        <w:rPr>
          <w:rFonts w:cstheme="minorHAnsi"/>
          <w:color w:val="000000" w:themeColor="text1"/>
          <w:sz w:val="24"/>
          <w:szCs w:val="24"/>
          <w:lang w:val="sw-KE"/>
        </w:rPr>
        <w:t>.</w:t>
      </w:r>
    </w:p>
    <w:p w14:paraId="5D31C4D8" w14:textId="7D093469" w:rsidR="007B61EC" w:rsidRPr="00E26160" w:rsidRDefault="007B61EC" w:rsidP="007B61EC">
      <w:pPr>
        <w:pStyle w:val="ListParagraph"/>
        <w:numPr>
          <w:ilvl w:val="2"/>
          <w:numId w:val="4"/>
        </w:numPr>
        <w:spacing w:line="240" w:lineRule="auto"/>
        <w:jc w:val="both"/>
        <w:rPr>
          <w:rFonts w:cstheme="minorHAnsi"/>
          <w:color w:val="000000" w:themeColor="text1"/>
          <w:sz w:val="24"/>
          <w:szCs w:val="24"/>
          <w:lang w:val="sw-KE"/>
        </w:rPr>
      </w:pPr>
      <w:r w:rsidRPr="007B61EC">
        <w:rPr>
          <w:rFonts w:cstheme="minorHAnsi"/>
          <w:color w:val="000000" w:themeColor="text1"/>
          <w:sz w:val="24"/>
          <w:szCs w:val="24"/>
          <w:lang w:val="sw-KE"/>
        </w:rPr>
        <w:t>Kwa matawi yanayofuata, pima hadi uma wa chini kabisa ambao haujarekodiwa.</w:t>
      </w:r>
    </w:p>
    <w:p w14:paraId="6EB4E178" w14:textId="156D9B28" w:rsidR="000A68ED" w:rsidRPr="00E26160" w:rsidRDefault="000A68ED" w:rsidP="00E26160">
      <w:pPr>
        <w:pStyle w:val="ListParagraph"/>
        <w:numPr>
          <w:ilvl w:val="1"/>
          <w:numId w:val="4"/>
        </w:numPr>
        <w:spacing w:line="240" w:lineRule="auto"/>
        <w:jc w:val="both"/>
        <w:rPr>
          <w:rFonts w:cstheme="minorHAnsi"/>
          <w:color w:val="000000" w:themeColor="text1"/>
          <w:sz w:val="24"/>
          <w:szCs w:val="24"/>
          <w:lang w:val="sw-KE"/>
        </w:rPr>
      </w:pPr>
      <w:r w:rsidRPr="00E26160">
        <w:rPr>
          <w:rFonts w:cstheme="minorHAnsi"/>
          <w:color w:val="000000" w:themeColor="text1"/>
          <w:sz w:val="24"/>
          <w:szCs w:val="24"/>
          <w:lang w:val="sw-KE"/>
        </w:rPr>
        <w:t>Kipande kinahesabiwa mara mbili ikiwa tu kinapita kati ya njia mbili tofauti au ikiwa hakina mstari na inakatiza njia hiyo hiyo katika sehemu mbili.</w:t>
      </w:r>
    </w:p>
    <w:p w14:paraId="2C3AAAF0" w14:textId="77777777" w:rsidR="000A68ED" w:rsidRPr="00C74F46" w:rsidRDefault="000A68ED" w:rsidP="000A68ED">
      <w:pPr>
        <w:spacing w:line="240" w:lineRule="auto"/>
        <w:jc w:val="both"/>
        <w:rPr>
          <w:rFonts w:cstheme="minorHAnsi"/>
          <w:color w:val="000000" w:themeColor="text1"/>
          <w:sz w:val="24"/>
          <w:szCs w:val="24"/>
          <w:lang w:val="sw-KE"/>
        </w:rPr>
      </w:pPr>
    </w:p>
    <w:p w14:paraId="4CE45FC3" w14:textId="77777777" w:rsidR="000A68ED" w:rsidRPr="00C74F46" w:rsidRDefault="000A68ED" w:rsidP="000A68ED">
      <w:pPr>
        <w:spacing w:line="240" w:lineRule="auto"/>
        <w:jc w:val="both"/>
        <w:rPr>
          <w:rFonts w:cstheme="minorHAnsi"/>
          <w:color w:val="000000" w:themeColor="text1"/>
          <w:sz w:val="24"/>
          <w:szCs w:val="24"/>
          <w:lang w:val="sw-KE"/>
        </w:rPr>
      </w:pPr>
      <w:r w:rsidRPr="00C74F46">
        <w:rPr>
          <w:rFonts w:cstheme="minorHAnsi"/>
          <w:b/>
          <w:bCs/>
          <w:color w:val="000000" w:themeColor="text1"/>
          <w:sz w:val="24"/>
          <w:szCs w:val="24"/>
          <w:lang w:val="sw-KE"/>
        </w:rPr>
        <w:t>Vipimo vinavyochukuliwa kwa kila kipande ni</w:t>
      </w:r>
      <w:r w:rsidRPr="00C74F46">
        <w:rPr>
          <w:rFonts w:cstheme="minorHAnsi"/>
          <w:color w:val="000000" w:themeColor="text1"/>
          <w:sz w:val="24"/>
          <w:szCs w:val="24"/>
          <w:lang w:val="sw-KE"/>
        </w:rPr>
        <w:t>:</w:t>
      </w:r>
    </w:p>
    <w:p w14:paraId="703A8903" w14:textId="2E3A6279" w:rsidR="000A68ED" w:rsidRPr="00630BCA" w:rsidRDefault="000A68ED" w:rsidP="00630BCA">
      <w:pPr>
        <w:pStyle w:val="ListParagraph"/>
        <w:numPr>
          <w:ilvl w:val="0"/>
          <w:numId w:val="6"/>
        </w:numPr>
        <w:spacing w:line="240" w:lineRule="auto"/>
        <w:jc w:val="both"/>
        <w:rPr>
          <w:rFonts w:cstheme="minorHAnsi"/>
          <w:color w:val="000000" w:themeColor="text1"/>
          <w:sz w:val="24"/>
          <w:szCs w:val="24"/>
          <w:lang w:val="sw-KE"/>
        </w:rPr>
      </w:pPr>
      <w:r w:rsidRPr="00630BCA">
        <w:rPr>
          <w:rFonts w:cstheme="minorHAnsi"/>
          <w:color w:val="000000" w:themeColor="text1"/>
          <w:sz w:val="24"/>
          <w:szCs w:val="24"/>
          <w:lang w:val="sw-KE"/>
        </w:rPr>
        <w:t>Kipenyo kwenye hatua ya makutano (sm). Hii inaweza kukadiriwa ikiwa huwezi kupitisha mkanda karibu na kipande. Wapigaji ni muhimu sana kwa vitu vidogo; mkanda wa kipenyo utahitajika kwa vitu vikubwa</w:t>
      </w:r>
    </w:p>
    <w:p w14:paraId="10A73BBE" w14:textId="08564CB2" w:rsidR="000A68ED" w:rsidRPr="00630BCA" w:rsidRDefault="000A68ED" w:rsidP="00630BCA">
      <w:pPr>
        <w:pStyle w:val="ListParagraph"/>
        <w:numPr>
          <w:ilvl w:val="0"/>
          <w:numId w:val="6"/>
        </w:numPr>
        <w:spacing w:line="240" w:lineRule="auto"/>
        <w:jc w:val="both"/>
        <w:rPr>
          <w:rFonts w:cstheme="minorHAnsi"/>
          <w:color w:val="000000" w:themeColor="text1"/>
          <w:sz w:val="24"/>
          <w:szCs w:val="24"/>
          <w:lang w:val="sw-KE"/>
        </w:rPr>
      </w:pPr>
      <w:r w:rsidRPr="00630BCA">
        <w:rPr>
          <w:rFonts w:cstheme="minorHAnsi"/>
          <w:color w:val="000000" w:themeColor="text1"/>
          <w:sz w:val="24"/>
          <w:szCs w:val="24"/>
          <w:lang w:val="sw-KE"/>
        </w:rPr>
        <w:t>Urefu wa kipande cha gogo (m)</w:t>
      </w:r>
    </w:p>
    <w:p w14:paraId="7AABA10A" w14:textId="2D62F264" w:rsidR="000A68ED" w:rsidRDefault="000A68ED" w:rsidP="00630BCA">
      <w:pPr>
        <w:pStyle w:val="ListParagraph"/>
        <w:numPr>
          <w:ilvl w:val="0"/>
          <w:numId w:val="6"/>
        </w:numPr>
        <w:spacing w:line="240" w:lineRule="auto"/>
        <w:jc w:val="both"/>
        <w:rPr>
          <w:rFonts w:cstheme="minorHAnsi"/>
          <w:color w:val="000000" w:themeColor="text1"/>
          <w:sz w:val="24"/>
          <w:szCs w:val="24"/>
          <w:lang w:val="sw-KE"/>
        </w:rPr>
      </w:pPr>
      <w:r w:rsidRPr="00630BCA">
        <w:rPr>
          <w:rFonts w:cstheme="minorHAnsi"/>
          <w:color w:val="000000" w:themeColor="text1"/>
          <w:sz w:val="24"/>
          <w:szCs w:val="24"/>
          <w:lang w:val="sw-KE"/>
        </w:rPr>
        <w:t>Aina ya kipande, ikiwa inawezekana.</w:t>
      </w:r>
    </w:p>
    <w:p w14:paraId="2EAB9095" w14:textId="5286084A" w:rsidR="00630BCA" w:rsidRPr="00630BCA" w:rsidRDefault="00184EF1" w:rsidP="00630BCA">
      <w:pPr>
        <w:pStyle w:val="ListParagraph"/>
        <w:numPr>
          <w:ilvl w:val="0"/>
          <w:numId w:val="6"/>
        </w:numPr>
        <w:spacing w:line="240" w:lineRule="auto"/>
        <w:jc w:val="both"/>
        <w:rPr>
          <w:rFonts w:cstheme="minorHAnsi"/>
          <w:color w:val="000000" w:themeColor="text1"/>
          <w:sz w:val="24"/>
          <w:szCs w:val="24"/>
          <w:lang w:val="sw-KE"/>
        </w:rPr>
      </w:pPr>
      <w:r w:rsidRPr="00184EF1">
        <w:rPr>
          <w:rFonts w:cstheme="minorHAnsi"/>
          <w:color w:val="000000" w:themeColor="text1"/>
          <w:sz w:val="24"/>
          <w:szCs w:val="24"/>
          <w:lang w:val="sw-KE"/>
        </w:rPr>
        <w:t xml:space="preserve">Kitambulisho cha shina, ikiwa lebo inayohusishwa inapatikana au inaweza kutambulika kutoka kwa </w:t>
      </w:r>
      <w:proofErr w:type="spellStart"/>
      <w:r w:rsidRPr="00184EF1">
        <w:rPr>
          <w:rFonts w:cstheme="minorHAnsi"/>
          <w:color w:val="000000" w:themeColor="text1"/>
          <w:sz w:val="24"/>
          <w:szCs w:val="24"/>
          <w:lang w:val="sw-KE"/>
        </w:rPr>
        <w:t>viwianishi</w:t>
      </w:r>
      <w:proofErr w:type="spellEnd"/>
      <w:r w:rsidRPr="00184EF1">
        <w:rPr>
          <w:rFonts w:cstheme="minorHAnsi"/>
          <w:color w:val="000000" w:themeColor="text1"/>
          <w:sz w:val="24"/>
          <w:szCs w:val="24"/>
          <w:lang w:val="sw-KE"/>
        </w:rPr>
        <w:t xml:space="preserve"> vya XY</w:t>
      </w:r>
      <w:r>
        <w:rPr>
          <w:rFonts w:cstheme="minorHAnsi"/>
          <w:color w:val="000000" w:themeColor="text1"/>
          <w:sz w:val="24"/>
          <w:szCs w:val="24"/>
          <w:lang w:val="sw-KE"/>
        </w:rPr>
        <w:t>.</w:t>
      </w:r>
    </w:p>
    <w:p w14:paraId="254E059B" w14:textId="77777777" w:rsidR="000A68ED" w:rsidRPr="00C74F46" w:rsidRDefault="000A68ED" w:rsidP="000A68ED">
      <w:pPr>
        <w:spacing w:line="240" w:lineRule="auto"/>
        <w:jc w:val="both"/>
        <w:rPr>
          <w:rFonts w:cstheme="minorHAnsi"/>
          <w:color w:val="000000" w:themeColor="text1"/>
          <w:sz w:val="24"/>
          <w:szCs w:val="24"/>
          <w:lang w:val="sw-KE"/>
        </w:rPr>
      </w:pPr>
      <w:r w:rsidRPr="00C74F46">
        <w:rPr>
          <w:rFonts w:cstheme="minorHAnsi"/>
          <w:color w:val="000000" w:themeColor="text1"/>
          <w:sz w:val="24"/>
          <w:szCs w:val="24"/>
          <w:lang w:val="sw-KE"/>
        </w:rPr>
        <w:t>Kwa kutumia milinganyo iliyoainishwa katika (</w:t>
      </w:r>
      <w:proofErr w:type="spellStart"/>
      <w:r w:rsidRPr="00C74F46">
        <w:rPr>
          <w:rFonts w:cstheme="minorHAnsi"/>
          <w:color w:val="000000" w:themeColor="text1"/>
          <w:sz w:val="24"/>
          <w:szCs w:val="24"/>
          <w:lang w:val="sw-KE"/>
        </w:rPr>
        <w:t>Waddell</w:t>
      </w:r>
      <w:proofErr w:type="spellEnd"/>
      <w:r w:rsidRPr="00C74F46">
        <w:rPr>
          <w:rFonts w:cstheme="minorHAnsi"/>
          <w:color w:val="000000" w:themeColor="text1"/>
          <w:sz w:val="24"/>
          <w:szCs w:val="24"/>
          <w:lang w:val="sw-KE"/>
        </w:rPr>
        <w:t xml:space="preserve">, 2002) unaweza kukadiria jumla ya msongamano wa mabaki ya miti migumu (magogo/ha), ujazo (m3/ha), na </w:t>
      </w:r>
      <w:proofErr w:type="spellStart"/>
      <w:r w:rsidRPr="00C74F46">
        <w:rPr>
          <w:rFonts w:cstheme="minorHAnsi"/>
          <w:color w:val="000000" w:themeColor="text1"/>
          <w:sz w:val="24"/>
          <w:szCs w:val="24"/>
          <w:lang w:val="sw-KE"/>
        </w:rPr>
        <w:t>biomasi</w:t>
      </w:r>
      <w:proofErr w:type="spellEnd"/>
      <w:r w:rsidRPr="00C74F46">
        <w:rPr>
          <w:rFonts w:cstheme="minorHAnsi"/>
          <w:color w:val="000000" w:themeColor="text1"/>
          <w:sz w:val="24"/>
          <w:szCs w:val="24"/>
          <w:lang w:val="sw-KE"/>
        </w:rPr>
        <w:t xml:space="preserve"> (t/ha) kwenye shamba.</w:t>
      </w:r>
    </w:p>
    <w:p w14:paraId="3D39C049" w14:textId="77777777" w:rsidR="000A68ED" w:rsidRPr="00C74F46" w:rsidRDefault="000A68ED" w:rsidP="000A68ED">
      <w:pPr>
        <w:spacing w:line="240" w:lineRule="auto"/>
        <w:jc w:val="both"/>
        <w:rPr>
          <w:rFonts w:cstheme="minorHAnsi"/>
          <w:color w:val="000000" w:themeColor="text1"/>
          <w:sz w:val="24"/>
          <w:szCs w:val="24"/>
          <w:lang w:val="sw-KE"/>
        </w:rPr>
      </w:pPr>
    </w:p>
    <w:p w14:paraId="2C078E63" w14:textId="4D8E8031" w:rsidR="001141F1" w:rsidRDefault="00A2060C" w:rsidP="000A68ED">
      <w:pPr>
        <w:spacing w:line="240" w:lineRule="auto"/>
        <w:rPr>
          <w:rFonts w:cstheme="minorHAnsi"/>
          <w:sz w:val="24"/>
          <w:szCs w:val="24"/>
        </w:rPr>
      </w:pPr>
      <w:r>
        <w:rPr>
          <w:rFonts w:cstheme="minorHAnsi"/>
          <w:noProof/>
        </w:rPr>
        <w:lastRenderedPageBreak/>
        <w:drawing>
          <wp:inline distT="0" distB="0" distL="0" distR="0" wp14:anchorId="6ED8B589" wp14:editId="0AB92B87">
            <wp:extent cx="5727089" cy="4635500"/>
            <wp:effectExtent l="0" t="0" r="63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11">
                      <a:extLst>
                        <a:ext uri="{28A0092B-C50C-407E-A947-70E740481C1C}">
                          <a14:useLocalDpi xmlns:a14="http://schemas.microsoft.com/office/drawing/2010/main" val="0"/>
                        </a:ext>
                      </a:extLst>
                    </a:blip>
                    <a:srcRect r="30504"/>
                    <a:stretch/>
                  </pic:blipFill>
                  <pic:spPr bwMode="auto">
                    <a:xfrm>
                      <a:off x="0" y="0"/>
                      <a:ext cx="5747906" cy="4652349"/>
                    </a:xfrm>
                    <a:prstGeom prst="rect">
                      <a:avLst/>
                    </a:prstGeom>
                    <a:ln>
                      <a:noFill/>
                    </a:ln>
                    <a:extLst>
                      <a:ext uri="{53640926-AAD7-44D8-BBD7-CCE9431645EC}">
                        <a14:shadowObscured xmlns:a14="http://schemas.microsoft.com/office/drawing/2010/main"/>
                      </a:ext>
                    </a:extLst>
                  </pic:spPr>
                </pic:pic>
              </a:graphicData>
            </a:graphic>
          </wp:inline>
        </w:drawing>
      </w:r>
    </w:p>
    <w:p w14:paraId="0E82B91A" w14:textId="77777777" w:rsidR="00A2060C" w:rsidRDefault="00A2060C" w:rsidP="00A2060C">
      <w:pPr>
        <w:spacing w:line="240" w:lineRule="auto"/>
        <w:jc w:val="both"/>
        <w:rPr>
          <w:rFonts w:cstheme="minorHAnsi"/>
          <w:color w:val="000000" w:themeColor="text1"/>
          <w:sz w:val="24"/>
          <w:szCs w:val="24"/>
          <w:lang w:val="sw-KE"/>
        </w:rPr>
      </w:pPr>
      <w:r w:rsidRPr="00C74F46">
        <w:rPr>
          <w:rFonts w:cstheme="minorHAnsi"/>
          <w:b/>
          <w:bCs/>
          <w:color w:val="000000" w:themeColor="text1"/>
          <w:sz w:val="24"/>
          <w:szCs w:val="24"/>
          <w:lang w:val="sw-KE"/>
        </w:rPr>
        <w:t xml:space="preserve">Mchoro </w:t>
      </w:r>
      <w:r>
        <w:rPr>
          <w:rFonts w:cstheme="minorHAnsi"/>
          <w:b/>
          <w:bCs/>
          <w:color w:val="000000" w:themeColor="text1"/>
          <w:sz w:val="24"/>
          <w:szCs w:val="24"/>
          <w:lang w:val="sw-KE"/>
        </w:rPr>
        <w:t>2</w:t>
      </w:r>
      <w:r w:rsidRPr="00C74F46">
        <w:rPr>
          <w:rFonts w:cstheme="minorHAnsi"/>
          <w:b/>
          <w:bCs/>
          <w:color w:val="000000" w:themeColor="text1"/>
          <w:sz w:val="24"/>
          <w:szCs w:val="24"/>
          <w:lang w:val="sw-KE"/>
        </w:rPr>
        <w:t>:</w:t>
      </w:r>
      <w:r w:rsidRPr="00C74F46">
        <w:rPr>
          <w:rFonts w:cstheme="minorHAnsi"/>
          <w:color w:val="000000" w:themeColor="text1"/>
          <w:sz w:val="24"/>
          <w:szCs w:val="24"/>
          <w:lang w:val="sw-KE"/>
        </w:rPr>
        <w:t xml:space="preserve"> Michoro ya sampuli ya mabaki ya miti na vigogo, picha iliyochukuliwa kutoka (</w:t>
      </w:r>
      <w:proofErr w:type="spellStart"/>
      <w:r w:rsidRPr="00C74F46">
        <w:rPr>
          <w:rFonts w:cstheme="minorHAnsi"/>
          <w:color w:val="000000" w:themeColor="text1"/>
          <w:sz w:val="24"/>
          <w:szCs w:val="24"/>
          <w:lang w:val="sw-KE"/>
        </w:rPr>
        <w:t>Waddell</w:t>
      </w:r>
      <w:proofErr w:type="spellEnd"/>
      <w:r w:rsidRPr="00C74F46">
        <w:rPr>
          <w:rFonts w:cstheme="minorHAnsi"/>
          <w:color w:val="000000" w:themeColor="text1"/>
          <w:sz w:val="24"/>
          <w:szCs w:val="24"/>
          <w:lang w:val="sw-KE"/>
        </w:rPr>
        <w:t>, 2002)</w:t>
      </w:r>
    </w:p>
    <w:p w14:paraId="7F22845E" w14:textId="77777777" w:rsidR="003B7F31" w:rsidRDefault="003B7F31" w:rsidP="00A2060C">
      <w:pPr>
        <w:spacing w:line="240" w:lineRule="auto"/>
        <w:jc w:val="both"/>
        <w:rPr>
          <w:rFonts w:cstheme="minorHAnsi"/>
          <w:color w:val="000000" w:themeColor="text1"/>
          <w:sz w:val="24"/>
          <w:szCs w:val="24"/>
          <w:lang w:val="sw-KE"/>
        </w:rPr>
      </w:pPr>
    </w:p>
    <w:p w14:paraId="37150916" w14:textId="77777777" w:rsidR="00184EF1" w:rsidRDefault="00184EF1" w:rsidP="00A2060C">
      <w:pPr>
        <w:spacing w:line="240" w:lineRule="auto"/>
        <w:jc w:val="both"/>
        <w:rPr>
          <w:rFonts w:cstheme="minorHAnsi"/>
          <w:color w:val="000000" w:themeColor="text1"/>
          <w:sz w:val="24"/>
          <w:szCs w:val="24"/>
          <w:lang w:val="sw-KE"/>
        </w:rPr>
      </w:pPr>
    </w:p>
    <w:p w14:paraId="36972516" w14:textId="77777777" w:rsidR="00184EF1" w:rsidRPr="00C74F46" w:rsidRDefault="00184EF1" w:rsidP="00A2060C">
      <w:pPr>
        <w:spacing w:line="240" w:lineRule="auto"/>
        <w:jc w:val="both"/>
        <w:rPr>
          <w:rFonts w:cstheme="minorHAnsi"/>
          <w:color w:val="000000" w:themeColor="text1"/>
          <w:sz w:val="24"/>
          <w:szCs w:val="24"/>
          <w:lang w:val="sw-KE"/>
        </w:rPr>
      </w:pPr>
    </w:p>
    <w:bookmarkStart w:id="2" w:name="_Toc95207129" w:displacedByCustomXml="next"/>
    <w:sdt>
      <w:sdtPr>
        <w:rPr>
          <w:rFonts w:asciiTheme="minorHAnsi" w:eastAsiaTheme="minorHAnsi" w:hAnsiTheme="minorHAnsi" w:cstheme="minorHAnsi"/>
          <w:b/>
          <w:bCs/>
          <w:color w:val="auto"/>
          <w:sz w:val="22"/>
          <w:szCs w:val="22"/>
          <w:lang w:val="en-US"/>
        </w:rPr>
        <w:id w:val="-433668517"/>
        <w:docPartObj>
          <w:docPartGallery w:val="Bibliographies"/>
          <w:docPartUnique/>
        </w:docPartObj>
      </w:sdtPr>
      <w:sdtEndPr>
        <w:rPr>
          <w:b w:val="0"/>
          <w:bCs w:val="0"/>
        </w:rPr>
      </w:sdtEndPr>
      <w:sdtContent>
        <w:p w14:paraId="771F27DF" w14:textId="02B99A25" w:rsidR="003B7F31" w:rsidRPr="00010BFE" w:rsidRDefault="003B7F31" w:rsidP="003B7F31">
          <w:pPr>
            <w:pStyle w:val="Heading1"/>
            <w:rPr>
              <w:rFonts w:asciiTheme="minorHAnsi" w:hAnsiTheme="minorHAnsi" w:cstheme="minorHAnsi"/>
            </w:rPr>
          </w:pPr>
          <w:proofErr w:type="spellStart"/>
          <w:r w:rsidRPr="00010BFE">
            <w:rPr>
              <w:rFonts w:asciiTheme="minorHAnsi" w:hAnsiTheme="minorHAnsi" w:cstheme="minorHAnsi"/>
            </w:rPr>
            <w:t>Bibliogra</w:t>
          </w:r>
          <w:bookmarkEnd w:id="2"/>
          <w:r w:rsidR="002A3C0F">
            <w:rPr>
              <w:rFonts w:asciiTheme="minorHAnsi" w:hAnsiTheme="minorHAnsi" w:cstheme="minorHAnsi"/>
            </w:rPr>
            <w:t>fi</w:t>
          </w:r>
          <w:proofErr w:type="spellEnd"/>
        </w:p>
        <w:sdt>
          <w:sdtPr>
            <w:rPr>
              <w:rFonts w:cstheme="minorHAnsi"/>
            </w:rPr>
            <w:id w:val="111145805"/>
            <w:bibliography/>
          </w:sdtPr>
          <w:sdtEndPr>
            <w:rPr>
              <w:rFonts w:asciiTheme="minorHAnsi" w:eastAsiaTheme="minorHAnsi" w:hAnsiTheme="minorHAnsi"/>
              <w:sz w:val="22"/>
              <w:szCs w:val="22"/>
            </w:rPr>
          </w:sdtEndPr>
          <w:sdtContent>
            <w:p w14:paraId="01498DFA" w14:textId="77777777" w:rsidR="003B7F31" w:rsidRPr="00010BFE" w:rsidRDefault="003B7F31" w:rsidP="003B7F31">
              <w:pPr>
                <w:pStyle w:val="Bibliography"/>
                <w:ind w:left="720" w:hanging="720"/>
                <w:rPr>
                  <w:rFonts w:cstheme="minorHAnsi"/>
                  <w:noProof/>
                </w:rPr>
              </w:pPr>
              <w:r w:rsidRPr="00010BFE">
                <w:rPr>
                  <w:rFonts w:eastAsiaTheme="minorHAnsi" w:cstheme="minorHAnsi"/>
                  <w:sz w:val="22"/>
                  <w:szCs w:val="22"/>
                  <w:lang w:val="en-GB"/>
                </w:rPr>
                <w:fldChar w:fldCharType="begin"/>
              </w:r>
              <w:r w:rsidRPr="00010BFE">
                <w:rPr>
                  <w:rFonts w:cstheme="minorHAnsi"/>
                </w:rPr>
                <w:instrText xml:space="preserve"> BIBLIOGRAPHY </w:instrText>
              </w:r>
              <w:r w:rsidRPr="00010BFE">
                <w:rPr>
                  <w:rFonts w:eastAsiaTheme="minorHAnsi" w:cstheme="minorHAnsi"/>
                  <w:sz w:val="22"/>
                  <w:szCs w:val="22"/>
                  <w:lang w:val="en-GB"/>
                </w:rPr>
                <w:fldChar w:fldCharType="separate"/>
              </w:r>
            </w:p>
            <w:p w14:paraId="7DD85BF3" w14:textId="77777777" w:rsidR="003B7F31" w:rsidRPr="00010BFE" w:rsidRDefault="003B7F31" w:rsidP="003B7F31">
              <w:pPr>
                <w:pStyle w:val="Bibliography"/>
                <w:ind w:left="720" w:hanging="720"/>
                <w:rPr>
                  <w:rFonts w:cstheme="minorHAnsi"/>
                  <w:noProof/>
                </w:rPr>
              </w:pPr>
              <w:r w:rsidRPr="00010BFE">
                <w:rPr>
                  <w:rFonts w:cstheme="minorHAnsi"/>
                  <w:noProof/>
                </w:rPr>
                <w:t xml:space="preserve">Waddell, K. (2002). Sampling coarse woody debris for multiple attributes in extensive resource inventories,. </w:t>
              </w:r>
              <w:r w:rsidRPr="00010BFE">
                <w:rPr>
                  <w:rFonts w:cstheme="minorHAnsi"/>
                  <w:i/>
                  <w:iCs/>
                  <w:noProof/>
                </w:rPr>
                <w:t>Ecological Indicators, 1</w:t>
              </w:r>
              <w:r w:rsidRPr="00010BFE">
                <w:rPr>
                  <w:rFonts w:cstheme="minorHAnsi"/>
                  <w:noProof/>
                </w:rPr>
                <w:t>(3), 139-153.</w:t>
              </w:r>
            </w:p>
            <w:p w14:paraId="704C78F4" w14:textId="77777777" w:rsidR="003B7F31" w:rsidRDefault="003B7F31" w:rsidP="003B7F31">
              <w:pPr>
                <w:spacing w:after="0" w:line="240" w:lineRule="auto"/>
                <w:rPr>
                  <w:rFonts w:cstheme="minorHAnsi"/>
                </w:rPr>
              </w:pPr>
              <w:r w:rsidRPr="00010BFE">
                <w:rPr>
                  <w:rFonts w:cstheme="minorHAnsi"/>
                  <w:b/>
                  <w:bCs/>
                  <w:noProof/>
                </w:rPr>
                <w:fldChar w:fldCharType="end"/>
              </w:r>
            </w:p>
          </w:sdtContent>
        </w:sdt>
      </w:sdtContent>
    </w:sdt>
    <w:p w14:paraId="3D1CA214" w14:textId="77777777" w:rsidR="00A2060C" w:rsidRPr="00C74F46" w:rsidRDefault="00A2060C" w:rsidP="000A68ED">
      <w:pPr>
        <w:spacing w:line="240" w:lineRule="auto"/>
        <w:rPr>
          <w:rFonts w:cstheme="minorHAnsi"/>
          <w:sz w:val="24"/>
          <w:szCs w:val="24"/>
        </w:rPr>
      </w:pPr>
    </w:p>
    <w:sectPr w:rsidR="00A2060C" w:rsidRPr="00C7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0D6A"/>
    <w:multiLevelType w:val="hybridMultilevel"/>
    <w:tmpl w:val="75524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D82191"/>
    <w:multiLevelType w:val="hybridMultilevel"/>
    <w:tmpl w:val="B7E2CC64"/>
    <w:lvl w:ilvl="0" w:tplc="7A823C5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1E5DB2"/>
    <w:multiLevelType w:val="hybridMultilevel"/>
    <w:tmpl w:val="258A745C"/>
    <w:lvl w:ilvl="0" w:tplc="F350C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077655"/>
    <w:multiLevelType w:val="hybridMultilevel"/>
    <w:tmpl w:val="8056F3C4"/>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A3433FD"/>
    <w:multiLevelType w:val="hybridMultilevel"/>
    <w:tmpl w:val="6FF43F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EB306B"/>
    <w:multiLevelType w:val="hybridMultilevel"/>
    <w:tmpl w:val="EF8678C8"/>
    <w:lvl w:ilvl="0" w:tplc="95C08AC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270781">
    <w:abstractNumId w:val="0"/>
  </w:num>
  <w:num w:numId="2" w16cid:durableId="1723021157">
    <w:abstractNumId w:val="5"/>
  </w:num>
  <w:num w:numId="3" w16cid:durableId="911738931">
    <w:abstractNumId w:val="1"/>
  </w:num>
  <w:num w:numId="4" w16cid:durableId="2004117709">
    <w:abstractNumId w:val="3"/>
  </w:num>
  <w:num w:numId="5" w16cid:durableId="639265998">
    <w:abstractNumId w:val="4"/>
  </w:num>
  <w:num w:numId="6" w16cid:durableId="221018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00BE42"/>
    <w:rsid w:val="00003179"/>
    <w:rsid w:val="0005065C"/>
    <w:rsid w:val="000A68ED"/>
    <w:rsid w:val="001141F1"/>
    <w:rsid w:val="00184EF1"/>
    <w:rsid w:val="00196842"/>
    <w:rsid w:val="002A3C0F"/>
    <w:rsid w:val="002E543A"/>
    <w:rsid w:val="003B7F31"/>
    <w:rsid w:val="0058524B"/>
    <w:rsid w:val="00630BCA"/>
    <w:rsid w:val="00640FCD"/>
    <w:rsid w:val="00767641"/>
    <w:rsid w:val="007B61EC"/>
    <w:rsid w:val="00A2060C"/>
    <w:rsid w:val="00B41608"/>
    <w:rsid w:val="00B75AF2"/>
    <w:rsid w:val="00BE209C"/>
    <w:rsid w:val="00BF2EE7"/>
    <w:rsid w:val="00C74F46"/>
    <w:rsid w:val="00C85FAB"/>
    <w:rsid w:val="00DB2C3A"/>
    <w:rsid w:val="00E26160"/>
    <w:rsid w:val="00E30589"/>
    <w:rsid w:val="00E8595D"/>
    <w:rsid w:val="0700B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0BE42"/>
  <w15:chartTrackingRefBased/>
  <w15:docId w15:val="{763D4988-A49F-4BAF-BBA3-4B3413BD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ED"/>
    <w:pPr>
      <w:keepNext/>
      <w:keepLines/>
      <w:spacing w:before="240" w:after="0" w:line="280" w:lineRule="exact"/>
      <w:outlineLvl w:val="0"/>
    </w:pPr>
    <w:rPr>
      <w:rFonts w:asciiTheme="majorHAnsi" w:eastAsiaTheme="majorEastAsia" w:hAnsiTheme="majorHAnsi" w:cstheme="majorBidi"/>
      <w:color w:val="2F5496"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ED"/>
    <w:rPr>
      <w:rFonts w:asciiTheme="majorHAnsi" w:eastAsiaTheme="majorEastAsia" w:hAnsiTheme="majorHAnsi" w:cstheme="majorBidi"/>
      <w:color w:val="2F5496" w:themeColor="accent1" w:themeShade="BF"/>
      <w:sz w:val="32"/>
      <w:szCs w:val="32"/>
      <w:lang w:val="en-GB"/>
    </w:rPr>
  </w:style>
  <w:style w:type="paragraph" w:styleId="Title">
    <w:name w:val="Title"/>
    <w:basedOn w:val="Normal"/>
    <w:next w:val="Normal"/>
    <w:link w:val="TitleChar"/>
    <w:uiPriority w:val="10"/>
    <w:qFormat/>
    <w:rsid w:val="000A68ED"/>
    <w:pPr>
      <w:spacing w:after="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0A68ED"/>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0A68ED"/>
    <w:rPr>
      <w:color w:val="0563C1" w:themeColor="hyperlink"/>
      <w:u w:val="single"/>
    </w:rPr>
  </w:style>
  <w:style w:type="paragraph" w:styleId="Bibliography">
    <w:name w:val="Bibliography"/>
    <w:basedOn w:val="Normal"/>
    <w:next w:val="Normal"/>
    <w:uiPriority w:val="37"/>
    <w:unhideWhenUsed/>
    <w:rsid w:val="003B7F31"/>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26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doi.org/10.1002/ppp3.10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Mas79</b:Tag>
    <b:SourceType>BookSection</b:SourceType>
    <b:Guid>{EE509FD7-9635-5546-90C6-DF153DED667F}</b:Guid>
    <b:Title>Dead and Down Woody Material</b:Title>
    <b:Year>1979</b:Year>
    <b:BookTitle>Wildlife Habitats in Managed Forests</b:BookTitle>
    <b:Publisher>Wildlife Management Institute</b:Publisher>
    <b:Author>
      <b:Author>
        <b:NameList>
          <b:Person>
            <b:Last>Maser</b:Last>
            <b:First>C.</b:First>
          </b:Person>
          <b:Person>
            <b:Last>Anderson</b:Last>
            <b:First>R.</b:First>
          </b:Person>
          <b:Person>
            <b:Last>Cromack</b:Last>
            <b:First>K.</b:First>
          </b:Person>
          <b:Person>
            <b:Last>WIlliams</b:Last>
            <b:First>J.</b:First>
          </b:Person>
          <b:Person>
            <b:Last>Martin</b:Last>
            <b:First>R.</b:First>
          </b:Person>
        </b:NameList>
      </b:Author>
      <b:BookAuthor>
        <b:NameList>
          <b:Person>
            <b:Last>Parker</b:Last>
            <b:First>J. L.</b:First>
          </b:Person>
          <b:Person>
            <b:Last>Thomas</b:Last>
            <b:First>J. W.</b:First>
          </b:Person>
        </b:NameList>
      </b:BookAuthor>
    </b:Author>
    <b:RefOrder>3</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
    <b:Tag>Sol82</b:Tag>
    <b:SourceType>JournalArticle</b:SourceType>
    <b:Guid>{484B6C71-8F7B-0045-86C9-74D7D125CCBC}</b:Guid>
    <b:Author>
      <b:Author>
        <b:NameList>
          <b:Person>
            <b:Last>Sollins</b:Last>
            <b:First>P.</b:First>
          </b:Person>
        </b:NameList>
      </b:Author>
    </b:Author>
    <b:Title>Input and decay of coarse woody debris in coniferous stands in western Oregon and Washington</b:Title>
    <b:Year>1982</b:Year>
    <b:Pages>18-28</b:Pages>
    <b:JournalName>Canadian Journal of Forest Research</b:JournalName>
    <b:Volume>12</b:Volume>
    <b:Issue>1</b:Issue>
    <b:RefOrder>4</b:RefOrder>
  </b:Source>
  <b:Source>
    <b:Tag>Rya11</b:Tag>
    <b:SourceType>JournalArticle</b:SourceType>
    <b:Guid>{00D8D248-9F73-A643-8219-85D7A15B9155}</b:Guid>
    <b:Title>How does fire intensity and frequency affect miombo woodland tree populations and biomass?</b:Title>
    <b:JournalName>Ecological Applications</b:JournalName>
    <b:Year>2011</b:Year>
    <b:Pages>48-60</b:Pages>
    <b:Author>
      <b:Author>
        <b:NameList>
          <b:Person>
            <b:Last>Ryan</b:Last>
            <b:First>C. M.</b:First>
          </b:Person>
          <b:Person>
            <b:Last>Williams</b:Last>
            <b:First>M.</b:First>
          </b:Person>
        </b:NameList>
      </b:Author>
    </b:Author>
    <b:Volume>21</b:Volume>
    <b:Issue>1</b:Issue>
    <b:RefOrder>5</b:RefOrder>
  </b:Source>
  <b:Source>
    <b:Tag>Hem15</b:Tag>
    <b:SourceType>JournalArticle</b:SourceType>
    <b:Guid>{7BC47260-00FD-3444-8260-ECAFA8C7DE49}</b:Guid>
    <b:Author>
      <b:Author>
        <b:NameList>
          <b:Person>
            <b:Last>Hempson</b:Last>
            <b:First>G.</b:First>
            <b:Middle>P.</b:Middle>
          </b:Person>
          <b:Person>
            <b:Last>Archibald</b:Last>
            <b:First>S.</b:First>
          </b:Person>
          <b:Person>
            <b:Last>Bond</b:Last>
            <b:First>W.</b:First>
            <b:Middle>J.</b:Middle>
          </b:Person>
        </b:NameList>
      </b:Author>
    </b:Author>
    <b:Title>A continent-wide assessment of the form and intensity of large mammal herbivory in Africa</b:Title>
    <b:JournalName>Science</b:JournalName>
    <b:Year>2015</b:Year>
    <b:Pages>1056-1061</b:Pages>
    <b:Volume>350</b:Volume>
    <b:Issue>6264</b:Issue>
    <b:RefOrder>6</b:RefOrder>
  </b:Source>
</b:Sources>
</file>

<file path=customXml/itemProps1.xml><?xml version="1.0" encoding="utf-8"?>
<ds:datastoreItem xmlns:ds="http://schemas.openxmlformats.org/officeDocument/2006/customXml" ds:itemID="{C4BDD318-5B40-4082-82CD-89C27E0A1971}">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2.xml><?xml version="1.0" encoding="utf-8"?>
<ds:datastoreItem xmlns:ds="http://schemas.openxmlformats.org/officeDocument/2006/customXml" ds:itemID="{33F905F3-E747-4992-B28F-1B76C97AE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6ABF13-A1FA-49E9-84DE-AAEBA3F932F9}">
  <ds:schemaRefs>
    <ds:schemaRef ds:uri="http://schemas.microsoft.com/sharepoint/v3/contenttype/forms"/>
  </ds:schemaRefs>
</ds:datastoreItem>
</file>

<file path=customXml/itemProps4.xml><?xml version="1.0" encoding="utf-8"?>
<ds:datastoreItem xmlns:ds="http://schemas.openxmlformats.org/officeDocument/2006/customXml" ds:itemID="{952CE091-1CE0-674A-9689-58F0712DF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 Lorena</dc:creator>
  <cp:keywords/>
  <dc:description/>
  <cp:lastModifiedBy>Lorena Benitez</cp:lastModifiedBy>
  <cp:revision>24</cp:revision>
  <dcterms:created xsi:type="dcterms:W3CDTF">2022-06-01T09:09:00Z</dcterms:created>
  <dcterms:modified xsi:type="dcterms:W3CDTF">2022-06-23T14:15:00Z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MediaServiceImageTags">
    <vt:lpwstr/>
  </property>
</Properties>
</file>