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C6429" w14:textId="743DB0A0" w:rsidR="00466192" w:rsidRPr="00B96A8C" w:rsidRDefault="00466192" w:rsidP="00466192">
      <w:pPr>
        <w:pStyle w:val="Title"/>
        <w:jc w:val="center"/>
        <w:rPr>
          <w:rFonts w:asciiTheme="minorHAnsi" w:hAnsiTheme="minorHAnsi" w:cstheme="minorHAnsi"/>
        </w:rPr>
      </w:pPr>
      <w:bookmarkStart w:id="0" w:name="_Toc104394874"/>
      <w:r w:rsidRPr="00B96A8C">
        <w:rPr>
          <w:rFonts w:asciiTheme="minorHAnsi" w:hAnsiTheme="minorHAnsi" w:cstheme="minorHAnsi"/>
        </w:rPr>
        <w:t>MASHINA YA MITI MIDOGO SEOSAW</w:t>
      </w:r>
    </w:p>
    <w:p w14:paraId="3FB900CB" w14:textId="77777777" w:rsidR="00466192" w:rsidRPr="00B96A8C" w:rsidRDefault="00466192" w:rsidP="00466192">
      <w:pPr>
        <w:spacing w:line="240" w:lineRule="auto"/>
        <w:rPr>
          <w:rFonts w:eastAsia="Times New Roman" w:cstheme="minorHAnsi"/>
          <w:color w:val="202124"/>
          <w:sz w:val="42"/>
          <w:szCs w:val="42"/>
          <w:lang w:val="sw-KE" w:eastAsia="en-GB"/>
        </w:rPr>
      </w:pPr>
    </w:p>
    <w:p w14:paraId="37604B35" w14:textId="77777777" w:rsidR="00466192" w:rsidRPr="00B96A8C" w:rsidRDefault="00466192" w:rsidP="00466192">
      <w:pPr>
        <w:spacing w:line="240" w:lineRule="auto"/>
        <w:ind w:left="720" w:hanging="720"/>
        <w:rPr>
          <w:rFonts w:eastAsia="Times New Roman" w:cstheme="minorHAnsi"/>
          <w:bCs/>
          <w:color w:val="202124"/>
          <w:sz w:val="24"/>
          <w:szCs w:val="24"/>
          <w:lang w:val="sw-KE" w:eastAsia="en-GB"/>
        </w:rPr>
      </w:pPr>
      <w:proofErr w:type="spellStart"/>
      <w:r w:rsidRPr="00B96A8C">
        <w:rPr>
          <w:rFonts w:cstheme="minorHAnsi"/>
          <w:bCs/>
          <w:sz w:val="24"/>
          <w:szCs w:val="24"/>
          <w:lang w:val="fi-FI"/>
        </w:rPr>
        <w:t>Ukinukuu</w:t>
      </w:r>
      <w:proofErr w:type="spellEnd"/>
      <w:r w:rsidRPr="00B96A8C">
        <w:rPr>
          <w:rFonts w:cstheme="minorHAnsi"/>
          <w:bCs/>
          <w:sz w:val="24"/>
          <w:szCs w:val="24"/>
          <w:lang w:val="fi-FI"/>
        </w:rPr>
        <w:t xml:space="preserve"> </w:t>
      </w:r>
      <w:proofErr w:type="spellStart"/>
      <w:r w:rsidRPr="00B96A8C">
        <w:rPr>
          <w:rFonts w:cstheme="minorHAnsi"/>
          <w:bCs/>
          <w:sz w:val="24"/>
          <w:szCs w:val="24"/>
          <w:lang w:val="fi-FI"/>
        </w:rPr>
        <w:t>mwongozo</w:t>
      </w:r>
      <w:proofErr w:type="spellEnd"/>
      <w:r w:rsidRPr="00B96A8C">
        <w:rPr>
          <w:rFonts w:cstheme="minorHAnsi"/>
          <w:bCs/>
          <w:sz w:val="24"/>
          <w:szCs w:val="24"/>
          <w:lang w:val="fi-FI"/>
        </w:rPr>
        <w:t xml:space="preserve"> </w:t>
      </w:r>
      <w:proofErr w:type="spellStart"/>
      <w:r w:rsidRPr="00B96A8C">
        <w:rPr>
          <w:rFonts w:cstheme="minorHAnsi"/>
          <w:bCs/>
          <w:sz w:val="24"/>
          <w:szCs w:val="24"/>
          <w:lang w:val="fi-FI"/>
        </w:rPr>
        <w:t>huu</w:t>
      </w:r>
      <w:proofErr w:type="spellEnd"/>
      <w:r w:rsidRPr="00B96A8C">
        <w:rPr>
          <w:rFonts w:cstheme="minorHAnsi"/>
          <w:bCs/>
          <w:sz w:val="24"/>
          <w:szCs w:val="24"/>
          <w:lang w:val="fi-FI"/>
        </w:rPr>
        <w:t>,</w:t>
      </w:r>
      <w:r w:rsidRPr="00B96A8C">
        <w:rPr>
          <w:rFonts w:eastAsia="Times New Roman" w:cstheme="minorHAnsi"/>
          <w:bCs/>
          <w:color w:val="202124"/>
          <w:sz w:val="24"/>
          <w:szCs w:val="24"/>
          <w:lang w:val="sw-KE" w:eastAsia="en-GB"/>
        </w:rPr>
        <w:t xml:space="preserve"> tafadhali taja kama:</w:t>
      </w:r>
    </w:p>
    <w:p w14:paraId="0431F378" w14:textId="77777777" w:rsidR="00466192" w:rsidRPr="00B96A8C" w:rsidRDefault="00466192" w:rsidP="00466192">
      <w:pPr>
        <w:spacing w:line="240" w:lineRule="auto"/>
        <w:ind w:left="720" w:hanging="720"/>
        <w:rPr>
          <w:rFonts w:cstheme="minorHAnsi"/>
          <w:bCs/>
          <w:sz w:val="24"/>
          <w:szCs w:val="24"/>
          <w:lang w:val="fi-FI"/>
        </w:rPr>
      </w:pPr>
    </w:p>
    <w:p w14:paraId="0B55F373" w14:textId="77777777" w:rsidR="00466192" w:rsidRPr="00B96A8C" w:rsidRDefault="00466192" w:rsidP="00466192">
      <w:pPr>
        <w:spacing w:line="240" w:lineRule="auto"/>
        <w:ind w:left="720" w:hanging="720"/>
        <w:rPr>
          <w:rFonts w:cstheme="minorHAnsi"/>
          <w:b/>
          <w:bCs/>
        </w:rPr>
      </w:pPr>
      <w:r w:rsidRPr="00B96A8C">
        <w:rPr>
          <w:rFonts w:cstheme="minorHAnsi"/>
          <w:bCs/>
          <w:sz w:val="24"/>
          <w:szCs w:val="24"/>
        </w:rPr>
        <w:t xml:space="preserve">SEOSAW partnership (2021). A network to understand the changing socio‐ecology of the southern African woodlands (SEOSAW): Challenges, benefits, and methods. </w:t>
      </w:r>
      <w:r w:rsidRPr="00B96A8C">
        <w:rPr>
          <w:rFonts w:cstheme="minorHAnsi"/>
          <w:bCs/>
          <w:i/>
          <w:sz w:val="24"/>
          <w:szCs w:val="24"/>
        </w:rPr>
        <w:t>Plants, People, Planet</w:t>
      </w:r>
      <w:r w:rsidRPr="00B96A8C">
        <w:rPr>
          <w:rFonts w:cstheme="minorHAnsi"/>
          <w:bCs/>
          <w:sz w:val="24"/>
          <w:szCs w:val="24"/>
        </w:rPr>
        <w:t xml:space="preserve">, </w:t>
      </w:r>
      <w:r w:rsidRPr="00B96A8C">
        <w:rPr>
          <w:rFonts w:cstheme="minorHAnsi"/>
          <w:bCs/>
          <w:i/>
          <w:sz w:val="24"/>
          <w:szCs w:val="24"/>
        </w:rPr>
        <w:t>3</w:t>
      </w:r>
      <w:r w:rsidRPr="00B96A8C">
        <w:rPr>
          <w:rFonts w:cstheme="minorHAnsi"/>
          <w:bCs/>
          <w:sz w:val="24"/>
          <w:szCs w:val="24"/>
        </w:rPr>
        <w:t xml:space="preserve">(3), 249-267. </w:t>
      </w:r>
      <w:proofErr w:type="spellStart"/>
      <w:r w:rsidRPr="00B96A8C">
        <w:rPr>
          <w:rFonts w:cstheme="minorHAnsi"/>
          <w:bCs/>
          <w:sz w:val="24"/>
          <w:szCs w:val="24"/>
        </w:rPr>
        <w:t>doi</w:t>
      </w:r>
      <w:proofErr w:type="spellEnd"/>
      <w:r w:rsidRPr="00B96A8C">
        <w:rPr>
          <w:rFonts w:cstheme="minorHAnsi"/>
          <w:bCs/>
          <w:sz w:val="24"/>
          <w:szCs w:val="24"/>
        </w:rPr>
        <w:t xml:space="preserve">: </w:t>
      </w:r>
      <w:hyperlink r:id="rId7" w:history="1">
        <w:r w:rsidRPr="00B96A8C">
          <w:rPr>
            <w:rStyle w:val="Hyperlink"/>
            <w:rFonts w:cstheme="minorHAnsi"/>
            <w:bCs/>
            <w:sz w:val="24"/>
            <w:szCs w:val="24"/>
          </w:rPr>
          <w:t>10.1002/ppp3.10168</w:t>
        </w:r>
      </w:hyperlink>
      <w:r w:rsidRPr="00B96A8C">
        <w:rPr>
          <w:rFonts w:cstheme="minorHAnsi"/>
          <w:b/>
        </w:rPr>
        <w:t>.</w:t>
      </w:r>
    </w:p>
    <w:p w14:paraId="7B6946BC" w14:textId="77777777" w:rsidR="00466192" w:rsidRPr="00B96A8C" w:rsidRDefault="00466192" w:rsidP="00466192">
      <w:pPr>
        <w:spacing w:line="240" w:lineRule="auto"/>
        <w:rPr>
          <w:rFonts w:cstheme="minorHAnsi"/>
          <w:highlight w:val="yellow"/>
        </w:rPr>
      </w:pPr>
    </w:p>
    <w:p w14:paraId="10CB90D6" w14:textId="6155FA01" w:rsidR="00466192" w:rsidRPr="00B96A8C" w:rsidRDefault="00466192" w:rsidP="00466192">
      <w:pPr>
        <w:spacing w:line="240" w:lineRule="auto"/>
        <w:rPr>
          <w:rFonts w:cstheme="minorHAnsi"/>
          <w:b/>
          <w:bCs/>
          <w:sz w:val="24"/>
          <w:szCs w:val="24"/>
        </w:rPr>
      </w:pPr>
    </w:p>
    <w:p w14:paraId="61D63963" w14:textId="77777777" w:rsidR="00466192" w:rsidRPr="00B96A8C" w:rsidRDefault="00466192" w:rsidP="00466192">
      <w:pPr>
        <w:spacing w:line="240" w:lineRule="auto"/>
        <w:jc w:val="both"/>
        <w:rPr>
          <w:rFonts w:eastAsia="Times New Roman" w:cstheme="minorHAnsi"/>
          <w:color w:val="000000" w:themeColor="text1"/>
          <w:sz w:val="24"/>
          <w:szCs w:val="24"/>
          <w:lang w:val="sw-KE" w:eastAsia="en-GB"/>
        </w:rPr>
      </w:pPr>
      <w:proofErr w:type="spellStart"/>
      <w:r w:rsidRPr="00B96A8C">
        <w:rPr>
          <w:rFonts w:eastAsia="Times New Roman" w:cstheme="minorHAnsi"/>
          <w:color w:val="000000" w:themeColor="text1"/>
          <w:sz w:val="24"/>
          <w:szCs w:val="24"/>
          <w:lang w:val="sw-KE" w:eastAsia="en-GB"/>
        </w:rPr>
        <w:t>Casey</w:t>
      </w:r>
      <w:proofErr w:type="spellEnd"/>
      <w:r w:rsidRPr="00B96A8C">
        <w:rPr>
          <w:rFonts w:eastAsia="Times New Roman" w:cstheme="minorHAnsi"/>
          <w:color w:val="000000" w:themeColor="text1"/>
          <w:sz w:val="24"/>
          <w:szCs w:val="24"/>
          <w:lang w:val="sw-KE" w:eastAsia="en-GB"/>
        </w:rPr>
        <w:t xml:space="preserve"> M. </w:t>
      </w:r>
      <w:proofErr w:type="spellStart"/>
      <w:r w:rsidRPr="00B96A8C">
        <w:rPr>
          <w:rFonts w:eastAsia="Times New Roman" w:cstheme="minorHAnsi"/>
          <w:color w:val="000000" w:themeColor="text1"/>
          <w:sz w:val="24"/>
          <w:szCs w:val="24"/>
          <w:lang w:val="sw-KE" w:eastAsia="en-GB"/>
        </w:rPr>
        <w:t>Ryan</w:t>
      </w:r>
      <w:proofErr w:type="spellEnd"/>
      <w:r w:rsidRPr="00B96A8C">
        <w:rPr>
          <w:rFonts w:eastAsia="Times New Roman" w:cstheme="minorHAnsi"/>
          <w:color w:val="000000" w:themeColor="text1"/>
          <w:sz w:val="24"/>
          <w:szCs w:val="24"/>
          <w:lang w:val="sw-KE" w:eastAsia="en-GB"/>
        </w:rPr>
        <w:t xml:space="preserve">, Nicholas </w:t>
      </w:r>
      <w:proofErr w:type="spellStart"/>
      <w:r w:rsidRPr="00B96A8C">
        <w:rPr>
          <w:rFonts w:eastAsia="Times New Roman" w:cstheme="minorHAnsi"/>
          <w:color w:val="000000" w:themeColor="text1"/>
          <w:sz w:val="24"/>
          <w:szCs w:val="24"/>
          <w:lang w:val="sw-KE" w:eastAsia="en-GB"/>
        </w:rPr>
        <w:t>Berry</w:t>
      </w:r>
      <w:proofErr w:type="spellEnd"/>
      <w:r w:rsidRPr="00B96A8C">
        <w:rPr>
          <w:rFonts w:eastAsia="Times New Roman" w:cstheme="minorHAnsi"/>
          <w:color w:val="000000" w:themeColor="text1"/>
          <w:sz w:val="24"/>
          <w:szCs w:val="24"/>
          <w:lang w:val="sw-KE" w:eastAsia="en-GB"/>
        </w:rPr>
        <w:t xml:space="preserve">, Stephen </w:t>
      </w:r>
      <w:proofErr w:type="spellStart"/>
      <w:r w:rsidRPr="00B96A8C">
        <w:rPr>
          <w:rFonts w:eastAsia="Times New Roman" w:cstheme="minorHAnsi"/>
          <w:color w:val="000000" w:themeColor="text1"/>
          <w:sz w:val="24"/>
          <w:szCs w:val="24"/>
          <w:lang w:val="sw-KE" w:eastAsia="en-GB"/>
        </w:rPr>
        <w:t>Syampungani</w:t>
      </w:r>
      <w:proofErr w:type="spellEnd"/>
      <w:r w:rsidRPr="00B96A8C">
        <w:rPr>
          <w:rFonts w:eastAsia="Times New Roman" w:cstheme="minorHAnsi"/>
          <w:color w:val="000000" w:themeColor="text1"/>
          <w:sz w:val="24"/>
          <w:szCs w:val="24"/>
          <w:lang w:val="sw-KE" w:eastAsia="en-GB"/>
        </w:rPr>
        <w:t xml:space="preserve">, Francisco </w:t>
      </w:r>
      <w:proofErr w:type="spellStart"/>
      <w:r w:rsidRPr="00B96A8C">
        <w:rPr>
          <w:rFonts w:eastAsia="Times New Roman" w:cstheme="minorHAnsi"/>
          <w:color w:val="000000" w:themeColor="text1"/>
          <w:sz w:val="24"/>
          <w:szCs w:val="24"/>
          <w:lang w:val="sw-KE" w:eastAsia="en-GB"/>
        </w:rPr>
        <w:t>Maiato</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Gonçalves</w:t>
      </w:r>
      <w:proofErr w:type="spellEnd"/>
      <w:r w:rsidRPr="00B96A8C">
        <w:rPr>
          <w:rFonts w:eastAsia="Times New Roman" w:cstheme="minorHAnsi"/>
          <w:color w:val="000000" w:themeColor="text1"/>
          <w:sz w:val="24"/>
          <w:szCs w:val="24"/>
          <w:lang w:val="sw-KE" w:eastAsia="en-GB"/>
        </w:rPr>
        <w:t xml:space="preserve">, Steve </w:t>
      </w:r>
      <w:proofErr w:type="spellStart"/>
      <w:r w:rsidRPr="00B96A8C">
        <w:rPr>
          <w:rFonts w:eastAsia="Times New Roman" w:cstheme="minorHAnsi"/>
          <w:color w:val="000000" w:themeColor="text1"/>
          <w:sz w:val="24"/>
          <w:szCs w:val="24"/>
          <w:lang w:val="sw-KE" w:eastAsia="en-GB"/>
        </w:rPr>
        <w:t>Makungwa</w:t>
      </w:r>
      <w:proofErr w:type="spellEnd"/>
      <w:r w:rsidRPr="00B96A8C">
        <w:rPr>
          <w:rFonts w:eastAsia="Times New Roman" w:cstheme="minorHAnsi"/>
          <w:color w:val="000000" w:themeColor="text1"/>
          <w:sz w:val="24"/>
          <w:szCs w:val="24"/>
          <w:lang w:val="sw-KE" w:eastAsia="en-GB"/>
        </w:rPr>
        <w:t xml:space="preserve">, Benjamin </w:t>
      </w:r>
      <w:proofErr w:type="spellStart"/>
      <w:r w:rsidRPr="00B96A8C">
        <w:rPr>
          <w:rFonts w:eastAsia="Times New Roman" w:cstheme="minorHAnsi"/>
          <w:color w:val="000000" w:themeColor="text1"/>
          <w:sz w:val="24"/>
          <w:szCs w:val="24"/>
          <w:lang w:val="sw-KE" w:eastAsia="en-GB"/>
        </w:rPr>
        <w:t>Wigley</w:t>
      </w:r>
      <w:proofErr w:type="spellEnd"/>
      <w:r w:rsidRPr="00B96A8C">
        <w:rPr>
          <w:rFonts w:eastAsia="Times New Roman" w:cstheme="minorHAnsi"/>
          <w:color w:val="000000" w:themeColor="text1"/>
          <w:sz w:val="24"/>
          <w:szCs w:val="24"/>
          <w:lang w:val="sw-KE" w:eastAsia="en-GB"/>
        </w:rPr>
        <w:t xml:space="preserve">, Manfred </w:t>
      </w:r>
      <w:proofErr w:type="spellStart"/>
      <w:r w:rsidRPr="00B96A8C">
        <w:rPr>
          <w:rFonts w:eastAsia="Times New Roman" w:cstheme="minorHAnsi"/>
          <w:color w:val="000000" w:themeColor="text1"/>
          <w:sz w:val="24"/>
          <w:szCs w:val="24"/>
          <w:lang w:val="sw-KE" w:eastAsia="en-GB"/>
        </w:rPr>
        <w:t>Finckh</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Nicola</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Stevens</w:t>
      </w:r>
      <w:proofErr w:type="spellEnd"/>
      <w:r w:rsidRPr="00B96A8C">
        <w:rPr>
          <w:rFonts w:eastAsia="Times New Roman" w:cstheme="minorHAnsi"/>
          <w:color w:val="000000" w:themeColor="text1"/>
          <w:sz w:val="24"/>
          <w:szCs w:val="24"/>
          <w:lang w:val="sw-KE" w:eastAsia="en-GB"/>
        </w:rPr>
        <w:t xml:space="preserve">, Caroline </w:t>
      </w:r>
      <w:proofErr w:type="spellStart"/>
      <w:r w:rsidRPr="00B96A8C">
        <w:rPr>
          <w:rFonts w:eastAsia="Times New Roman" w:cstheme="minorHAnsi"/>
          <w:color w:val="000000" w:themeColor="text1"/>
          <w:sz w:val="24"/>
          <w:szCs w:val="24"/>
          <w:lang w:val="sw-KE" w:eastAsia="en-GB"/>
        </w:rPr>
        <w:t>Lehmann</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Mat</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Williams</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Mylor</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iNgoy</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Shutcha</w:t>
      </w:r>
      <w:proofErr w:type="spellEnd"/>
      <w:r w:rsidRPr="00B96A8C">
        <w:rPr>
          <w:rFonts w:eastAsia="Times New Roman" w:cstheme="minorHAnsi"/>
          <w:color w:val="000000" w:themeColor="text1"/>
          <w:sz w:val="24"/>
          <w:szCs w:val="24"/>
          <w:lang w:val="sw-KE" w:eastAsia="en-GB"/>
        </w:rPr>
        <w:t xml:space="preserve"> , Jonathan Ilunga </w:t>
      </w:r>
      <w:proofErr w:type="spellStart"/>
      <w:r w:rsidRPr="00B96A8C">
        <w:rPr>
          <w:rFonts w:eastAsia="Times New Roman" w:cstheme="minorHAnsi"/>
          <w:color w:val="000000" w:themeColor="text1"/>
          <w:sz w:val="24"/>
          <w:szCs w:val="24"/>
          <w:lang w:val="sw-KE" w:eastAsia="en-GB"/>
        </w:rPr>
        <w:t>Muledi</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Sally</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Archibald</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Wayne</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Twine</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Isla</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Grundy</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Carla</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Staver</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Anderson</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Muchawona</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Benard</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Guedes</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Adeline</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Fayolle</w:t>
      </w:r>
      <w:proofErr w:type="spellEnd"/>
      <w:r w:rsidRPr="00B96A8C">
        <w:rPr>
          <w:rFonts w:eastAsia="Times New Roman" w:cstheme="minorHAnsi"/>
          <w:color w:val="000000" w:themeColor="text1"/>
          <w:sz w:val="24"/>
          <w:szCs w:val="24"/>
          <w:lang w:val="sw-KE" w:eastAsia="en-GB"/>
        </w:rPr>
        <w:t xml:space="preserve">, Josiah Katani, Nicholas </w:t>
      </w:r>
      <w:proofErr w:type="spellStart"/>
      <w:r w:rsidRPr="00B96A8C">
        <w:rPr>
          <w:rFonts w:eastAsia="Times New Roman" w:cstheme="minorHAnsi"/>
          <w:color w:val="000000" w:themeColor="text1"/>
          <w:sz w:val="24"/>
          <w:szCs w:val="24"/>
          <w:lang w:val="sw-KE" w:eastAsia="en-GB"/>
        </w:rPr>
        <w:t>Berry</w:t>
      </w:r>
      <w:proofErr w:type="spellEnd"/>
      <w:r w:rsidRPr="00B96A8C">
        <w:rPr>
          <w:rFonts w:eastAsia="Times New Roman" w:cstheme="minorHAnsi"/>
          <w:color w:val="000000" w:themeColor="text1"/>
          <w:sz w:val="24"/>
          <w:szCs w:val="24"/>
          <w:lang w:val="sw-KE" w:eastAsia="en-GB"/>
        </w:rPr>
        <w:t xml:space="preserve">, Edward </w:t>
      </w:r>
      <w:proofErr w:type="spellStart"/>
      <w:r w:rsidRPr="00B96A8C">
        <w:rPr>
          <w:rFonts w:eastAsia="Times New Roman" w:cstheme="minorHAnsi"/>
          <w:color w:val="000000" w:themeColor="text1"/>
          <w:sz w:val="24"/>
          <w:szCs w:val="24"/>
          <w:lang w:val="sw-KE" w:eastAsia="en-GB"/>
        </w:rPr>
        <w:t>Mitchard</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Kyle</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Dexter</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Iain</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McNicol</w:t>
      </w:r>
      <w:proofErr w:type="spellEnd"/>
      <w:r w:rsidRPr="00B96A8C">
        <w:rPr>
          <w:rFonts w:eastAsia="Times New Roman" w:cstheme="minorHAnsi"/>
          <w:color w:val="000000" w:themeColor="text1"/>
          <w:sz w:val="24"/>
          <w:szCs w:val="24"/>
          <w:lang w:val="sw-KE" w:eastAsia="en-GB"/>
        </w:rPr>
        <w:t xml:space="preserve">, Rose </w:t>
      </w:r>
      <w:proofErr w:type="spellStart"/>
      <w:r w:rsidRPr="00B96A8C">
        <w:rPr>
          <w:rFonts w:eastAsia="Times New Roman" w:cstheme="minorHAnsi"/>
          <w:color w:val="000000" w:themeColor="text1"/>
          <w:sz w:val="24"/>
          <w:szCs w:val="24"/>
          <w:lang w:val="sw-KE" w:eastAsia="en-GB"/>
        </w:rPr>
        <w:t>Pritchard</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Emily</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Woollen</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Thom</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Brade</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Ellie</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Wood</w:t>
      </w:r>
      <w:proofErr w:type="spellEnd"/>
      <w:r w:rsidRPr="00B96A8C">
        <w:rPr>
          <w:rFonts w:eastAsia="Times New Roman" w:cstheme="minorHAnsi"/>
          <w:color w:val="000000" w:themeColor="text1"/>
          <w:sz w:val="24"/>
          <w:szCs w:val="24"/>
          <w:lang w:val="sw-KE" w:eastAsia="en-GB"/>
        </w:rPr>
        <w:t xml:space="preserve">, Sam </w:t>
      </w:r>
      <w:proofErr w:type="spellStart"/>
      <w:r w:rsidRPr="00B96A8C">
        <w:rPr>
          <w:rFonts w:eastAsia="Times New Roman" w:cstheme="minorHAnsi"/>
          <w:color w:val="000000" w:themeColor="text1"/>
          <w:sz w:val="24"/>
          <w:szCs w:val="24"/>
          <w:lang w:val="sw-KE" w:eastAsia="en-GB"/>
        </w:rPr>
        <w:t>Bowers</w:t>
      </w:r>
      <w:proofErr w:type="spellEnd"/>
      <w:r w:rsidRPr="00B96A8C">
        <w:rPr>
          <w:rFonts w:eastAsia="Times New Roman" w:cstheme="minorHAnsi"/>
          <w:color w:val="000000" w:themeColor="text1"/>
          <w:sz w:val="24"/>
          <w:szCs w:val="24"/>
          <w:lang w:val="sw-KE" w:eastAsia="en-GB"/>
        </w:rPr>
        <w:t xml:space="preserve">, John L. </w:t>
      </w:r>
      <w:proofErr w:type="spellStart"/>
      <w:r w:rsidRPr="00B96A8C">
        <w:rPr>
          <w:rFonts w:eastAsia="Times New Roman" w:cstheme="minorHAnsi"/>
          <w:color w:val="000000" w:themeColor="text1"/>
          <w:sz w:val="24"/>
          <w:szCs w:val="24"/>
          <w:lang w:val="sw-KE" w:eastAsia="en-GB"/>
        </w:rPr>
        <w:t>Godlee</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Geoff</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Wells</w:t>
      </w:r>
      <w:proofErr w:type="spellEnd"/>
      <w:r w:rsidRPr="00B96A8C">
        <w:rPr>
          <w:rFonts w:eastAsia="Times New Roman" w:cstheme="minorHAnsi"/>
          <w:color w:val="000000" w:themeColor="text1"/>
          <w:sz w:val="24"/>
          <w:szCs w:val="24"/>
          <w:lang w:val="sw-KE" w:eastAsia="en-GB"/>
        </w:rPr>
        <w:t xml:space="preserve">, David </w:t>
      </w:r>
      <w:proofErr w:type="spellStart"/>
      <w:r w:rsidRPr="00B96A8C">
        <w:rPr>
          <w:rFonts w:eastAsia="Times New Roman" w:cstheme="minorHAnsi"/>
          <w:color w:val="000000" w:themeColor="text1"/>
          <w:sz w:val="24"/>
          <w:szCs w:val="24"/>
          <w:lang w:val="sw-KE" w:eastAsia="en-GB"/>
        </w:rPr>
        <w:t>Bauman</w:t>
      </w:r>
      <w:proofErr w:type="spellEnd"/>
      <w:r w:rsidRPr="00B96A8C">
        <w:rPr>
          <w:rFonts w:eastAsia="Times New Roman" w:cstheme="minorHAnsi"/>
          <w:color w:val="000000" w:themeColor="text1"/>
          <w:sz w:val="24"/>
          <w:szCs w:val="24"/>
          <w:lang w:val="sw-KE" w:eastAsia="en-GB"/>
        </w:rPr>
        <w:t xml:space="preserve"> , Oliver </w:t>
      </w:r>
      <w:proofErr w:type="spellStart"/>
      <w:r w:rsidRPr="00B96A8C">
        <w:rPr>
          <w:rFonts w:eastAsia="Times New Roman" w:cstheme="minorHAnsi"/>
          <w:color w:val="000000" w:themeColor="text1"/>
          <w:sz w:val="24"/>
          <w:szCs w:val="24"/>
          <w:lang w:val="sw-KE" w:eastAsia="en-GB"/>
        </w:rPr>
        <w:t>Phillips</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Penny</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Mograbi</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Lorena</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Benitez</w:t>
      </w:r>
      <w:proofErr w:type="spellEnd"/>
      <w:r w:rsidRPr="00B96A8C">
        <w:rPr>
          <w:rFonts w:eastAsia="Times New Roman" w:cstheme="minorHAnsi"/>
          <w:color w:val="000000" w:themeColor="text1"/>
          <w:sz w:val="24"/>
          <w:szCs w:val="24"/>
          <w:lang w:val="sw-KE" w:eastAsia="en-GB"/>
        </w:rPr>
        <w:t>.</w:t>
      </w:r>
    </w:p>
    <w:p w14:paraId="7264682C" w14:textId="77777777" w:rsidR="00466192" w:rsidRPr="00B96A8C" w:rsidRDefault="00466192" w:rsidP="00466192">
      <w:pPr>
        <w:spacing w:line="240" w:lineRule="auto"/>
        <w:jc w:val="both"/>
        <w:rPr>
          <w:rFonts w:eastAsia="Times New Roman" w:cstheme="minorHAnsi"/>
          <w:color w:val="000000" w:themeColor="text1"/>
          <w:sz w:val="24"/>
          <w:szCs w:val="24"/>
          <w:lang w:val="sw-KE" w:eastAsia="en-GB"/>
        </w:rPr>
      </w:pPr>
    </w:p>
    <w:p w14:paraId="10FD5EB1" w14:textId="77777777" w:rsidR="00466192" w:rsidRPr="00B96A8C" w:rsidRDefault="00466192" w:rsidP="00466192">
      <w:pPr>
        <w:spacing w:line="240" w:lineRule="auto"/>
        <w:jc w:val="both"/>
        <w:rPr>
          <w:rFonts w:eastAsia="Times New Roman" w:cstheme="minorHAnsi"/>
          <w:color w:val="000000" w:themeColor="text1"/>
          <w:sz w:val="24"/>
          <w:szCs w:val="24"/>
          <w:lang w:val="sw-KE" w:eastAsia="en-GB"/>
        </w:rPr>
      </w:pPr>
      <w:r w:rsidRPr="00B96A8C">
        <w:rPr>
          <w:rFonts w:eastAsia="Times New Roman" w:cstheme="minorHAnsi"/>
          <w:color w:val="000000" w:themeColor="text1"/>
          <w:sz w:val="24"/>
          <w:szCs w:val="24"/>
          <w:lang w:val="sw-KE" w:eastAsia="en-GB"/>
        </w:rPr>
        <w:t xml:space="preserve">Imetafsiriwa (English - Swahili) na Elisha </w:t>
      </w:r>
      <w:proofErr w:type="spellStart"/>
      <w:r w:rsidRPr="00B96A8C">
        <w:rPr>
          <w:rFonts w:eastAsia="Times New Roman" w:cstheme="minorHAnsi"/>
          <w:color w:val="000000" w:themeColor="text1"/>
          <w:sz w:val="24"/>
          <w:szCs w:val="24"/>
          <w:lang w:val="sw-KE" w:eastAsia="en-GB"/>
        </w:rPr>
        <w:t>Elifuraha</w:t>
      </w:r>
      <w:proofErr w:type="spellEnd"/>
      <w:r w:rsidRPr="00B96A8C">
        <w:rPr>
          <w:rFonts w:eastAsia="Times New Roman" w:cstheme="minorHAnsi"/>
          <w:color w:val="000000" w:themeColor="text1"/>
          <w:sz w:val="24"/>
          <w:szCs w:val="24"/>
          <w:lang w:val="sw-KE" w:eastAsia="en-GB"/>
        </w:rPr>
        <w:t xml:space="preserve"> </w:t>
      </w:r>
      <w:proofErr w:type="spellStart"/>
      <w:r w:rsidRPr="00B96A8C">
        <w:rPr>
          <w:rFonts w:eastAsia="Times New Roman" w:cstheme="minorHAnsi"/>
          <w:color w:val="000000" w:themeColor="text1"/>
          <w:sz w:val="24"/>
          <w:szCs w:val="24"/>
          <w:lang w:val="sw-KE" w:eastAsia="en-GB"/>
        </w:rPr>
        <w:t>Njoghomi</w:t>
      </w:r>
      <w:proofErr w:type="spellEnd"/>
    </w:p>
    <w:p w14:paraId="3A64DEA4" w14:textId="4ABE1118" w:rsidR="00466192" w:rsidRPr="00B96A8C" w:rsidRDefault="00466192" w:rsidP="00466192">
      <w:pPr>
        <w:spacing w:line="240" w:lineRule="auto"/>
        <w:rPr>
          <w:rFonts w:cstheme="minorHAnsi"/>
          <w:b/>
          <w:bCs/>
          <w:sz w:val="24"/>
          <w:szCs w:val="24"/>
        </w:rPr>
      </w:pPr>
    </w:p>
    <w:p w14:paraId="78A2A58D" w14:textId="12B5F847" w:rsidR="00466192" w:rsidRPr="00B96A8C" w:rsidRDefault="00466192" w:rsidP="00466192">
      <w:pPr>
        <w:spacing w:line="240" w:lineRule="auto"/>
        <w:rPr>
          <w:rFonts w:cstheme="minorHAnsi"/>
          <w:b/>
          <w:bCs/>
          <w:sz w:val="24"/>
          <w:szCs w:val="24"/>
        </w:rPr>
      </w:pPr>
    </w:p>
    <w:p w14:paraId="6A027E8D" w14:textId="7CBDE15A" w:rsidR="00466192" w:rsidRPr="00B96A8C" w:rsidRDefault="00466192" w:rsidP="00466192">
      <w:pPr>
        <w:spacing w:line="240" w:lineRule="auto"/>
        <w:rPr>
          <w:rFonts w:cstheme="minorHAnsi"/>
          <w:b/>
          <w:bCs/>
          <w:sz w:val="24"/>
          <w:szCs w:val="24"/>
        </w:rPr>
      </w:pPr>
    </w:p>
    <w:p w14:paraId="1B7B3CBF" w14:textId="77777777" w:rsidR="00466192" w:rsidRPr="00B96A8C" w:rsidRDefault="00466192" w:rsidP="00466192">
      <w:pPr>
        <w:spacing w:line="240" w:lineRule="auto"/>
        <w:rPr>
          <w:rFonts w:cstheme="minorHAnsi"/>
          <w:b/>
          <w:bCs/>
          <w:sz w:val="24"/>
          <w:szCs w:val="24"/>
        </w:rPr>
      </w:pPr>
    </w:p>
    <w:p w14:paraId="6C802301" w14:textId="77777777" w:rsidR="00466192" w:rsidRPr="00B96A8C" w:rsidRDefault="00466192" w:rsidP="00466192">
      <w:pPr>
        <w:spacing w:line="240" w:lineRule="auto"/>
        <w:rPr>
          <w:rFonts w:cstheme="minorHAnsi"/>
          <w:b/>
          <w:bCs/>
          <w:sz w:val="24"/>
          <w:szCs w:val="24"/>
        </w:rPr>
      </w:pPr>
      <w:proofErr w:type="spellStart"/>
      <w:r w:rsidRPr="00B96A8C">
        <w:rPr>
          <w:rFonts w:cstheme="minorHAnsi"/>
          <w:b/>
          <w:bCs/>
          <w:sz w:val="24"/>
          <w:szCs w:val="24"/>
        </w:rPr>
        <w:t>Shukrani</w:t>
      </w:r>
      <w:proofErr w:type="spellEnd"/>
    </w:p>
    <w:p w14:paraId="0ACBBF39" w14:textId="60C6CEE0" w:rsidR="00466192" w:rsidRPr="00B96A8C" w:rsidRDefault="00466192" w:rsidP="00466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heme="minorHAnsi"/>
          <w:sz w:val="24"/>
          <w:szCs w:val="24"/>
          <w:lang w:val="sw-KE" w:eastAsia="en-GB"/>
        </w:rPr>
      </w:pPr>
      <w:bookmarkStart w:id="1" w:name="_Hlk102554709"/>
      <w:r w:rsidRPr="00B96A8C">
        <w:rPr>
          <w:rFonts w:eastAsia="Times New Roman" w:cstheme="minorHAnsi"/>
          <w:sz w:val="24"/>
          <w:szCs w:val="24"/>
          <w:lang w:val="sw-KE" w:eastAsia="en-GB"/>
        </w:rPr>
        <w:t xml:space="preserve">Utayarishaji wa mwongozo huu wa upimaji wa </w:t>
      </w:r>
      <w:proofErr w:type="spellStart"/>
      <w:r w:rsidRPr="00B96A8C">
        <w:rPr>
          <w:rFonts w:eastAsia="Times New Roman" w:cstheme="minorHAnsi"/>
          <w:sz w:val="24"/>
          <w:szCs w:val="24"/>
          <w:lang w:val="sw-KE" w:eastAsia="en-GB"/>
        </w:rPr>
        <w:t>ploti</w:t>
      </w:r>
      <w:proofErr w:type="spellEnd"/>
      <w:r w:rsidRPr="00B96A8C">
        <w:rPr>
          <w:rFonts w:eastAsia="Times New Roman" w:cstheme="minorHAnsi"/>
          <w:sz w:val="24"/>
          <w:szCs w:val="24"/>
          <w:lang w:val="sw-KE" w:eastAsia="en-GB"/>
        </w:rPr>
        <w:t xml:space="preserve"> za kudumu umewezeshwa na mradi wa SEOSAW unaofadhiliwa na NERC. Kwa </w:t>
      </w:r>
      <w:proofErr w:type="spellStart"/>
      <w:r w:rsidRPr="00B96A8C">
        <w:rPr>
          <w:rFonts w:eastAsia="Times New Roman" w:cstheme="minorHAnsi"/>
          <w:sz w:val="24"/>
          <w:szCs w:val="24"/>
          <w:lang w:val="sw-KE" w:eastAsia="en-GB"/>
        </w:rPr>
        <w:t>shemu</w:t>
      </w:r>
      <w:proofErr w:type="spellEnd"/>
      <w:r w:rsidRPr="00B96A8C">
        <w:rPr>
          <w:rFonts w:eastAsia="Times New Roman" w:cstheme="minorHAnsi"/>
          <w:sz w:val="24"/>
          <w:szCs w:val="24"/>
          <w:lang w:val="sw-KE" w:eastAsia="en-GB"/>
        </w:rPr>
        <w:t xml:space="preserve"> kubwa, mwongozo unatokana na mwongozo wa RAINFOR (</w:t>
      </w:r>
      <w:proofErr w:type="spellStart"/>
      <w:r w:rsidRPr="00B96A8C">
        <w:rPr>
          <w:rFonts w:eastAsia="Times New Roman" w:cstheme="minorHAnsi"/>
          <w:sz w:val="24"/>
          <w:szCs w:val="24"/>
          <w:lang w:val="sw-KE" w:eastAsia="en-GB"/>
        </w:rPr>
        <w:t>Phillips</w:t>
      </w:r>
      <w:proofErr w:type="spellEnd"/>
      <w:r w:rsidRPr="00B96A8C">
        <w:rPr>
          <w:rFonts w:eastAsia="Times New Roman" w:cstheme="minorHAnsi"/>
          <w:sz w:val="24"/>
          <w:szCs w:val="24"/>
          <w:lang w:val="sw-KE" w:eastAsia="en-GB"/>
        </w:rPr>
        <w:t xml:space="preserve">, </w:t>
      </w:r>
      <w:proofErr w:type="spellStart"/>
      <w:r w:rsidRPr="00B96A8C">
        <w:rPr>
          <w:rFonts w:eastAsia="Times New Roman" w:cstheme="minorHAnsi"/>
          <w:sz w:val="24"/>
          <w:szCs w:val="24"/>
          <w:lang w:val="sw-KE" w:eastAsia="en-GB"/>
        </w:rPr>
        <w:t>Baker</w:t>
      </w:r>
      <w:proofErr w:type="spellEnd"/>
      <w:r w:rsidRPr="00B96A8C">
        <w:rPr>
          <w:rFonts w:eastAsia="Times New Roman" w:cstheme="minorHAnsi"/>
          <w:sz w:val="24"/>
          <w:szCs w:val="24"/>
          <w:lang w:val="sw-KE" w:eastAsia="en-GB"/>
        </w:rPr>
        <w:t xml:space="preserve">, </w:t>
      </w:r>
      <w:proofErr w:type="spellStart"/>
      <w:r w:rsidRPr="00B96A8C">
        <w:rPr>
          <w:rFonts w:eastAsia="Times New Roman" w:cstheme="minorHAnsi"/>
          <w:sz w:val="24"/>
          <w:szCs w:val="24"/>
          <w:lang w:val="sw-KE" w:eastAsia="en-GB"/>
        </w:rPr>
        <w:t>Feldpausch</w:t>
      </w:r>
      <w:proofErr w:type="spellEnd"/>
      <w:r w:rsidRPr="00B96A8C">
        <w:rPr>
          <w:rFonts w:eastAsia="Times New Roman" w:cstheme="minorHAnsi"/>
          <w:sz w:val="24"/>
          <w:szCs w:val="24"/>
          <w:lang w:val="sw-KE" w:eastAsia="en-GB"/>
        </w:rPr>
        <w:t xml:space="preserve">, &amp; </w:t>
      </w:r>
      <w:proofErr w:type="spellStart"/>
      <w:r w:rsidRPr="00B96A8C">
        <w:rPr>
          <w:rFonts w:eastAsia="Times New Roman" w:cstheme="minorHAnsi"/>
          <w:sz w:val="24"/>
          <w:szCs w:val="24"/>
          <w:lang w:val="sw-KE" w:eastAsia="en-GB"/>
        </w:rPr>
        <w:t>Brienen</w:t>
      </w:r>
      <w:proofErr w:type="spellEnd"/>
      <w:r w:rsidRPr="00B96A8C">
        <w:rPr>
          <w:rFonts w:eastAsia="Times New Roman" w:cstheme="minorHAnsi"/>
          <w:sz w:val="24"/>
          <w:szCs w:val="24"/>
          <w:lang w:val="sw-KE" w:eastAsia="en-GB"/>
        </w:rPr>
        <w:t>, 2016). Kazi hii pia iliungwa mkono na Mfuko wa Kuongeza Kasi ya Matokeo wa GCRF. Tafsiri ilifadhiliwa na Mradi wa SECO unaofadhiliwa na NERC</w:t>
      </w:r>
      <w:bookmarkEnd w:id="1"/>
      <w:r w:rsidRPr="00B96A8C">
        <w:rPr>
          <w:rFonts w:eastAsia="Times New Roman" w:cstheme="minorHAnsi"/>
          <w:sz w:val="24"/>
          <w:szCs w:val="24"/>
          <w:lang w:val="sw-KE" w:eastAsia="en-GB"/>
        </w:rPr>
        <w:t>.</w:t>
      </w:r>
    </w:p>
    <w:p w14:paraId="4573A9E0" w14:textId="77777777" w:rsidR="00466192" w:rsidRPr="00B96A8C" w:rsidRDefault="00466192" w:rsidP="00466192">
      <w:pPr>
        <w:spacing w:line="240" w:lineRule="auto"/>
        <w:rPr>
          <w:rFonts w:cstheme="minorHAnsi"/>
        </w:rPr>
      </w:pPr>
    </w:p>
    <w:p w14:paraId="5563113C" w14:textId="77777777" w:rsidR="00466192" w:rsidRPr="00B96A8C" w:rsidRDefault="00466192" w:rsidP="00466192">
      <w:pPr>
        <w:spacing w:line="240" w:lineRule="auto"/>
        <w:rPr>
          <w:rFonts w:eastAsiaTheme="majorEastAsia" w:cstheme="minorHAnsi"/>
          <w:b/>
          <w:bCs/>
          <w:color w:val="000000" w:themeColor="text1"/>
          <w:sz w:val="24"/>
          <w:szCs w:val="24"/>
          <w:lang w:val="sw-KE"/>
        </w:rPr>
      </w:pPr>
      <w:r w:rsidRPr="00B96A8C">
        <w:rPr>
          <w:rFonts w:cstheme="minorHAnsi"/>
          <w:b/>
          <w:bCs/>
          <w:color w:val="000000" w:themeColor="text1"/>
          <w:sz w:val="24"/>
          <w:szCs w:val="24"/>
          <w:lang w:val="sw-KE"/>
        </w:rPr>
        <w:br w:type="page"/>
      </w:r>
    </w:p>
    <w:p w14:paraId="7FC9179B" w14:textId="491B375D" w:rsidR="007F52C5" w:rsidRPr="00B96A8C" w:rsidRDefault="007F52C5" w:rsidP="00466192">
      <w:pPr>
        <w:pStyle w:val="Heading1"/>
        <w:spacing w:line="240" w:lineRule="auto"/>
        <w:rPr>
          <w:rFonts w:asciiTheme="minorHAnsi" w:hAnsiTheme="minorHAnsi" w:cstheme="minorHAnsi"/>
          <w:lang w:val="sw-KE"/>
        </w:rPr>
      </w:pPr>
      <w:r w:rsidRPr="00B96A8C">
        <w:rPr>
          <w:rFonts w:asciiTheme="minorHAnsi" w:hAnsiTheme="minorHAnsi" w:cstheme="minorHAnsi"/>
          <w:lang w:val="sw-KE"/>
        </w:rPr>
        <w:lastRenderedPageBreak/>
        <w:t>MASHINA YA MITI MIDOGO</w:t>
      </w:r>
      <w:bookmarkEnd w:id="0"/>
    </w:p>
    <w:p w14:paraId="3427B39E" w14:textId="77777777" w:rsidR="00466192" w:rsidRPr="00B96A8C" w:rsidRDefault="00466192" w:rsidP="00466192">
      <w:pPr>
        <w:spacing w:line="240" w:lineRule="auto"/>
        <w:rPr>
          <w:rFonts w:cstheme="minorHAnsi"/>
          <w:lang w:val="sw-KE"/>
        </w:rPr>
      </w:pPr>
    </w:p>
    <w:p w14:paraId="609B83AD" w14:textId="632665C5" w:rsidR="007F52C5" w:rsidRPr="00B96A8C" w:rsidRDefault="007F52C5" w:rsidP="00466192">
      <w:pPr>
        <w:spacing w:line="240" w:lineRule="auto"/>
        <w:jc w:val="both"/>
        <w:rPr>
          <w:rFonts w:cstheme="minorHAnsi"/>
          <w:color w:val="000000" w:themeColor="text1"/>
          <w:sz w:val="24"/>
          <w:szCs w:val="24"/>
          <w:lang w:val="sw-KE"/>
        </w:rPr>
      </w:pPr>
      <w:r w:rsidRPr="00B96A8C">
        <w:rPr>
          <w:rFonts w:cstheme="minorHAnsi"/>
          <w:color w:val="000000" w:themeColor="text1"/>
          <w:sz w:val="24"/>
          <w:szCs w:val="24"/>
          <w:lang w:val="sw-KE"/>
        </w:rPr>
        <w:t>Kwa ujumla, inashauriwa kuweka kizingiti cha kipenyo ili kujumuisha madarasa yote ya ukubwa wa mashina kufuatana na mtazamo wa mtafiti. Hata hivyo, ikiwa taarifa kuhusu madaraja madogo yanahitajika, idadi ndogo ya mashina kwa kawaida inatosha kwa malengo hayo.</w:t>
      </w:r>
    </w:p>
    <w:p w14:paraId="531B1C9E" w14:textId="77777777" w:rsidR="00466192" w:rsidRPr="00B96A8C" w:rsidRDefault="00466192" w:rsidP="00466192">
      <w:pPr>
        <w:spacing w:line="240" w:lineRule="auto"/>
        <w:jc w:val="both"/>
        <w:rPr>
          <w:rFonts w:cstheme="minorHAnsi"/>
          <w:color w:val="000000" w:themeColor="text1"/>
          <w:sz w:val="24"/>
          <w:szCs w:val="24"/>
          <w:lang w:val="sw-KE"/>
        </w:rPr>
      </w:pPr>
    </w:p>
    <w:p w14:paraId="77E06F02" w14:textId="77777777" w:rsidR="00815B62" w:rsidRDefault="007F52C5" w:rsidP="00466192">
      <w:pPr>
        <w:spacing w:line="240" w:lineRule="auto"/>
        <w:jc w:val="both"/>
        <w:rPr>
          <w:rFonts w:cstheme="minorHAnsi"/>
          <w:color w:val="000000" w:themeColor="text1"/>
          <w:sz w:val="24"/>
          <w:szCs w:val="24"/>
          <w:lang w:val="sw-KE"/>
        </w:rPr>
      </w:pPr>
      <w:proofErr w:type="spellStart"/>
      <w:r w:rsidRPr="00B96A8C">
        <w:rPr>
          <w:rFonts w:cstheme="minorHAnsi"/>
          <w:color w:val="000000" w:themeColor="text1"/>
          <w:sz w:val="24"/>
          <w:szCs w:val="24"/>
          <w:lang w:val="sw-KE"/>
        </w:rPr>
        <w:t>Idaidi</w:t>
      </w:r>
      <w:proofErr w:type="spellEnd"/>
      <w:r w:rsidRPr="00B96A8C">
        <w:rPr>
          <w:rFonts w:cstheme="minorHAnsi"/>
          <w:color w:val="000000" w:themeColor="text1"/>
          <w:sz w:val="24"/>
          <w:szCs w:val="24"/>
          <w:lang w:val="sw-KE"/>
        </w:rPr>
        <w:t xml:space="preserve"> ya miti midogo yenye kipenyo cha zaidi ya sifuri na chini ya kizingiti kwenye POM- chaguo msingi zinapaswa </w:t>
      </w:r>
      <w:r w:rsidRPr="00DA7B29">
        <w:rPr>
          <w:rFonts w:cstheme="minorHAnsi"/>
          <w:color w:val="000000" w:themeColor="text1"/>
          <w:sz w:val="24"/>
          <w:szCs w:val="24"/>
          <w:lang w:val="sw-KE"/>
        </w:rPr>
        <w:t>kurekodiwa katika mistari ya kuhesabia. Kwa</w:t>
      </w:r>
      <w:r w:rsidRPr="00B96A8C">
        <w:rPr>
          <w:rFonts w:cstheme="minorHAnsi"/>
          <w:color w:val="000000" w:themeColor="text1"/>
          <w:sz w:val="24"/>
          <w:szCs w:val="24"/>
          <w:lang w:val="sw-KE"/>
        </w:rPr>
        <w:t xml:space="preserve"> kawaida,  hakuna vipimo vya kipenyo au vitambulisho vinavyohitajika kwa miti ya aina hii. </w:t>
      </w:r>
    </w:p>
    <w:p w14:paraId="3A71157F" w14:textId="77777777" w:rsidR="00145A8A" w:rsidRDefault="00145A8A" w:rsidP="00466192">
      <w:pPr>
        <w:spacing w:line="240" w:lineRule="auto"/>
        <w:jc w:val="both"/>
        <w:rPr>
          <w:rFonts w:cstheme="minorHAnsi"/>
          <w:color w:val="000000" w:themeColor="text1"/>
          <w:sz w:val="24"/>
          <w:szCs w:val="24"/>
          <w:lang w:val="sw-KE"/>
        </w:rPr>
      </w:pPr>
    </w:p>
    <w:p w14:paraId="4917731E" w14:textId="232CA15C" w:rsidR="007F52C5" w:rsidRDefault="00CE1BF6" w:rsidP="00466192">
      <w:pPr>
        <w:spacing w:line="240" w:lineRule="auto"/>
        <w:jc w:val="both"/>
        <w:rPr>
          <w:rFonts w:cstheme="minorHAnsi"/>
          <w:color w:val="000000" w:themeColor="text1"/>
          <w:sz w:val="24"/>
          <w:szCs w:val="24"/>
          <w:lang w:val="sw-KE"/>
        </w:rPr>
      </w:pPr>
      <w:r w:rsidRPr="00CE1BF6">
        <w:rPr>
          <w:rFonts w:cstheme="minorHAnsi"/>
          <w:color w:val="000000" w:themeColor="text1"/>
          <w:sz w:val="24"/>
          <w:szCs w:val="24"/>
          <w:lang w:val="sw-KE"/>
        </w:rPr>
        <w:t>M</w:t>
      </w:r>
      <w:r w:rsidR="00F123D5">
        <w:rPr>
          <w:rFonts w:cstheme="minorHAnsi"/>
          <w:color w:val="000000" w:themeColor="text1"/>
          <w:sz w:val="24"/>
          <w:szCs w:val="24"/>
          <w:lang w:val="sw-KE"/>
        </w:rPr>
        <w:t>iti</w:t>
      </w:r>
      <w:r w:rsidRPr="00CE1BF6">
        <w:rPr>
          <w:rFonts w:cstheme="minorHAnsi"/>
          <w:color w:val="000000" w:themeColor="text1"/>
          <w:sz w:val="24"/>
          <w:szCs w:val="24"/>
          <w:lang w:val="sw-KE"/>
        </w:rPr>
        <w:t xml:space="preserve"> m</w:t>
      </w:r>
      <w:r w:rsidR="00F123D5">
        <w:rPr>
          <w:rFonts w:cstheme="minorHAnsi"/>
          <w:color w:val="000000" w:themeColor="text1"/>
          <w:sz w:val="24"/>
          <w:szCs w:val="24"/>
          <w:lang w:val="sw-KE"/>
        </w:rPr>
        <w:t>i</w:t>
      </w:r>
      <w:r w:rsidRPr="00CE1BF6">
        <w:rPr>
          <w:rFonts w:cstheme="minorHAnsi"/>
          <w:color w:val="000000" w:themeColor="text1"/>
          <w:sz w:val="24"/>
          <w:szCs w:val="24"/>
          <w:lang w:val="sw-KE"/>
        </w:rPr>
        <w:t xml:space="preserve">dogo yanapaswa kupimwa kwa njia tatu za mkanda wa 2 m x 100 m kwa kila shamba la hekta 1, iliyoko kwenye njia za mpito za m 20, 50 na 80 m (Mchoro 1). </w:t>
      </w:r>
      <w:r w:rsidR="0072478D" w:rsidRPr="00B96A8C">
        <w:rPr>
          <w:rFonts w:cstheme="minorHAnsi"/>
          <w:color w:val="000000" w:themeColor="text1"/>
          <w:sz w:val="24"/>
          <w:szCs w:val="24"/>
          <w:lang w:val="sw-KE"/>
        </w:rPr>
        <w:t xml:space="preserve">Eneo la sampuli ndogo iliyochukuliwa linapaswa kuwa na mistari miwili yenye upana wa mita 2 na urefu wa mita 50 kwa </w:t>
      </w:r>
      <w:proofErr w:type="spellStart"/>
      <w:r w:rsidR="0072478D" w:rsidRPr="00B96A8C">
        <w:rPr>
          <w:rFonts w:cstheme="minorHAnsi"/>
          <w:color w:val="000000" w:themeColor="text1"/>
          <w:sz w:val="24"/>
          <w:szCs w:val="24"/>
          <w:lang w:val="sw-KE"/>
        </w:rPr>
        <w:t>ploti</w:t>
      </w:r>
      <w:proofErr w:type="spellEnd"/>
      <w:r w:rsidR="0072478D" w:rsidRPr="00B96A8C">
        <w:rPr>
          <w:rFonts w:cstheme="minorHAnsi"/>
          <w:color w:val="000000" w:themeColor="text1"/>
          <w:sz w:val="24"/>
          <w:szCs w:val="24"/>
          <w:lang w:val="sw-KE"/>
        </w:rPr>
        <w:t xml:space="preserve"> yenye eneo la hekta 0.25.</w:t>
      </w:r>
    </w:p>
    <w:p w14:paraId="3407A169" w14:textId="77777777" w:rsidR="00145A8A" w:rsidRDefault="00145A8A" w:rsidP="00145A8A">
      <w:pPr>
        <w:spacing w:line="240" w:lineRule="auto"/>
        <w:jc w:val="both"/>
        <w:rPr>
          <w:rFonts w:cstheme="minorHAnsi"/>
          <w:color w:val="000000" w:themeColor="text1"/>
          <w:sz w:val="24"/>
          <w:szCs w:val="24"/>
          <w:lang w:val="sw-KE"/>
        </w:rPr>
      </w:pPr>
    </w:p>
    <w:p w14:paraId="3A3590FA" w14:textId="4B0C5850" w:rsidR="00145A8A" w:rsidRPr="00B96A8C" w:rsidRDefault="00145A8A" w:rsidP="00145A8A">
      <w:pPr>
        <w:spacing w:line="240" w:lineRule="auto"/>
        <w:jc w:val="both"/>
        <w:rPr>
          <w:rFonts w:cstheme="minorHAnsi"/>
          <w:color w:val="000000" w:themeColor="text1"/>
          <w:sz w:val="24"/>
          <w:szCs w:val="24"/>
          <w:lang w:val="sw-KE"/>
        </w:rPr>
      </w:pPr>
      <w:proofErr w:type="spellStart"/>
      <w:r w:rsidRPr="00B96A8C">
        <w:rPr>
          <w:rFonts w:cstheme="minorHAnsi"/>
          <w:color w:val="000000" w:themeColor="text1"/>
          <w:sz w:val="24"/>
          <w:szCs w:val="24"/>
          <w:lang w:val="sw-KE"/>
        </w:rPr>
        <w:t>Ksiha</w:t>
      </w:r>
      <w:proofErr w:type="spellEnd"/>
      <w:r w:rsidRPr="00B96A8C">
        <w:rPr>
          <w:rFonts w:cstheme="minorHAnsi"/>
          <w:color w:val="000000" w:themeColor="text1"/>
          <w:sz w:val="24"/>
          <w:szCs w:val="24"/>
          <w:lang w:val="sw-KE"/>
        </w:rPr>
        <w:t xml:space="preserve"> idadi ya miti yote irekodiwe kikamilifu. Idadi ya miti midogo inaweza kuhesabiwa kwa kila </w:t>
      </w:r>
      <w:proofErr w:type="spellStart"/>
      <w:r w:rsidRPr="00B96A8C">
        <w:rPr>
          <w:rFonts w:cstheme="minorHAnsi"/>
          <w:color w:val="000000" w:themeColor="text1"/>
          <w:sz w:val="24"/>
          <w:szCs w:val="24"/>
          <w:lang w:val="sw-KE"/>
        </w:rPr>
        <w:t>speshi</w:t>
      </w:r>
      <w:proofErr w:type="spellEnd"/>
      <w:r w:rsidRPr="00B96A8C">
        <w:rPr>
          <w:rFonts w:cstheme="minorHAnsi"/>
          <w:color w:val="000000" w:themeColor="text1"/>
          <w:sz w:val="24"/>
          <w:szCs w:val="24"/>
          <w:lang w:val="sw-KE"/>
        </w:rPr>
        <w:t xml:space="preserve"> kwa kila </w:t>
      </w:r>
      <w:proofErr w:type="spellStart"/>
      <w:r w:rsidRPr="00B96A8C">
        <w:rPr>
          <w:rFonts w:cstheme="minorHAnsi"/>
          <w:color w:val="000000" w:themeColor="text1"/>
          <w:sz w:val="24"/>
          <w:szCs w:val="24"/>
          <w:lang w:val="sw-KE"/>
        </w:rPr>
        <w:t>msatri</w:t>
      </w:r>
      <w:proofErr w:type="spellEnd"/>
      <w:r w:rsidRPr="00B96A8C">
        <w:rPr>
          <w:rFonts w:cstheme="minorHAnsi"/>
          <w:color w:val="000000" w:themeColor="text1"/>
          <w:sz w:val="24"/>
          <w:szCs w:val="24"/>
          <w:lang w:val="sw-KE"/>
        </w:rPr>
        <w:t xml:space="preserve"> endapo </w:t>
      </w:r>
      <w:proofErr w:type="spellStart"/>
      <w:r w:rsidRPr="00B96A8C">
        <w:rPr>
          <w:rFonts w:cstheme="minorHAnsi"/>
          <w:color w:val="000000" w:themeColor="text1"/>
          <w:sz w:val="24"/>
          <w:szCs w:val="24"/>
          <w:lang w:val="sw-KE"/>
        </w:rPr>
        <w:t>taafira</w:t>
      </w:r>
      <w:proofErr w:type="spellEnd"/>
      <w:r w:rsidRPr="00B96A8C">
        <w:rPr>
          <w:rFonts w:cstheme="minorHAnsi"/>
          <w:color w:val="000000" w:themeColor="text1"/>
          <w:sz w:val="24"/>
          <w:szCs w:val="24"/>
          <w:lang w:val="sw-KE"/>
        </w:rPr>
        <w:t xml:space="preserve"> kama hizi zinahitajika.</w:t>
      </w:r>
      <w:r w:rsidR="004465B6">
        <w:rPr>
          <w:rFonts w:cstheme="minorHAnsi"/>
          <w:color w:val="000000" w:themeColor="text1"/>
          <w:sz w:val="24"/>
          <w:szCs w:val="24"/>
          <w:lang w:val="sw-KE"/>
        </w:rPr>
        <w:t xml:space="preserve">  </w:t>
      </w:r>
      <w:r w:rsidR="004465B6" w:rsidRPr="004465B6">
        <w:rPr>
          <w:rFonts w:cstheme="minorHAnsi"/>
          <w:color w:val="000000" w:themeColor="text1"/>
          <w:sz w:val="24"/>
          <w:szCs w:val="24"/>
          <w:lang w:val="sw-KE"/>
        </w:rPr>
        <w:t>Tunapendekeza kuweka rekodi tofauti za miti iliyo hai na iliyokufa.</w:t>
      </w:r>
      <w:r w:rsidR="005043A5">
        <w:rPr>
          <w:rFonts w:cstheme="minorHAnsi"/>
          <w:color w:val="000000" w:themeColor="text1"/>
          <w:sz w:val="24"/>
          <w:szCs w:val="24"/>
          <w:lang w:val="sw-KE"/>
        </w:rPr>
        <w:t xml:space="preserve"> </w:t>
      </w:r>
      <w:r w:rsidR="005043A5" w:rsidRPr="005043A5">
        <w:rPr>
          <w:rFonts w:cstheme="minorHAnsi"/>
          <w:color w:val="000000" w:themeColor="text1"/>
          <w:sz w:val="24"/>
          <w:szCs w:val="24"/>
          <w:lang w:val="sw-KE"/>
        </w:rPr>
        <w:t>Shina ndogo huhesabiwa kama miti, sio shina, ili mti wenye shina nyingi uhesabiwe mara moja.</w:t>
      </w:r>
    </w:p>
    <w:p w14:paraId="0D9EA2B6" w14:textId="77777777" w:rsidR="00466192" w:rsidRPr="00B96A8C" w:rsidRDefault="00466192" w:rsidP="00466192">
      <w:pPr>
        <w:spacing w:line="240" w:lineRule="auto"/>
        <w:jc w:val="both"/>
        <w:rPr>
          <w:rFonts w:cstheme="minorHAnsi"/>
          <w:color w:val="000000" w:themeColor="text1"/>
          <w:sz w:val="24"/>
          <w:szCs w:val="24"/>
          <w:lang w:val="sw-KE"/>
        </w:rPr>
      </w:pPr>
    </w:p>
    <w:p w14:paraId="3FAFB350" w14:textId="48CA0C51" w:rsidR="009707BF" w:rsidRPr="00B96A8C" w:rsidRDefault="007F52C5" w:rsidP="00466192">
      <w:pPr>
        <w:spacing w:line="240" w:lineRule="auto"/>
        <w:jc w:val="both"/>
        <w:rPr>
          <w:rFonts w:cstheme="minorHAnsi"/>
          <w:color w:val="000000" w:themeColor="text1"/>
          <w:sz w:val="24"/>
          <w:szCs w:val="24"/>
          <w:lang w:val="sw-KE"/>
        </w:rPr>
      </w:pPr>
      <w:r w:rsidRPr="00B96A8C">
        <w:rPr>
          <w:rFonts w:cstheme="minorHAnsi"/>
          <w:color w:val="000000" w:themeColor="text1"/>
          <w:sz w:val="24"/>
          <w:szCs w:val="24"/>
          <w:lang w:val="sw-KE"/>
        </w:rPr>
        <w:t xml:space="preserve">Tafiti </w:t>
      </w:r>
      <w:proofErr w:type="spellStart"/>
      <w:r w:rsidRPr="00B96A8C">
        <w:rPr>
          <w:rFonts w:cstheme="minorHAnsi"/>
          <w:color w:val="000000" w:themeColor="text1"/>
          <w:sz w:val="24"/>
          <w:szCs w:val="24"/>
          <w:lang w:val="sw-KE"/>
        </w:rPr>
        <w:t>zeny</w:t>
      </w:r>
      <w:proofErr w:type="spellEnd"/>
      <w:r w:rsidR="00B96A8C" w:rsidRPr="00B96A8C">
        <w:rPr>
          <w:rFonts w:cstheme="minorHAnsi"/>
          <w:color w:val="000000" w:themeColor="text1"/>
          <w:sz w:val="24"/>
          <w:szCs w:val="24"/>
          <w:lang w:val="sw-KE"/>
        </w:rPr>
        <w:t xml:space="preserve"> </w:t>
      </w:r>
      <w:r w:rsidRPr="00B96A8C">
        <w:rPr>
          <w:rFonts w:cstheme="minorHAnsi"/>
          <w:color w:val="000000" w:themeColor="text1"/>
          <w:sz w:val="24"/>
          <w:szCs w:val="24"/>
          <w:lang w:val="sw-KE"/>
        </w:rPr>
        <w:t xml:space="preserve">e malengo fulani kuhusu masuala ya </w:t>
      </w:r>
      <w:proofErr w:type="spellStart"/>
      <w:r w:rsidRPr="00B96A8C">
        <w:rPr>
          <w:rFonts w:cstheme="minorHAnsi"/>
          <w:color w:val="000000" w:themeColor="text1"/>
          <w:sz w:val="24"/>
          <w:szCs w:val="24"/>
          <w:lang w:val="sw-KE"/>
        </w:rPr>
        <w:t>uotaupa</w:t>
      </w:r>
      <w:proofErr w:type="spellEnd"/>
      <w:r w:rsidRPr="00B96A8C">
        <w:rPr>
          <w:rFonts w:cstheme="minorHAnsi"/>
          <w:color w:val="000000" w:themeColor="text1"/>
          <w:sz w:val="24"/>
          <w:szCs w:val="24"/>
          <w:lang w:val="sw-KE"/>
        </w:rPr>
        <w:t xml:space="preserve"> na </w:t>
      </w:r>
      <w:proofErr w:type="spellStart"/>
      <w:r w:rsidRPr="00B96A8C">
        <w:rPr>
          <w:rFonts w:cstheme="minorHAnsi"/>
          <w:color w:val="000000" w:themeColor="text1"/>
          <w:sz w:val="24"/>
          <w:szCs w:val="24"/>
          <w:lang w:val="sw-KE"/>
        </w:rPr>
        <w:t>uanuwai</w:t>
      </w:r>
      <w:proofErr w:type="spellEnd"/>
      <w:r w:rsidRPr="00B96A8C">
        <w:rPr>
          <w:rFonts w:cstheme="minorHAnsi"/>
          <w:color w:val="000000" w:themeColor="text1"/>
          <w:sz w:val="24"/>
          <w:szCs w:val="24"/>
          <w:lang w:val="sw-KE"/>
        </w:rPr>
        <w:t xml:space="preserve"> wa mimea iliyopo kwenye </w:t>
      </w:r>
      <w:proofErr w:type="spellStart"/>
      <w:r w:rsidRPr="00B96A8C">
        <w:rPr>
          <w:rFonts w:cstheme="minorHAnsi"/>
          <w:color w:val="000000" w:themeColor="text1"/>
          <w:sz w:val="24"/>
          <w:szCs w:val="24"/>
          <w:lang w:val="sw-KE"/>
        </w:rPr>
        <w:t>omekochini</w:t>
      </w:r>
      <w:proofErr w:type="spellEnd"/>
      <w:r w:rsidRPr="00B96A8C">
        <w:rPr>
          <w:rFonts w:cstheme="minorHAnsi"/>
          <w:color w:val="000000" w:themeColor="text1"/>
          <w:sz w:val="24"/>
          <w:szCs w:val="24"/>
          <w:lang w:val="sw-KE"/>
        </w:rPr>
        <w:t xml:space="preserve"> kwa kawaida uchukuaji wa inahitaji taarifa zaidi za mashina madogo, hili linaweza kuhitaji kuongeza wigo na kila kwenye uchukuaji wa sampuli ili kupata usahihi zaidi. Uwekaji wa vitambulisho vya </w:t>
      </w:r>
      <w:proofErr w:type="spellStart"/>
      <w:r w:rsidRPr="00B96A8C">
        <w:rPr>
          <w:rFonts w:cstheme="minorHAnsi"/>
          <w:color w:val="000000" w:themeColor="text1"/>
          <w:sz w:val="24"/>
          <w:szCs w:val="24"/>
          <w:lang w:val="sw-KE"/>
        </w:rPr>
        <w:t>tagi</w:t>
      </w:r>
      <w:proofErr w:type="spellEnd"/>
      <w:r w:rsidRPr="00B96A8C">
        <w:rPr>
          <w:rFonts w:cstheme="minorHAnsi"/>
          <w:color w:val="000000" w:themeColor="text1"/>
          <w:sz w:val="24"/>
          <w:szCs w:val="24"/>
          <w:lang w:val="sw-KE"/>
        </w:rPr>
        <w:t xml:space="preserve"> (kwa kawaida huhusisha uvalishaji wa heleni za vibati vyenye namba maalum kwa kutumia waya alini kuzunguka shina la mti mdogo) utahitajika pia. Epuka kutumia misumari kwani inaweza kuumiza miti midogo. Njia hii inapendekezwa kama njia mbadala.</w:t>
      </w:r>
    </w:p>
    <w:p w14:paraId="11E7D613" w14:textId="57008759" w:rsidR="00F70EDF" w:rsidRDefault="009707BF" w:rsidP="009707BF">
      <w:pPr>
        <w:spacing w:line="240" w:lineRule="auto"/>
        <w:jc w:val="center"/>
        <w:rPr>
          <w:rFonts w:cstheme="minorHAnsi"/>
        </w:rPr>
      </w:pPr>
      <w:r>
        <w:rPr>
          <w:noProof/>
        </w:rPr>
        <w:drawing>
          <wp:inline distT="0" distB="0" distL="0" distR="0" wp14:anchorId="4A554CDB" wp14:editId="70B9744A">
            <wp:extent cx="2794000" cy="2906146"/>
            <wp:effectExtent l="0" t="0" r="0" b="0"/>
            <wp:docPr id="5" name="Picture 4"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a:extLst>
                        <a:ext uri="{FF2B5EF4-FFF2-40B4-BE49-F238E27FC236}">
                          <a16:creationId xmlns:a16="http://schemas.microsoft.com/office/drawing/2014/main" xmlns:w="http://schemas.openxmlformats.org/wordprocessingml/2006/main" xmlns:w10="urn:schemas-microsoft-com:office:word" xmlns:v="urn:schemas-microsoft-com:vml" xmlns:o="urn:schemas-microsoft-com:office:office" xmlns="" id="{6F60807D-A0C4-4428-B9C7-C3E2B31336A4}"/>
                        </a:ext>
                      </a:extLst>
                    </a:blip>
                    <a:srcRect r="3960"/>
                    <a:stretch>
                      <a:fillRect/>
                    </a:stretch>
                  </pic:blipFill>
                  <pic:spPr>
                    <a:xfrm>
                      <a:off x="0" y="0"/>
                      <a:ext cx="2817217" cy="2930295"/>
                    </a:xfrm>
                    <a:prstGeom prst="rect">
                      <a:avLst/>
                    </a:prstGeom>
                  </pic:spPr>
                </pic:pic>
              </a:graphicData>
            </a:graphic>
          </wp:inline>
        </w:drawing>
      </w:r>
    </w:p>
    <w:p w14:paraId="67E5BAA8" w14:textId="503FC1F1" w:rsidR="009707BF" w:rsidRPr="00B96A8C" w:rsidRDefault="00407E6B" w:rsidP="009707BF">
      <w:pPr>
        <w:spacing w:line="240" w:lineRule="auto"/>
        <w:jc w:val="center"/>
        <w:rPr>
          <w:rFonts w:cstheme="minorHAnsi"/>
        </w:rPr>
      </w:pPr>
      <w:proofErr w:type="spellStart"/>
      <w:r>
        <w:rPr>
          <w:rFonts w:cstheme="minorHAnsi"/>
        </w:rPr>
        <w:t>Mchoro</w:t>
      </w:r>
      <w:proofErr w:type="spellEnd"/>
      <w:r>
        <w:rPr>
          <w:rFonts w:cstheme="minorHAnsi"/>
        </w:rPr>
        <w:t xml:space="preserve"> 1: </w:t>
      </w:r>
      <w:proofErr w:type="spellStart"/>
      <w:r w:rsidR="00F2124D">
        <w:rPr>
          <w:rFonts w:cstheme="minorHAnsi"/>
        </w:rPr>
        <w:t>M</w:t>
      </w:r>
      <w:r w:rsidR="00F2124D" w:rsidRPr="00F2124D">
        <w:rPr>
          <w:rFonts w:cstheme="minorHAnsi"/>
        </w:rPr>
        <w:t>istari</w:t>
      </w:r>
      <w:proofErr w:type="spellEnd"/>
      <w:r w:rsidR="00F2124D" w:rsidRPr="00F2124D">
        <w:rPr>
          <w:rFonts w:cstheme="minorHAnsi"/>
        </w:rPr>
        <w:t xml:space="preserve"> </w:t>
      </w:r>
      <w:proofErr w:type="spellStart"/>
      <w:r w:rsidR="00F2124D" w:rsidRPr="00F2124D">
        <w:rPr>
          <w:rFonts w:cstheme="minorHAnsi"/>
        </w:rPr>
        <w:t>ya</w:t>
      </w:r>
      <w:proofErr w:type="spellEnd"/>
      <w:r w:rsidR="00F2124D" w:rsidRPr="00F2124D">
        <w:rPr>
          <w:rFonts w:cstheme="minorHAnsi"/>
        </w:rPr>
        <w:t xml:space="preserve"> </w:t>
      </w:r>
      <w:proofErr w:type="spellStart"/>
      <w:r w:rsidR="00F2124D" w:rsidRPr="00F2124D">
        <w:rPr>
          <w:rFonts w:cstheme="minorHAnsi"/>
        </w:rPr>
        <w:t>kuhesabia</w:t>
      </w:r>
      <w:proofErr w:type="spellEnd"/>
      <w:r w:rsidR="00461BD7" w:rsidRPr="00461BD7">
        <w:rPr>
          <w:rFonts w:cstheme="minorHAnsi"/>
        </w:rPr>
        <w:t xml:space="preserve"> </w:t>
      </w:r>
      <w:proofErr w:type="spellStart"/>
      <w:r w:rsidR="00461BD7" w:rsidRPr="00461BD7">
        <w:rPr>
          <w:rFonts w:cstheme="minorHAnsi"/>
        </w:rPr>
        <w:t>ya</w:t>
      </w:r>
      <w:proofErr w:type="spellEnd"/>
      <w:r w:rsidR="00461BD7" w:rsidRPr="00461BD7">
        <w:rPr>
          <w:rFonts w:cstheme="minorHAnsi"/>
        </w:rPr>
        <w:t xml:space="preserve"> 2m x 100 m </w:t>
      </w:r>
      <w:proofErr w:type="spellStart"/>
      <w:r w:rsidR="00461BD7" w:rsidRPr="00461BD7">
        <w:rPr>
          <w:rFonts w:cstheme="minorHAnsi"/>
        </w:rPr>
        <w:t>ziko</w:t>
      </w:r>
      <w:proofErr w:type="spellEnd"/>
      <w:r w:rsidR="00461BD7" w:rsidRPr="00461BD7">
        <w:rPr>
          <w:rFonts w:cstheme="minorHAnsi"/>
        </w:rPr>
        <w:t xml:space="preserve"> </w:t>
      </w:r>
      <w:proofErr w:type="spellStart"/>
      <w:r w:rsidR="00461BD7" w:rsidRPr="00461BD7">
        <w:rPr>
          <w:rFonts w:cstheme="minorHAnsi"/>
        </w:rPr>
        <w:t>katika</w:t>
      </w:r>
      <w:proofErr w:type="spellEnd"/>
      <w:r w:rsidR="00461BD7" w:rsidRPr="00461BD7">
        <w:rPr>
          <w:rFonts w:cstheme="minorHAnsi"/>
        </w:rPr>
        <w:t xml:space="preserve"> 20 m, 50 m </w:t>
      </w:r>
      <w:proofErr w:type="spellStart"/>
      <w:r w:rsidR="00461BD7" w:rsidRPr="00461BD7">
        <w:rPr>
          <w:rFonts w:cstheme="minorHAnsi"/>
        </w:rPr>
        <w:t>na</w:t>
      </w:r>
      <w:proofErr w:type="spellEnd"/>
      <w:r w:rsidR="00461BD7" w:rsidRPr="00461BD7">
        <w:rPr>
          <w:rFonts w:cstheme="minorHAnsi"/>
        </w:rPr>
        <w:t xml:space="preserve"> 80 m </w:t>
      </w:r>
      <w:proofErr w:type="spellStart"/>
      <w:r w:rsidR="00461BD7" w:rsidRPr="00461BD7">
        <w:rPr>
          <w:rFonts w:cstheme="minorHAnsi"/>
        </w:rPr>
        <w:t>kwenye</w:t>
      </w:r>
      <w:proofErr w:type="spellEnd"/>
      <w:r w:rsidR="00461BD7" w:rsidRPr="00461BD7">
        <w:rPr>
          <w:rFonts w:cstheme="minorHAnsi"/>
        </w:rPr>
        <w:t xml:space="preserve"> </w:t>
      </w:r>
      <w:proofErr w:type="spellStart"/>
      <w:r w:rsidR="00461BD7" w:rsidRPr="00461BD7">
        <w:rPr>
          <w:rFonts w:cstheme="minorHAnsi"/>
        </w:rPr>
        <w:t>mhimili</w:t>
      </w:r>
      <w:proofErr w:type="spellEnd"/>
      <w:r w:rsidR="00461BD7" w:rsidRPr="00461BD7">
        <w:rPr>
          <w:rFonts w:cstheme="minorHAnsi"/>
        </w:rPr>
        <w:t xml:space="preserve"> </w:t>
      </w:r>
      <w:proofErr w:type="spellStart"/>
      <w:r w:rsidR="00461BD7" w:rsidRPr="00461BD7">
        <w:rPr>
          <w:rFonts w:cstheme="minorHAnsi"/>
        </w:rPr>
        <w:t>wa</w:t>
      </w:r>
      <w:proofErr w:type="spellEnd"/>
      <w:r w:rsidR="00461BD7" w:rsidRPr="00461BD7">
        <w:rPr>
          <w:rFonts w:cstheme="minorHAnsi"/>
        </w:rPr>
        <w:t xml:space="preserve"> x-</w:t>
      </w:r>
      <w:proofErr w:type="spellStart"/>
      <w:r w:rsidR="00461BD7" w:rsidRPr="00461BD7">
        <w:rPr>
          <w:rFonts w:cstheme="minorHAnsi"/>
        </w:rPr>
        <w:t>kiwanja</w:t>
      </w:r>
      <w:proofErr w:type="spellEnd"/>
      <w:r w:rsidR="00461BD7" w:rsidRPr="00461BD7">
        <w:rPr>
          <w:rFonts w:cstheme="minorHAnsi"/>
        </w:rPr>
        <w:t>.</w:t>
      </w:r>
    </w:p>
    <w:sectPr w:rsidR="009707BF" w:rsidRPr="00B96A8C" w:rsidSect="00104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2C5"/>
    <w:rsid w:val="00104BCF"/>
    <w:rsid w:val="00145A8A"/>
    <w:rsid w:val="00407E6B"/>
    <w:rsid w:val="004465B6"/>
    <w:rsid w:val="00461BD7"/>
    <w:rsid w:val="00466192"/>
    <w:rsid w:val="005043A5"/>
    <w:rsid w:val="005D4EBF"/>
    <w:rsid w:val="0072478D"/>
    <w:rsid w:val="007F52C5"/>
    <w:rsid w:val="00815B62"/>
    <w:rsid w:val="009707BF"/>
    <w:rsid w:val="00B96A8C"/>
    <w:rsid w:val="00CE1BF6"/>
    <w:rsid w:val="00DA7B29"/>
    <w:rsid w:val="00F123D5"/>
    <w:rsid w:val="00F12EA8"/>
    <w:rsid w:val="00F21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404962"/>
  <w15:chartTrackingRefBased/>
  <w15:docId w15:val="{684A43D6-238F-F04B-AEB3-5060F0B4C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2C5"/>
    <w:pPr>
      <w:spacing w:line="280" w:lineRule="exact"/>
    </w:pPr>
    <w:rPr>
      <w:sz w:val="22"/>
      <w:szCs w:val="22"/>
      <w:lang w:val="en-GB"/>
    </w:rPr>
  </w:style>
  <w:style w:type="paragraph" w:styleId="Heading1">
    <w:name w:val="heading 1"/>
    <w:basedOn w:val="Normal"/>
    <w:next w:val="Normal"/>
    <w:link w:val="Heading1Char"/>
    <w:uiPriority w:val="9"/>
    <w:qFormat/>
    <w:rsid w:val="007F52C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2C5"/>
    <w:rPr>
      <w:rFonts w:asciiTheme="majorHAnsi" w:eastAsiaTheme="majorEastAsia" w:hAnsiTheme="majorHAnsi" w:cstheme="majorBidi"/>
      <w:color w:val="2F5496" w:themeColor="accent1" w:themeShade="BF"/>
      <w:sz w:val="32"/>
      <w:szCs w:val="32"/>
      <w:lang w:val="en-GB"/>
    </w:rPr>
  </w:style>
  <w:style w:type="paragraph" w:styleId="Title">
    <w:name w:val="Title"/>
    <w:basedOn w:val="Normal"/>
    <w:next w:val="Normal"/>
    <w:link w:val="TitleChar"/>
    <w:uiPriority w:val="10"/>
    <w:qFormat/>
    <w:rsid w:val="00466192"/>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92"/>
    <w:rPr>
      <w:rFonts w:asciiTheme="majorHAnsi" w:eastAsiaTheme="majorEastAsia" w:hAnsiTheme="majorHAnsi" w:cstheme="majorBidi"/>
      <w:spacing w:val="-10"/>
      <w:kern w:val="28"/>
      <w:sz w:val="56"/>
      <w:szCs w:val="56"/>
      <w:lang w:val="en-GB"/>
    </w:rPr>
  </w:style>
  <w:style w:type="character" w:styleId="Hyperlink">
    <w:name w:val="Hyperlink"/>
    <w:basedOn w:val="DefaultParagraphFont"/>
    <w:uiPriority w:val="99"/>
    <w:unhideWhenUsed/>
    <w:rsid w:val="004661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hyperlink" Target="https://doi.org/10.1002/ppp3.10168"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7e009e0-e0f5-44de-bcc9-11d54eadd720">
      <Terms xmlns="http://schemas.microsoft.com/office/infopath/2007/PartnerControls"/>
    </lcf76f155ced4ddcb4097134ff3c332f>
    <TaxCatchAll xmlns="018a1703-a77c-467d-b1ab-cc0d28f86c9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18" ma:contentTypeDescription="Create a new document." ma:contentTypeScope="" ma:versionID="5ba5b61d21b7a2d549d050968fabf2b5">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bc3461de67b2df8b9973c6d60d41a3d2"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e238ef8-cb26-4780-8df5-e5ac57f0133d}" ma:internalName="TaxCatchAll" ma:showField="CatchAllData" ma:web="018a1703-a77c-467d-b1ab-cc0d28f86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924120-B2FB-4E48-8752-003ED7DDACC1}">
  <ds:schemaRefs>
    <ds:schemaRef ds:uri="http://schemas.microsoft.com/office/2006/metadata/properties"/>
    <ds:schemaRef ds:uri="http://schemas.microsoft.com/office/infopath/2007/PartnerControls"/>
    <ds:schemaRef ds:uri="b7e009e0-e0f5-44de-bcc9-11d54eadd720"/>
    <ds:schemaRef ds:uri="018a1703-a77c-467d-b1ab-cc0d28f86c92"/>
  </ds:schemaRefs>
</ds:datastoreItem>
</file>

<file path=customXml/itemProps2.xml><?xml version="1.0" encoding="utf-8"?>
<ds:datastoreItem xmlns:ds="http://schemas.openxmlformats.org/officeDocument/2006/customXml" ds:itemID="{8003DFB5-399F-4015-8831-B1032A91017E}">
  <ds:schemaRefs>
    <ds:schemaRef ds:uri="http://schemas.microsoft.com/sharepoint/v3/contenttype/forms"/>
  </ds:schemaRefs>
</ds:datastoreItem>
</file>

<file path=customXml/itemProps3.xml><?xml version="1.0" encoding="utf-8"?>
<ds:datastoreItem xmlns:ds="http://schemas.openxmlformats.org/officeDocument/2006/customXml" ds:itemID="{1BC6A1D3-E1CC-43DB-AB2E-5621A36FB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009e0-e0f5-44de-bcc9-11d54eadd720"/>
    <ds:schemaRef ds:uri="018a1703-a77c-467d-b1ab-cc0d28f86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Benitez</dc:creator>
  <cp:keywords/>
  <dc:description/>
  <cp:lastModifiedBy>Lorena Benitez</cp:lastModifiedBy>
  <cp:revision>15</cp:revision>
  <dcterms:created xsi:type="dcterms:W3CDTF">2022-06-04T15:05:00Z</dcterms:created>
  <dcterms:modified xsi:type="dcterms:W3CDTF">2022-06-23T13:27:00Z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y fmtid="{D5CDD505-2E9C-101B-9397-08002B2CF9AE}" pid="3" name="MediaServiceImageTags">
    <vt:lpwstr/>
  </property>
</Properties>
</file>