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A10" w:rsidRDefault="00707F40" w:rsidP="00330A10">
      <w:pPr>
        <w:pStyle w:val="a4"/>
      </w:pPr>
      <w:r>
        <w:rPr>
          <w:rFonts w:hint="eastAsia"/>
        </w:rPr>
        <w:t>운전자들이 잘 모르는 자동차 기능</w:t>
      </w:r>
    </w:p>
    <w:p w:rsidR="00330A10" w:rsidRPr="00330A10" w:rsidRDefault="00330A10" w:rsidP="00330A10">
      <w:pPr>
        <w:pStyle w:val="1"/>
        <w:rPr>
          <w:sz w:val="24"/>
          <w:szCs w:val="24"/>
        </w:rPr>
      </w:pPr>
      <w:r w:rsidRPr="00330A10">
        <w:rPr>
          <w:rFonts w:hint="eastAsia"/>
          <w:b/>
          <w:bCs/>
          <w:sz w:val="24"/>
          <w:szCs w:val="24"/>
        </w:rPr>
        <w:t>주제</w:t>
      </w:r>
      <w:r w:rsidRPr="00330A10">
        <w:rPr>
          <w:rFonts w:hint="eastAsia"/>
          <w:sz w:val="24"/>
          <w:szCs w:val="24"/>
        </w:rPr>
        <w:t xml:space="preserve"> </w:t>
      </w:r>
      <w:r w:rsidRPr="00330A10">
        <w:rPr>
          <w:sz w:val="24"/>
          <w:szCs w:val="24"/>
        </w:rPr>
        <w:t>–</w:t>
      </w:r>
      <w:r w:rsidR="00181A24">
        <w:rPr>
          <w:sz w:val="24"/>
          <w:szCs w:val="24"/>
        </w:rPr>
        <w:t xml:space="preserve"> </w:t>
      </w:r>
      <w:r w:rsidR="00707F40">
        <w:rPr>
          <w:rFonts w:hint="eastAsia"/>
          <w:sz w:val="24"/>
          <w:szCs w:val="24"/>
        </w:rPr>
        <w:t>자동차의 기능</w:t>
      </w:r>
    </w:p>
    <w:p w:rsidR="00330A10" w:rsidRPr="00996CBA" w:rsidRDefault="000D42A4" w:rsidP="00996CBA">
      <w:pPr>
        <w:pStyle w:val="2"/>
        <w:rPr>
          <w:b/>
          <w:bCs/>
          <w:sz w:val="24"/>
          <w:szCs w:val="24"/>
        </w:rPr>
      </w:pPr>
      <w:r w:rsidRPr="000D42A4">
        <w:rPr>
          <w:rFonts w:hint="eastAsia"/>
          <w:b/>
          <w:bCs/>
          <w:sz w:val="24"/>
          <w:szCs w:val="24"/>
        </w:rPr>
        <w:t xml:space="preserve">제목 </w:t>
      </w:r>
      <w:r w:rsidR="00181A24">
        <w:rPr>
          <w:b/>
          <w:bCs/>
          <w:sz w:val="24"/>
          <w:szCs w:val="24"/>
        </w:rPr>
        <w:t>–</w:t>
      </w:r>
      <w:r w:rsidRPr="000D42A4">
        <w:rPr>
          <w:b/>
          <w:bCs/>
          <w:sz w:val="24"/>
          <w:szCs w:val="24"/>
        </w:rPr>
        <w:t xml:space="preserve"> </w:t>
      </w:r>
      <w:r w:rsidR="00707F40">
        <w:rPr>
          <w:rFonts w:hint="eastAsia"/>
          <w:b/>
          <w:bCs/>
          <w:sz w:val="24"/>
          <w:szCs w:val="24"/>
        </w:rPr>
        <w:t>운전자들이 잘 모르는 자동차 기능</w:t>
      </w:r>
    </w:p>
    <w:p w:rsidR="00707F40" w:rsidRPr="00996CBA" w:rsidRDefault="00707F40" w:rsidP="00996CBA">
      <w:pPr>
        <w:rPr>
          <w:rFonts w:asciiTheme="majorHAnsi" w:eastAsiaTheme="majorHAnsi" w:hAnsiTheme="majorHAnsi"/>
          <w:b/>
          <w:bCs/>
          <w:sz w:val="22"/>
          <w:szCs w:val="22"/>
        </w:rPr>
      </w:pPr>
      <w:r w:rsidRPr="00996CBA">
        <w:rPr>
          <w:rFonts w:asciiTheme="majorHAnsi" w:eastAsiaTheme="majorHAnsi" w:hAnsiTheme="majorHAnsi"/>
          <w:b/>
          <w:bCs/>
          <w:sz w:val="22"/>
          <w:szCs w:val="22"/>
        </w:rPr>
        <w:t>이 버튼, 저 레버, 정확히 알고 쓰자!</w:t>
      </w:r>
    </w:p>
    <w:p w:rsidR="006A592B" w:rsidRDefault="00707F40" w:rsidP="006A592B">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t>운전하다 문득 ‘여기에 있는 이 버튼은 무슨 버튼일까?’라는 생각이 들 때가 있다. 눌러본 적은 없지만, 대시보드에서 유난히 눈에 띄었던 ‘그 버튼’. 운전할 때마다 보지만 당기면 무슨 일이 생길지 몰라서 내버려 뒀던 ‘저 레버’. 한 번도 사용한 적 없는 기능일지라도 언젠가 꼭 필요할 자동차의 기능들을 모아봤다. 또, 그동안 자주 사용했지만, 그 의미와 활용법을 제대로 몰랐던 기능들에 대해서도 함께 알아보자!</w:t>
      </w:r>
    </w:p>
    <w:p w:rsidR="00707F40" w:rsidRPr="00996CBA" w:rsidRDefault="00996CBA" w:rsidP="00996CBA">
      <w:pPr>
        <w:jc w:val="both"/>
        <w:textAlignment w:val="baseline"/>
        <w:rPr>
          <w:rFonts w:asciiTheme="majorHAnsi" w:eastAsiaTheme="majorHAnsi" w:hAnsiTheme="majorHAnsi"/>
          <w:b/>
          <w:bCs/>
          <w:color w:val="444444"/>
          <w:sz w:val="22"/>
          <w:szCs w:val="22"/>
        </w:rPr>
      </w:pPr>
      <w:r>
        <w:rPr>
          <w:rFonts w:hint="eastAsia"/>
          <w:b/>
          <w:bCs/>
          <w:sz w:val="22"/>
          <w:szCs w:val="22"/>
        </w:rPr>
        <w:t>1</w:t>
      </w:r>
      <w:r>
        <w:rPr>
          <w:b/>
          <w:bCs/>
          <w:sz w:val="22"/>
          <w:szCs w:val="22"/>
        </w:rPr>
        <w:t>.</w:t>
      </w:r>
      <w:r w:rsidR="00707F40" w:rsidRPr="00996CBA">
        <w:rPr>
          <w:b/>
          <w:bCs/>
          <w:sz w:val="22"/>
          <w:szCs w:val="22"/>
        </w:rPr>
        <w:t>이중 주차 시에는 ‘시프트 락 해제(Shift Lock Release)’</w:t>
      </w:r>
    </w:p>
    <w:p w:rsidR="00707F40" w:rsidRPr="00707F40" w:rsidRDefault="00707F40" w:rsidP="006A592B">
      <w:pPr>
        <w:rPr>
          <w:sz w:val="22"/>
          <w:szCs w:val="22"/>
        </w:rPr>
      </w:pPr>
      <w:r w:rsidRPr="00707F40">
        <w:rPr>
          <w:rFonts w:asciiTheme="majorHAnsi" w:eastAsiaTheme="majorHAnsi" w:hAnsiTheme="majorHAnsi" w:hint="eastAsia"/>
          <w:color w:val="444444"/>
          <w:sz w:val="22"/>
          <w:szCs w:val="22"/>
        </w:rPr>
        <w:t>기어봉 옆에 위치한 자그마한 버튼. 이 버튼을 눌러본 사람은 그리 많지 않을 것이다. 보통은 ‘Shift Lock Release’라고 쓰여있는데, 대부분의 운전자가 시프트 락이 뭔지 모를 뿐만 아니라 이것을 해제(Release)했을 때 어떤 일이 벌어지는지도 잘 모른다.</w:t>
      </w:r>
    </w:p>
    <w:p w:rsidR="00707F40" w:rsidRPr="00707F40" w:rsidRDefault="00707F40" w:rsidP="00707F40">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noProof/>
          <w:color w:val="444444"/>
          <w:sz w:val="22"/>
          <w:szCs w:val="22"/>
        </w:rPr>
        <w:drawing>
          <wp:inline distT="0" distB="0" distL="0" distR="0">
            <wp:extent cx="3258000" cy="1800000"/>
            <wp:effectExtent l="0" t="0" r="0" b="0"/>
            <wp:docPr id="35" name="그림 35" descr="▲ 기어봉 옆에 위치한 시프트 락 해제 버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기어봉 옆에 위치한 시프트 락 해제 버튼"/>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000" cy="1800000"/>
                    </a:xfrm>
                    <a:prstGeom prst="rect">
                      <a:avLst/>
                    </a:prstGeom>
                    <a:noFill/>
                    <a:ln>
                      <a:noFill/>
                    </a:ln>
                  </pic:spPr>
                </pic:pic>
              </a:graphicData>
            </a:graphic>
          </wp:inline>
        </w:drawing>
      </w:r>
    </w:p>
    <w:p w:rsidR="00707F40" w:rsidRPr="00BF502B" w:rsidRDefault="00707F40" w:rsidP="00BF502B">
      <w:pPr>
        <w:spacing w:line="450" w:lineRule="atLeast"/>
        <w:jc w:val="center"/>
        <w:textAlignment w:val="baseline"/>
        <w:rPr>
          <w:rFonts w:asciiTheme="majorHAnsi" w:eastAsiaTheme="majorHAnsi" w:hAnsiTheme="majorHAnsi" w:hint="eastAsia"/>
          <w:color w:val="1284DB"/>
          <w:sz w:val="22"/>
          <w:szCs w:val="22"/>
        </w:rPr>
      </w:pPr>
      <w:r w:rsidRPr="00707F40">
        <w:rPr>
          <w:rFonts w:asciiTheme="majorHAnsi" w:eastAsiaTheme="majorHAnsi" w:hAnsiTheme="majorHAnsi" w:hint="eastAsia"/>
          <w:color w:val="1284DB"/>
          <w:sz w:val="22"/>
          <w:szCs w:val="22"/>
        </w:rPr>
        <w:t>▲ 기어봉 옆에 위치한 시프트 락 해제 버튼</w:t>
      </w:r>
    </w:p>
    <w:p w:rsidR="00707F40" w:rsidRPr="00707F40" w:rsidRDefault="00707F40" w:rsidP="00707F40">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t xml:space="preserve">이 버튼은 만차인 주차장에서 이중 주차를 가능케 하는 고마운 버튼이다. 이중 주차는 기어를 중립(N)에 두고 시동을 꺼서 사람의 힘으로도 차량을 밀 수 있도록 주차하는 것이다. 근래 출시된 모델들은 기어를 중립에 맞추고 시동을 끌 수 없기 때문에 많은 운전자가 요즘 차는 이중 주차가 불가능한 줄로 알고 있다. 하지만 주차(P)에 기어봉을 </w:t>
      </w:r>
      <w:r w:rsidRPr="00707F40">
        <w:rPr>
          <w:rFonts w:asciiTheme="majorHAnsi" w:eastAsiaTheme="majorHAnsi" w:hAnsiTheme="majorHAnsi" w:hint="eastAsia"/>
          <w:color w:val="444444"/>
          <w:sz w:val="22"/>
          <w:szCs w:val="22"/>
        </w:rPr>
        <w:lastRenderedPageBreak/>
        <w:t>놓고 시동을 껐더라도 시프트 락 해제 버튼을 누르고 있으면 기어봉의 위치를 바꿀 수 있다.</w:t>
      </w:r>
    </w:p>
    <w:p w:rsidR="00707F40" w:rsidRDefault="00707F40" w:rsidP="00707F40">
      <w:pPr>
        <w:jc w:val="center"/>
        <w:rPr>
          <w:rFonts w:asciiTheme="majorHAnsi" w:eastAsiaTheme="majorHAnsi" w:hAnsiTheme="majorHAnsi"/>
          <w:sz w:val="22"/>
          <w:szCs w:val="22"/>
        </w:rPr>
      </w:pPr>
      <w:r w:rsidRPr="00707F40">
        <w:rPr>
          <w:rFonts w:asciiTheme="majorHAnsi" w:eastAsiaTheme="majorHAnsi" w:hAnsiTheme="majorHAnsi"/>
          <w:noProof/>
          <w:color w:val="444444"/>
          <w:sz w:val="22"/>
          <w:szCs w:val="22"/>
        </w:rPr>
        <w:drawing>
          <wp:inline distT="0" distB="0" distL="0" distR="0" wp14:anchorId="4DBB3706" wp14:editId="223ABA92">
            <wp:extent cx="2880000" cy="1638000"/>
            <wp:effectExtent l="0" t="0" r="0" b="635"/>
            <wp:docPr id="34" name="그림 34" descr="▲ 이중 주차된 차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이중 주차된 차량"/>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638000"/>
                    </a:xfrm>
                    <a:prstGeom prst="rect">
                      <a:avLst/>
                    </a:prstGeom>
                    <a:noFill/>
                    <a:ln>
                      <a:noFill/>
                    </a:ln>
                  </pic:spPr>
                </pic:pic>
              </a:graphicData>
            </a:graphic>
          </wp:inline>
        </w:drawing>
      </w:r>
    </w:p>
    <w:p w:rsidR="00707F40" w:rsidRPr="00707F40" w:rsidRDefault="00707F40" w:rsidP="00996CBA">
      <w:pPr>
        <w:jc w:val="center"/>
        <w:rPr>
          <w:rFonts w:asciiTheme="majorHAnsi" w:eastAsiaTheme="majorHAnsi" w:hAnsiTheme="majorHAnsi"/>
          <w:sz w:val="22"/>
          <w:szCs w:val="22"/>
        </w:rPr>
      </w:pPr>
      <w:r w:rsidRPr="00707F40">
        <w:rPr>
          <w:rFonts w:asciiTheme="majorHAnsi" w:eastAsiaTheme="majorHAnsi" w:hAnsiTheme="majorHAnsi" w:hint="eastAsia"/>
          <w:color w:val="1284DB"/>
          <w:sz w:val="22"/>
          <w:szCs w:val="22"/>
        </w:rPr>
        <w:t>▲ 이중 주차된 차량</w:t>
      </w:r>
    </w:p>
    <w:p w:rsidR="00707F40" w:rsidRPr="00707F40" w:rsidRDefault="00707F40" w:rsidP="00707F40">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t>단, 기어 중립 상태에선 바퀴를 잡아주는 브레이크가 없기 때문에 작은 경사로에서도 차량이 저절로 움직일 수 있어 매우 위험하다. 이중 주차를 위한 기어 중립은 주위 위험요소가 없는 평지에서만 사용하자.</w:t>
      </w:r>
    </w:p>
    <w:p w:rsidR="00707F40" w:rsidRPr="00707F40" w:rsidRDefault="00707F40" w:rsidP="00707F40">
      <w:pPr>
        <w:rPr>
          <w:rFonts w:asciiTheme="majorHAnsi" w:eastAsiaTheme="majorHAnsi" w:hAnsiTheme="majorHAnsi"/>
          <w:sz w:val="22"/>
          <w:szCs w:val="22"/>
        </w:rPr>
      </w:pPr>
    </w:p>
    <w:p w:rsidR="00707F40" w:rsidRPr="00996CBA" w:rsidRDefault="00707F40" w:rsidP="00707F40">
      <w:pPr>
        <w:rPr>
          <w:b/>
          <w:bCs/>
          <w:sz w:val="22"/>
          <w:szCs w:val="22"/>
        </w:rPr>
      </w:pPr>
      <w:r w:rsidRPr="00996CBA">
        <w:rPr>
          <w:b/>
          <w:bCs/>
          <w:sz w:val="22"/>
          <w:szCs w:val="22"/>
        </w:rPr>
        <w:t>2. 아이들을 위한 잠금장치 ‘차일드 락(Child Lock)’</w:t>
      </w:r>
    </w:p>
    <w:p w:rsidR="00707F40" w:rsidRPr="00707F40" w:rsidRDefault="00707F40" w:rsidP="00707F40">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t>주행 중 차 문이 열리는 상황은 상상만 해도 아찔하다. 누군가 일부러 차 문을 열지 않는 이상 그럴 일은 절대 없지만, 주행 중 차 문을 여는 사람들이 있다. 바로 ‘아이들’이다. 어린아이들은 차 안에 있는 것을 답답해하고 이것저것 만져보려는 호기심 때문에 차 문을 열고 싶어 한다. 운전을 하면서도 뒷자리에 앉은 아이가 문을 열지는 않을까 걱정된다면 ‘차일드 락’ 기능을 사용하면 된다.</w:t>
      </w:r>
    </w:p>
    <w:p w:rsidR="00707F40" w:rsidRPr="00707F40" w:rsidRDefault="00707F40" w:rsidP="00707F40">
      <w:pPr>
        <w:jc w:val="center"/>
        <w:rPr>
          <w:rFonts w:asciiTheme="majorHAnsi" w:eastAsiaTheme="majorHAnsi" w:hAnsiTheme="majorHAnsi"/>
          <w:sz w:val="22"/>
          <w:szCs w:val="22"/>
        </w:rPr>
      </w:pPr>
      <w:r w:rsidRPr="00707F40">
        <w:rPr>
          <w:rFonts w:asciiTheme="majorHAnsi" w:eastAsiaTheme="majorHAnsi" w:hAnsiTheme="majorHAnsi"/>
          <w:noProof/>
          <w:color w:val="444444"/>
          <w:sz w:val="22"/>
          <w:szCs w:val="22"/>
        </w:rPr>
        <w:drawing>
          <wp:inline distT="0" distB="0" distL="0" distR="0" wp14:anchorId="61BD799C" wp14:editId="3CEF2EB0">
            <wp:extent cx="2880000" cy="1818000"/>
            <wp:effectExtent l="0" t="0" r="0" b="0"/>
            <wp:docPr id="32" name="그림 32" descr="▲ 차 문 안쪽에 있는 차일드 락 장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차 문 안쪽에 있는 차일드 락 장치"/>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818000"/>
                    </a:xfrm>
                    <a:prstGeom prst="rect">
                      <a:avLst/>
                    </a:prstGeom>
                    <a:noFill/>
                    <a:ln>
                      <a:noFill/>
                    </a:ln>
                  </pic:spPr>
                </pic:pic>
              </a:graphicData>
            </a:graphic>
          </wp:inline>
        </w:drawing>
      </w:r>
    </w:p>
    <w:p w:rsidR="00707F40" w:rsidRPr="00707F40" w:rsidRDefault="00707F40" w:rsidP="00707F40">
      <w:pPr>
        <w:spacing w:line="450" w:lineRule="atLeast"/>
        <w:jc w:val="center"/>
        <w:textAlignment w:val="baseline"/>
        <w:rPr>
          <w:rFonts w:asciiTheme="majorHAnsi" w:eastAsiaTheme="majorHAnsi" w:hAnsiTheme="majorHAnsi"/>
          <w:color w:val="1284DB"/>
          <w:sz w:val="22"/>
          <w:szCs w:val="22"/>
        </w:rPr>
      </w:pPr>
      <w:r w:rsidRPr="00707F40">
        <w:rPr>
          <w:rFonts w:asciiTheme="majorHAnsi" w:eastAsiaTheme="majorHAnsi" w:hAnsiTheme="majorHAnsi" w:hint="eastAsia"/>
          <w:color w:val="1284DB"/>
          <w:sz w:val="22"/>
          <w:szCs w:val="22"/>
        </w:rPr>
        <w:t>▲ 차 문 안쪽에 있는 차일드 락 장치</w:t>
      </w:r>
    </w:p>
    <w:p w:rsidR="00707F40" w:rsidRPr="00707F40" w:rsidRDefault="00707F40" w:rsidP="00707F40">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lastRenderedPageBreak/>
        <w:t>차일드 락 장치는 차 문 안쪽의 잘 보이지 않는 곳에 있다. 차종마다 그 모양은 다르지만 설정하는 방법은 간단하다. 레버를 내리면 된다. 잠금을 설정하면 안쪽에서는 문이 열리지 않기 때문에 주행 중 문이 열릴 걱정은 하지 않아도 된다. 이 기능은 도로 쪽 문을 열지 못하도록 한 택시나, 범인의 도주를 막기 위한 경찰차에도 쓰인다.</w:t>
      </w:r>
    </w:p>
    <w:p w:rsidR="00707F40" w:rsidRPr="00707F40" w:rsidRDefault="00707F40" w:rsidP="00707F40">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noProof/>
          <w:color w:val="444444"/>
          <w:sz w:val="22"/>
          <w:szCs w:val="22"/>
        </w:rPr>
        <w:drawing>
          <wp:inline distT="0" distB="0" distL="0" distR="0">
            <wp:extent cx="2880000" cy="1872000"/>
            <wp:effectExtent l="0" t="0" r="0" b="0"/>
            <wp:docPr id="31" name="그림 31" descr="▲ 차일드 락을 설정해 안에서는 열리지 않는 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차일드 락을 설정해 안에서는 열리지 않는 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707F40" w:rsidRPr="00707F40" w:rsidRDefault="00707F40" w:rsidP="00707F40">
      <w:pPr>
        <w:spacing w:line="450" w:lineRule="atLeast"/>
        <w:jc w:val="center"/>
        <w:textAlignment w:val="baseline"/>
        <w:rPr>
          <w:rFonts w:asciiTheme="majorHAnsi" w:eastAsiaTheme="majorHAnsi" w:hAnsiTheme="majorHAnsi"/>
          <w:color w:val="1284DB"/>
          <w:sz w:val="22"/>
          <w:szCs w:val="22"/>
        </w:rPr>
      </w:pPr>
      <w:r w:rsidRPr="00707F40">
        <w:rPr>
          <w:rFonts w:asciiTheme="majorHAnsi" w:eastAsiaTheme="majorHAnsi" w:hAnsiTheme="majorHAnsi" w:hint="eastAsia"/>
          <w:color w:val="1284DB"/>
          <w:sz w:val="22"/>
          <w:szCs w:val="22"/>
        </w:rPr>
        <w:t>▲ 차일드 락을 설정해 안에서는 열리지 않는 문</w:t>
      </w:r>
    </w:p>
    <w:p w:rsidR="00707F40" w:rsidRPr="00996CBA" w:rsidRDefault="00707F40" w:rsidP="00707F40">
      <w:pPr>
        <w:rPr>
          <w:b/>
          <w:bCs/>
          <w:sz w:val="22"/>
          <w:szCs w:val="22"/>
        </w:rPr>
      </w:pPr>
      <w:r w:rsidRPr="00996CBA">
        <w:rPr>
          <w:b/>
          <w:bCs/>
          <w:sz w:val="22"/>
          <w:szCs w:val="22"/>
        </w:rPr>
        <w:t>3. 겨울에도 쓰는 ‘A/C(Air Conditioning)’</w:t>
      </w:r>
    </w:p>
    <w:p w:rsidR="00707F40" w:rsidRPr="00707F40" w:rsidRDefault="00707F40" w:rsidP="00707F40">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t>에어컨이 없었다면 뜨거운 여름날의 도로는 텅텅 비었을 것이다. 그만큼 여름철 차량 에어컨은 꼭 필요한 기능인데, 많은 사람이 에어컨을 켜기 위해 A/C 버튼을 누른다. 에어컨을 켜기 위해 A/C 버튼을 누르는 것은 맞지만 이 버튼이 냉방 기능만을 위해 존재하는 것은 아니다. A/C 버튼은 말 그대로 Air Conditioning, ‘공기 정화’ 기능을 켜는 버튼이다. 그 때문에 겨울철 히터와 함께 A/C 기능을 사용해도 좋다. A/C 기능은 차량 내부의 안 좋은 냄새나 습한 공기를 정화해 쾌적한 운전을 돕는 고마운 기능이다. 이번 겨울, 운전 중 히터로 인해 답답하게 느껴진다면 A/C 버튼을 눌러보자.</w:t>
      </w:r>
    </w:p>
    <w:p w:rsidR="00707F40" w:rsidRPr="00707F40" w:rsidRDefault="00707F40" w:rsidP="00BF502B">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noProof/>
          <w:color w:val="444444"/>
          <w:sz w:val="22"/>
          <w:szCs w:val="22"/>
        </w:rPr>
        <w:drawing>
          <wp:inline distT="0" distB="0" distL="0" distR="0">
            <wp:extent cx="2880000" cy="1872000"/>
            <wp:effectExtent l="0" t="0" r="0" b="0"/>
            <wp:docPr id="30" name="그림 30" descr="▲ Air Conditioning 버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Air Conditioning 버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707F40" w:rsidRPr="00707F40" w:rsidRDefault="00707F40" w:rsidP="00707F40">
      <w:pPr>
        <w:spacing w:line="450" w:lineRule="atLeast"/>
        <w:jc w:val="center"/>
        <w:textAlignment w:val="baseline"/>
        <w:rPr>
          <w:rFonts w:asciiTheme="majorHAnsi" w:eastAsiaTheme="majorHAnsi" w:hAnsiTheme="majorHAnsi"/>
          <w:color w:val="1284DB"/>
          <w:sz w:val="22"/>
          <w:szCs w:val="22"/>
        </w:rPr>
      </w:pPr>
      <w:r w:rsidRPr="00707F40">
        <w:rPr>
          <w:rFonts w:asciiTheme="majorHAnsi" w:eastAsiaTheme="majorHAnsi" w:hAnsiTheme="majorHAnsi" w:hint="eastAsia"/>
          <w:color w:val="1284DB"/>
          <w:sz w:val="22"/>
          <w:szCs w:val="22"/>
        </w:rPr>
        <w:t>▲ Air Conditioning 버튼</w:t>
      </w:r>
    </w:p>
    <w:p w:rsidR="00707F40" w:rsidRPr="00707F40" w:rsidRDefault="00707F40" w:rsidP="00707F40">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lastRenderedPageBreak/>
        <w:t>더불어 ‘외부 공기 유입 차단’ 버튼도 쾌적한 실내 공기를 위해 중요하다. 차량에는 기본적으로 외부의 공기를 정화해주는 필터가 내장돼 있지만, 매연이 많이 나오는 차량 뒤를 주행할 때나 바깥의 미세먼지가 많을 때는 외부 공기 유입 차단 버튼을 사용하는 것이 좋다.</w:t>
      </w:r>
    </w:p>
    <w:p w:rsidR="00707F40" w:rsidRPr="00707F40" w:rsidRDefault="00707F40" w:rsidP="00707F40">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noProof/>
          <w:color w:val="444444"/>
          <w:sz w:val="22"/>
          <w:szCs w:val="22"/>
        </w:rPr>
        <w:drawing>
          <wp:inline distT="0" distB="0" distL="0" distR="0">
            <wp:extent cx="2880000" cy="1695600"/>
            <wp:effectExtent l="0" t="0" r="0" b="0"/>
            <wp:docPr id="29" name="그림 29" descr="▲ 외부 공기 유입 차단 버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외부 공기 유입 차단 버튼"/>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695600"/>
                    </a:xfrm>
                    <a:prstGeom prst="rect">
                      <a:avLst/>
                    </a:prstGeom>
                    <a:noFill/>
                    <a:ln>
                      <a:noFill/>
                    </a:ln>
                  </pic:spPr>
                </pic:pic>
              </a:graphicData>
            </a:graphic>
          </wp:inline>
        </w:drawing>
      </w:r>
    </w:p>
    <w:p w:rsidR="00707F40" w:rsidRPr="00707F40" w:rsidRDefault="00707F40" w:rsidP="00707F40">
      <w:pPr>
        <w:spacing w:line="450" w:lineRule="atLeast"/>
        <w:jc w:val="center"/>
        <w:textAlignment w:val="baseline"/>
        <w:rPr>
          <w:rFonts w:asciiTheme="majorHAnsi" w:eastAsiaTheme="majorHAnsi" w:hAnsiTheme="majorHAnsi"/>
          <w:color w:val="1284DB"/>
          <w:sz w:val="22"/>
          <w:szCs w:val="22"/>
        </w:rPr>
      </w:pPr>
      <w:r w:rsidRPr="00707F40">
        <w:rPr>
          <w:rFonts w:asciiTheme="majorHAnsi" w:eastAsiaTheme="majorHAnsi" w:hAnsiTheme="majorHAnsi" w:hint="eastAsia"/>
          <w:color w:val="1284DB"/>
          <w:sz w:val="22"/>
          <w:szCs w:val="22"/>
        </w:rPr>
        <w:t>▲ 외부 공기 유입 차단 버튼</w:t>
      </w:r>
    </w:p>
    <w:p w:rsidR="00707F40" w:rsidRPr="00707F40" w:rsidRDefault="00707F40" w:rsidP="00707F40">
      <w:pPr>
        <w:spacing w:line="240" w:lineRule="auto"/>
        <w:rPr>
          <w:rFonts w:asciiTheme="majorHAnsi" w:eastAsiaTheme="majorHAnsi" w:hAnsiTheme="majorHAnsi"/>
          <w:sz w:val="22"/>
          <w:szCs w:val="22"/>
        </w:rPr>
      </w:pPr>
    </w:p>
    <w:p w:rsidR="00707F40" w:rsidRPr="00996CBA" w:rsidRDefault="00707F40" w:rsidP="00707F40">
      <w:pPr>
        <w:rPr>
          <w:b/>
          <w:bCs/>
          <w:sz w:val="22"/>
          <w:szCs w:val="22"/>
        </w:rPr>
      </w:pPr>
      <w:r w:rsidRPr="00996CBA">
        <w:rPr>
          <w:b/>
          <w:bCs/>
          <w:sz w:val="22"/>
          <w:szCs w:val="22"/>
        </w:rPr>
        <w:t>4. 올바른 운전 자세를 위한 ‘스티어링 휠 조정’</w:t>
      </w:r>
    </w:p>
    <w:p w:rsidR="00707F40" w:rsidRPr="00707F40" w:rsidRDefault="00707F40" w:rsidP="00707F40">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t>주행 전 가장 중요한 것은 사이드미러와 룸미러, 시트 위치 등을 운전자에게 맞추는 것이다. 그런데 대부분의 운전자는 스티어링 휠의 위치를 조정하지는 않는다. 스티어링 휠 뒤쪽 버튼이나 레버를 통해 스티어링 휠의 위치를 위, 아래 또는 앞, 뒤로 조정하는 것이 가능하다. 이는 운전의 피로를 덜어줄 뿐 아니라 안전 운전을 위해서도 꼭 필요한 사항이다.</w:t>
      </w:r>
    </w:p>
    <w:p w:rsidR="00707F40" w:rsidRDefault="00707F40" w:rsidP="00707F40">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noProof/>
          <w:color w:val="444444"/>
          <w:sz w:val="22"/>
          <w:szCs w:val="22"/>
        </w:rPr>
        <w:drawing>
          <wp:inline distT="0" distB="0" distL="0" distR="0">
            <wp:extent cx="2880000" cy="1767600"/>
            <wp:effectExtent l="0" t="0" r="0" b="4445"/>
            <wp:docPr id="28" name="그림 28" descr="▲ 전동식 스티어링 휠 조정 버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전동식 스티어링 휠 조정 버튼"/>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767600"/>
                    </a:xfrm>
                    <a:prstGeom prst="rect">
                      <a:avLst/>
                    </a:prstGeom>
                    <a:noFill/>
                    <a:ln>
                      <a:noFill/>
                    </a:ln>
                  </pic:spPr>
                </pic:pic>
              </a:graphicData>
            </a:graphic>
          </wp:inline>
        </w:drawing>
      </w:r>
    </w:p>
    <w:p w:rsidR="00707F40" w:rsidRPr="00707F40" w:rsidRDefault="00707F40" w:rsidP="00707F40">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1284DB"/>
          <w:sz w:val="22"/>
          <w:szCs w:val="22"/>
        </w:rPr>
        <w:t>▲ 전동식 스티어링 휠 조정 버튼</w:t>
      </w:r>
    </w:p>
    <w:p w:rsidR="00707F40" w:rsidRPr="00707F40" w:rsidRDefault="00707F40" w:rsidP="00707F40">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noProof/>
          <w:color w:val="444444"/>
          <w:sz w:val="22"/>
          <w:szCs w:val="22"/>
        </w:rPr>
        <w:lastRenderedPageBreak/>
        <w:drawing>
          <wp:inline distT="0" distB="0" distL="0" distR="0">
            <wp:extent cx="2880000" cy="1872000"/>
            <wp:effectExtent l="0" t="0" r="0" b="0"/>
            <wp:docPr id="27" name="그림 27" descr="▲ 수동식 스티어링 휠 조정 레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수동식 스티어링 휠 조정 레버"/>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707F40" w:rsidRPr="00996CBA" w:rsidRDefault="00707F40" w:rsidP="00996CBA">
      <w:pPr>
        <w:spacing w:line="450" w:lineRule="atLeast"/>
        <w:jc w:val="center"/>
        <w:textAlignment w:val="baseline"/>
        <w:rPr>
          <w:rFonts w:asciiTheme="majorHAnsi" w:eastAsiaTheme="majorHAnsi" w:hAnsiTheme="majorHAnsi"/>
          <w:color w:val="1284DB"/>
          <w:sz w:val="22"/>
          <w:szCs w:val="22"/>
        </w:rPr>
      </w:pPr>
      <w:r w:rsidRPr="00707F40">
        <w:rPr>
          <w:rFonts w:asciiTheme="majorHAnsi" w:eastAsiaTheme="majorHAnsi" w:hAnsiTheme="majorHAnsi" w:hint="eastAsia"/>
          <w:color w:val="1284DB"/>
          <w:sz w:val="22"/>
          <w:szCs w:val="22"/>
        </w:rPr>
        <w:t>▲ 수동식 스티어링 휠 조정 레버</w:t>
      </w:r>
    </w:p>
    <w:p w:rsidR="00707F40" w:rsidRPr="00707F40" w:rsidRDefault="00707F40" w:rsidP="00707F40">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t>스티어링 휠 위치는 어깨를 시트에 붙인 상태에서 손을 뻗었을 때 손목에 오면 알맞다. 또한, 팔을 뻗었을 때 위나 아래로 기울어 있지 않고 몸에서 직각을 유지해야 한다는 것도 잊지 말자.</w:t>
      </w:r>
    </w:p>
    <w:p w:rsidR="00707F40" w:rsidRPr="00707F40" w:rsidRDefault="00707F40" w:rsidP="00707F40">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noProof/>
          <w:color w:val="444444"/>
          <w:sz w:val="22"/>
          <w:szCs w:val="22"/>
        </w:rPr>
        <w:drawing>
          <wp:inline distT="0" distB="0" distL="0" distR="0">
            <wp:extent cx="2880000" cy="1872000"/>
            <wp:effectExtent l="0" t="0" r="0" b="0"/>
            <wp:docPr id="26" name="그림 26" descr="▲ 손을 뻗었을 때 손목이 스티어링 휠에 위치하면 된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손을 뻗었을 때 손목이 스티어링 휠에 위치하면 된다."/>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996CBA" w:rsidRDefault="00707F40" w:rsidP="00996CBA">
      <w:pPr>
        <w:spacing w:line="450" w:lineRule="atLeast"/>
        <w:jc w:val="center"/>
        <w:textAlignment w:val="baseline"/>
        <w:rPr>
          <w:rFonts w:asciiTheme="majorHAnsi" w:eastAsiaTheme="majorHAnsi" w:hAnsiTheme="majorHAnsi"/>
          <w:color w:val="1284DB"/>
          <w:sz w:val="22"/>
          <w:szCs w:val="22"/>
        </w:rPr>
      </w:pPr>
      <w:r w:rsidRPr="00707F40">
        <w:rPr>
          <w:rFonts w:asciiTheme="majorHAnsi" w:eastAsiaTheme="majorHAnsi" w:hAnsiTheme="majorHAnsi" w:hint="eastAsia"/>
          <w:color w:val="1284DB"/>
          <w:sz w:val="22"/>
          <w:szCs w:val="22"/>
        </w:rPr>
        <w:t>▲ 손을 뻗었을 때 손목이 스티어링 휠에 위치하면 된다.</w:t>
      </w:r>
    </w:p>
    <w:p w:rsidR="00996CBA" w:rsidRPr="00707F40" w:rsidRDefault="00996CBA" w:rsidP="00996CBA">
      <w:pPr>
        <w:spacing w:line="450" w:lineRule="atLeast"/>
        <w:jc w:val="center"/>
        <w:textAlignment w:val="baseline"/>
        <w:rPr>
          <w:rFonts w:asciiTheme="majorHAnsi" w:eastAsiaTheme="majorHAnsi" w:hAnsiTheme="majorHAnsi"/>
          <w:color w:val="1284DB"/>
          <w:sz w:val="22"/>
          <w:szCs w:val="22"/>
        </w:rPr>
      </w:pPr>
    </w:p>
    <w:p w:rsidR="00707F40" w:rsidRPr="00996CBA" w:rsidRDefault="00707F40" w:rsidP="00707F40">
      <w:pPr>
        <w:rPr>
          <w:b/>
          <w:bCs/>
          <w:sz w:val="22"/>
          <w:szCs w:val="22"/>
        </w:rPr>
      </w:pPr>
      <w:r w:rsidRPr="00996CBA">
        <w:rPr>
          <w:b/>
          <w:bCs/>
          <w:sz w:val="22"/>
          <w:szCs w:val="22"/>
        </w:rPr>
        <w:t>5. 누를 일이 없는, 그러나 필요한 ‘VDC off’</w:t>
      </w:r>
    </w:p>
    <w:p w:rsidR="00707F40" w:rsidRPr="00707F40" w:rsidRDefault="00707F40" w:rsidP="00707F40">
      <w:pPr>
        <w:rPr>
          <w:sz w:val="22"/>
          <w:szCs w:val="22"/>
        </w:rPr>
      </w:pPr>
      <w:r w:rsidRPr="00707F40">
        <w:rPr>
          <w:rFonts w:asciiTheme="majorHAnsi" w:eastAsiaTheme="majorHAnsi" w:hAnsiTheme="majorHAnsi" w:hint="eastAsia"/>
          <w:color w:val="444444"/>
          <w:sz w:val="22"/>
          <w:szCs w:val="22"/>
        </w:rPr>
        <w:t>VDC는 ‘Vehicle Dynamic Control’의 약자로, 쉽게 말해 주행 중 차체가 미끄러지는 것을 방지해주는 기능이다. VSM(Vehicle Stability Management) 또는 ‘차체 자세 제어 장치’라고도 불린다. 이 기능은 고속 주행 중 급격한 방향전환으로 차체가 중심을 잃으려 할 때 바퀴에 제동을 주어 차체의 중심을 잡아주는 기능이다.</w:t>
      </w:r>
    </w:p>
    <w:p w:rsidR="00707F40" w:rsidRPr="00707F40" w:rsidRDefault="00707F40" w:rsidP="00707F40">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noProof/>
          <w:color w:val="444444"/>
          <w:sz w:val="22"/>
          <w:szCs w:val="22"/>
        </w:rPr>
        <w:lastRenderedPageBreak/>
        <w:drawing>
          <wp:inline distT="0" distB="0" distL="0" distR="0">
            <wp:extent cx="2880000" cy="1872000"/>
            <wp:effectExtent l="0" t="0" r="0" b="0"/>
            <wp:docPr id="25" name="그림 25" descr="▲ VDC 기능 off 버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VDC 기능 off 버튼"/>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707F40" w:rsidRPr="00707F40" w:rsidRDefault="00707F40" w:rsidP="00707F40">
      <w:pPr>
        <w:spacing w:line="450" w:lineRule="atLeast"/>
        <w:jc w:val="center"/>
        <w:textAlignment w:val="baseline"/>
        <w:rPr>
          <w:rFonts w:asciiTheme="majorHAnsi" w:eastAsiaTheme="majorHAnsi" w:hAnsiTheme="majorHAnsi"/>
          <w:color w:val="1284DB"/>
          <w:sz w:val="22"/>
          <w:szCs w:val="22"/>
        </w:rPr>
      </w:pPr>
      <w:r w:rsidRPr="00707F40">
        <w:rPr>
          <w:rFonts w:asciiTheme="majorHAnsi" w:eastAsiaTheme="majorHAnsi" w:hAnsiTheme="majorHAnsi" w:hint="eastAsia"/>
          <w:color w:val="1284DB"/>
          <w:sz w:val="22"/>
          <w:szCs w:val="22"/>
        </w:rPr>
        <w:t>▲ VDC 기능 off 버튼</w:t>
      </w:r>
    </w:p>
    <w:p w:rsidR="00707F40" w:rsidRPr="00707F40" w:rsidRDefault="00707F40" w:rsidP="00707F40">
      <w:pPr>
        <w:textAlignment w:val="baseline"/>
        <w:rPr>
          <w:rFonts w:asciiTheme="majorHAnsi" w:eastAsiaTheme="majorHAnsi" w:hAnsiTheme="majorHAnsi"/>
          <w:color w:val="444444"/>
          <w:sz w:val="22"/>
          <w:szCs w:val="22"/>
        </w:rPr>
      </w:pPr>
      <w:r w:rsidRPr="00707F40">
        <w:rPr>
          <w:rFonts w:asciiTheme="majorHAnsi" w:eastAsiaTheme="majorHAnsi" w:hAnsiTheme="majorHAnsi" w:hint="eastAsia"/>
          <w:color w:val="444444"/>
          <w:sz w:val="22"/>
          <w:szCs w:val="22"/>
        </w:rPr>
        <w:t>그런데 이런 중요한 기능을 끄는(off) 버튼은 왜 있는 것일까? 평상시에는 시동을 켜는 것과 동시에 VDC 기능은 자동으로 켜진다. 즉 이 기능은 끄는 것만 할 수 있고 차량 검사 시나 레이싱 경기에서 일부러 노면을 미끄러져야 하는 경우가 아니라면 상시 켜두는 것이 맞다. 일반 도로에서 VDC를 끄고 주행하면 연비 향상에 도움이 된다는 말이 있지만, 기름값을 조금 아끼기 위해 사고의 위험을 높이는 것을 추천하지는 않는다.</w:t>
      </w:r>
    </w:p>
    <w:p w:rsidR="00707F40" w:rsidRPr="00707F40" w:rsidRDefault="00707F40" w:rsidP="00707F40">
      <w:pPr>
        <w:jc w:val="center"/>
        <w:textAlignment w:val="baseline"/>
        <w:rPr>
          <w:rFonts w:asciiTheme="majorHAnsi" w:eastAsiaTheme="majorHAnsi" w:hAnsiTheme="majorHAnsi"/>
          <w:color w:val="444444"/>
          <w:sz w:val="22"/>
          <w:szCs w:val="22"/>
        </w:rPr>
      </w:pPr>
      <w:r w:rsidRPr="00707F40">
        <w:rPr>
          <w:rFonts w:asciiTheme="majorHAnsi" w:eastAsiaTheme="majorHAnsi" w:hAnsiTheme="majorHAnsi"/>
          <w:noProof/>
          <w:color w:val="444444"/>
          <w:sz w:val="22"/>
          <w:szCs w:val="22"/>
        </w:rPr>
        <w:drawing>
          <wp:inline distT="0" distB="0" distL="0" distR="0">
            <wp:extent cx="2880000" cy="1872000"/>
            <wp:effectExtent l="0" t="0" r="0" b="0"/>
            <wp:docPr id="24" name="그림 24" descr="▲ 계기판에 들어온 VDC off 램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계기판에 들어온 VDC off 램프"/>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707F40" w:rsidRPr="00707F40" w:rsidRDefault="00707F40" w:rsidP="00707F40">
      <w:pPr>
        <w:spacing w:line="450" w:lineRule="atLeast"/>
        <w:jc w:val="center"/>
        <w:textAlignment w:val="baseline"/>
        <w:rPr>
          <w:rFonts w:asciiTheme="majorHAnsi" w:eastAsiaTheme="majorHAnsi" w:hAnsiTheme="majorHAnsi"/>
          <w:color w:val="1284DB"/>
          <w:sz w:val="22"/>
          <w:szCs w:val="22"/>
        </w:rPr>
      </w:pPr>
      <w:r w:rsidRPr="00707F40">
        <w:rPr>
          <w:rFonts w:asciiTheme="majorHAnsi" w:eastAsiaTheme="majorHAnsi" w:hAnsiTheme="majorHAnsi" w:hint="eastAsia"/>
          <w:color w:val="1284DB"/>
          <w:sz w:val="22"/>
          <w:szCs w:val="22"/>
        </w:rPr>
        <w:t>▲ 계기판에 들어온 VDC off 램프</w:t>
      </w:r>
    </w:p>
    <w:p w:rsidR="00BF502B" w:rsidRDefault="00BF502B" w:rsidP="00BF502B">
      <w:pPr>
        <w:rPr>
          <w:rFonts w:eastAsiaTheme="minorHAnsi"/>
          <w:b/>
          <w:bCs/>
          <w:sz w:val="22"/>
          <w:szCs w:val="22"/>
        </w:rPr>
      </w:pPr>
    </w:p>
    <w:p w:rsidR="00BF502B" w:rsidRPr="008E2C94" w:rsidRDefault="00BF502B" w:rsidP="00BF502B">
      <w:pPr>
        <w:rPr>
          <w:rFonts w:eastAsiaTheme="minorHAnsi"/>
          <w:b/>
          <w:bCs/>
          <w:sz w:val="22"/>
          <w:szCs w:val="22"/>
        </w:rPr>
      </w:pPr>
      <w:r>
        <w:rPr>
          <w:rFonts w:eastAsiaTheme="minorHAnsi" w:hint="eastAsia"/>
          <w:b/>
          <w:bCs/>
          <w:sz w:val="22"/>
          <w:szCs w:val="22"/>
        </w:rPr>
        <w:t>6</w:t>
      </w:r>
      <w:r>
        <w:rPr>
          <w:rFonts w:eastAsiaTheme="minorHAnsi"/>
          <w:b/>
          <w:bCs/>
          <w:sz w:val="22"/>
          <w:szCs w:val="22"/>
        </w:rPr>
        <w:t xml:space="preserve">. </w:t>
      </w:r>
      <w:r w:rsidRPr="008E2C94">
        <w:rPr>
          <w:rFonts w:eastAsiaTheme="minorHAnsi"/>
          <w:b/>
          <w:bCs/>
          <w:sz w:val="22"/>
          <w:szCs w:val="22"/>
        </w:rPr>
        <w:t>눈부심 방지 관련 기능</w:t>
      </w:r>
    </w:p>
    <w:p w:rsidR="00BF502B" w:rsidRPr="008E2C94" w:rsidRDefault="00BF502B" w:rsidP="00BF502B">
      <w:pPr>
        <w:textAlignment w:val="baseline"/>
        <w:rPr>
          <w:rFonts w:eastAsiaTheme="minorHAnsi"/>
          <w:color w:val="444444"/>
          <w:sz w:val="22"/>
          <w:szCs w:val="22"/>
        </w:rPr>
      </w:pPr>
      <w:r>
        <w:rPr>
          <w:rFonts w:eastAsiaTheme="minorHAnsi" w:hint="eastAsia"/>
          <w:b/>
          <w:bCs/>
          <w:color w:val="333333"/>
          <w:sz w:val="22"/>
          <w:szCs w:val="22"/>
          <w:bdr w:val="none" w:sz="0" w:space="0" w:color="auto" w:frame="1"/>
        </w:rPr>
        <w:t>6</w:t>
      </w:r>
      <w:r>
        <w:rPr>
          <w:rFonts w:eastAsiaTheme="minorHAnsi"/>
          <w:b/>
          <w:bCs/>
          <w:color w:val="333333"/>
          <w:sz w:val="22"/>
          <w:szCs w:val="22"/>
          <w:bdr w:val="none" w:sz="0" w:space="0" w:color="auto" w:frame="1"/>
        </w:rPr>
        <w:t xml:space="preserve">-1. </w:t>
      </w:r>
      <w:r w:rsidRPr="008E2C94">
        <w:rPr>
          <w:rFonts w:eastAsiaTheme="minorHAnsi"/>
          <w:b/>
          <w:bCs/>
          <w:color w:val="333333"/>
          <w:sz w:val="22"/>
          <w:szCs w:val="22"/>
          <w:bdr w:val="none" w:sz="0" w:space="0" w:color="auto" w:frame="1"/>
        </w:rPr>
        <w:t>계기판 조명 밝기 조절 (레오스탯, Rheostat)</w:t>
      </w:r>
    </w:p>
    <w:p w:rsidR="00BF502B" w:rsidRPr="008E2C94" w:rsidRDefault="00BF502B" w:rsidP="00BF502B">
      <w:pPr>
        <w:jc w:val="center"/>
        <w:textAlignment w:val="baseline"/>
        <w:rPr>
          <w:rFonts w:eastAsiaTheme="minorHAnsi"/>
          <w:color w:val="444444"/>
          <w:sz w:val="22"/>
          <w:szCs w:val="22"/>
        </w:rPr>
      </w:pPr>
      <w:r w:rsidRPr="008E2C94">
        <w:rPr>
          <w:rFonts w:eastAsiaTheme="minorHAnsi"/>
          <w:noProof/>
          <w:color w:val="444444"/>
          <w:sz w:val="22"/>
          <w:szCs w:val="22"/>
        </w:rPr>
        <w:lastRenderedPageBreak/>
        <w:drawing>
          <wp:inline distT="0" distB="0" distL="0" distR="0" wp14:anchorId="619D162F" wp14:editId="6268E95B">
            <wp:extent cx="2880000" cy="1872000"/>
            <wp:effectExtent l="0" t="0" r="0" b="0"/>
            <wp:docPr id="8" name="그림 8" descr="▲ 계기판에 표시된 조명의 밝기를 조절해봅시다. (출처 : 영현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계기판에 표시된 조명의 밝기를 조절해봅시다. (출처 : 영현대)"/>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BF502B" w:rsidRPr="008E2C94" w:rsidRDefault="00BF502B" w:rsidP="00BF502B">
      <w:pPr>
        <w:spacing w:line="450" w:lineRule="atLeast"/>
        <w:textAlignment w:val="baseline"/>
        <w:rPr>
          <w:rFonts w:eastAsiaTheme="minorHAnsi"/>
          <w:color w:val="1284DB"/>
          <w:sz w:val="22"/>
          <w:szCs w:val="22"/>
        </w:rPr>
      </w:pPr>
      <w:r w:rsidRPr="008E2C94">
        <w:rPr>
          <w:rFonts w:eastAsiaTheme="minorHAnsi" w:hint="eastAsia"/>
          <w:color w:val="1284DB"/>
          <w:sz w:val="22"/>
          <w:szCs w:val="22"/>
        </w:rPr>
        <w:t>▲ 계기판에 표시된 조명의 밝기를 조절해봅시다. (</w:t>
      </w:r>
      <w:proofErr w:type="gramStart"/>
      <w:r w:rsidRPr="008E2C94">
        <w:rPr>
          <w:rFonts w:eastAsiaTheme="minorHAnsi" w:hint="eastAsia"/>
          <w:color w:val="1284DB"/>
          <w:sz w:val="22"/>
          <w:szCs w:val="22"/>
        </w:rPr>
        <w:t>출처 :</w:t>
      </w:r>
      <w:proofErr w:type="gramEnd"/>
      <w:r w:rsidRPr="008E2C94">
        <w:rPr>
          <w:rFonts w:eastAsiaTheme="minorHAnsi" w:hint="eastAsia"/>
          <w:color w:val="1284DB"/>
          <w:sz w:val="22"/>
          <w:szCs w:val="22"/>
        </w:rPr>
        <w:t xml:space="preserve"> 영현대)</w:t>
      </w:r>
    </w:p>
    <w:p w:rsidR="00BF502B" w:rsidRPr="008E2C94" w:rsidRDefault="00BF502B" w:rsidP="00BF502B">
      <w:pPr>
        <w:textAlignment w:val="baseline"/>
        <w:rPr>
          <w:rFonts w:eastAsiaTheme="minorHAnsi"/>
          <w:color w:val="444444"/>
          <w:sz w:val="22"/>
          <w:szCs w:val="22"/>
        </w:rPr>
      </w:pPr>
      <w:r w:rsidRPr="008E2C94">
        <w:rPr>
          <w:rFonts w:eastAsiaTheme="minorHAnsi" w:hint="eastAsia"/>
          <w:color w:val="444444"/>
          <w:sz w:val="22"/>
          <w:szCs w:val="22"/>
        </w:rPr>
        <w:t>사람들이 받아들이는 빛의 세기는 각자 다릅니다. 어떤 사람은 작은 빛에도 쉽게 피로해지지만, 밝은 빛에도 오랜 시간을 지낼 수 있는 사람도 있습니다. 자동차 시트가 운전자에 맞게 조절이 되듯, 계기판 조명 또한 밝기 조절이 가능합니다.</w:t>
      </w:r>
      <w:r w:rsidRPr="008E2C94">
        <w:rPr>
          <w:rFonts w:eastAsiaTheme="minorHAnsi"/>
          <w:color w:val="444444"/>
          <w:sz w:val="22"/>
          <w:szCs w:val="22"/>
        </w:rPr>
        <w:br/>
      </w:r>
      <w:r w:rsidRPr="008E2C94">
        <w:rPr>
          <w:rFonts w:eastAsiaTheme="minorHAnsi" w:hint="eastAsia"/>
          <w:color w:val="444444"/>
          <w:sz w:val="22"/>
          <w:szCs w:val="22"/>
        </w:rPr>
        <w:t>일반적으로 계기판 조명 밝기 조절 스위치는 스티어링 휠의 좌측에 있습니다. 왼쪽 무릎 위 전구모양이 그려진 스위치의 + 부분을 누르면 계기판 조명이 밝아지고, - 버튼을 누르면 어두워집니다. (차종과 연식에 따라 조정 가능 여부가 다를 수 있습니다.)</w:t>
      </w:r>
      <w:r w:rsidRPr="008E2C94">
        <w:rPr>
          <w:rFonts w:eastAsiaTheme="minorHAnsi"/>
          <w:color w:val="444444"/>
          <w:sz w:val="22"/>
          <w:szCs w:val="22"/>
        </w:rPr>
        <w:br/>
      </w:r>
      <w:r w:rsidRPr="008E2C94">
        <w:rPr>
          <w:rFonts w:eastAsiaTheme="minorHAnsi"/>
          <w:color w:val="444444"/>
          <w:sz w:val="22"/>
          <w:szCs w:val="22"/>
        </w:rPr>
        <w:br/>
      </w:r>
      <w:r>
        <w:rPr>
          <w:rFonts w:eastAsiaTheme="minorHAnsi"/>
          <w:b/>
          <w:bCs/>
          <w:color w:val="333333"/>
          <w:sz w:val="22"/>
          <w:szCs w:val="22"/>
          <w:bdr w:val="none" w:sz="0" w:space="0" w:color="auto" w:frame="1"/>
        </w:rPr>
        <w:t xml:space="preserve">6-2. </w:t>
      </w:r>
      <w:r w:rsidRPr="008E2C94">
        <w:rPr>
          <w:rFonts w:eastAsiaTheme="minorHAnsi"/>
          <w:b/>
          <w:bCs/>
          <w:color w:val="333333"/>
          <w:sz w:val="22"/>
          <w:szCs w:val="22"/>
          <w:bdr w:val="none" w:sz="0" w:space="0" w:color="auto" w:frame="1"/>
        </w:rPr>
        <w:t>ECM(Electro Chromic Mirror) 미러</w:t>
      </w:r>
    </w:p>
    <w:p w:rsidR="00BF502B" w:rsidRPr="008E2C94" w:rsidRDefault="00BF502B" w:rsidP="00BF502B">
      <w:pPr>
        <w:jc w:val="center"/>
        <w:textAlignment w:val="baseline"/>
        <w:rPr>
          <w:rFonts w:eastAsiaTheme="minorHAnsi"/>
          <w:color w:val="444444"/>
          <w:sz w:val="22"/>
          <w:szCs w:val="22"/>
        </w:rPr>
      </w:pPr>
      <w:r w:rsidRPr="008E2C94">
        <w:rPr>
          <w:rFonts w:eastAsiaTheme="minorHAnsi"/>
          <w:noProof/>
          <w:color w:val="444444"/>
          <w:sz w:val="22"/>
          <w:szCs w:val="22"/>
        </w:rPr>
        <w:drawing>
          <wp:inline distT="0" distB="0" distL="0" distR="0" wp14:anchorId="6DCD318E" wp14:editId="73F30B32">
            <wp:extent cx="2880000" cy="1872000"/>
            <wp:effectExtent l="0" t="0" r="0" b="0"/>
            <wp:docPr id="7" name="그림 7" descr="▲ ECM 룸미러 가운데에 보이는 검은 점이 바로 센서입니다. (출처 : 영현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ECM 룸미러 가운데에 보이는 검은 점이 바로 센서입니다. (출처 : 영현대)"/>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BF502B" w:rsidRPr="008E2C94" w:rsidRDefault="00BF502B" w:rsidP="00BF502B">
      <w:pPr>
        <w:spacing w:line="450" w:lineRule="atLeast"/>
        <w:textAlignment w:val="baseline"/>
        <w:rPr>
          <w:rFonts w:eastAsiaTheme="minorHAnsi"/>
          <w:color w:val="1284DB"/>
          <w:sz w:val="22"/>
          <w:szCs w:val="22"/>
        </w:rPr>
      </w:pPr>
      <w:r w:rsidRPr="008E2C94">
        <w:rPr>
          <w:rFonts w:eastAsiaTheme="minorHAnsi" w:hint="eastAsia"/>
          <w:color w:val="1284DB"/>
          <w:sz w:val="22"/>
          <w:szCs w:val="22"/>
        </w:rPr>
        <w:t>▲ ECM 룸미러 가운데에 보이는 검은 점이 바로 센서입니다. (</w:t>
      </w:r>
      <w:proofErr w:type="gramStart"/>
      <w:r w:rsidRPr="008E2C94">
        <w:rPr>
          <w:rFonts w:eastAsiaTheme="minorHAnsi" w:hint="eastAsia"/>
          <w:color w:val="1284DB"/>
          <w:sz w:val="22"/>
          <w:szCs w:val="22"/>
        </w:rPr>
        <w:t>출처 :</w:t>
      </w:r>
      <w:proofErr w:type="gramEnd"/>
      <w:r w:rsidRPr="008E2C94">
        <w:rPr>
          <w:rFonts w:eastAsiaTheme="minorHAnsi" w:hint="eastAsia"/>
          <w:color w:val="1284DB"/>
          <w:sz w:val="22"/>
          <w:szCs w:val="22"/>
        </w:rPr>
        <w:t xml:space="preserve"> 영현대)</w:t>
      </w:r>
    </w:p>
    <w:p w:rsidR="00BF502B" w:rsidRPr="008E2C94" w:rsidRDefault="00BF502B" w:rsidP="00BF502B">
      <w:pPr>
        <w:textAlignment w:val="baseline"/>
        <w:rPr>
          <w:rFonts w:eastAsiaTheme="minorHAnsi"/>
          <w:color w:val="444444"/>
          <w:sz w:val="22"/>
          <w:szCs w:val="22"/>
        </w:rPr>
      </w:pPr>
      <w:r w:rsidRPr="008E2C94">
        <w:rPr>
          <w:rFonts w:eastAsiaTheme="minorHAnsi" w:hint="eastAsia"/>
          <w:color w:val="444444"/>
          <w:sz w:val="22"/>
          <w:szCs w:val="22"/>
        </w:rPr>
        <w:t xml:space="preserve">룸미러(리어 뷰 미러)는 뒤를 돌아보지 않고 자동차 후방을 볼 수 있게 하는 안전 장치입니다. 하지만 룸미러가 있어도 뒤에 따라오는 자동차의 빛이 너무 강해서 거울을 쳐다볼 수 없다면 무용지물이겠죠? ECM 룸미러는 그런 상황에서 스스로 거울의 밝기를 어둡게 하여 운전자의 시야를 지켜줍니다. 거울 가운데에 있는 센서가 후방에서 오는 </w:t>
      </w:r>
      <w:r w:rsidRPr="008E2C94">
        <w:rPr>
          <w:rFonts w:eastAsiaTheme="minorHAnsi" w:hint="eastAsia"/>
          <w:color w:val="444444"/>
          <w:sz w:val="22"/>
          <w:szCs w:val="22"/>
        </w:rPr>
        <w:lastRenderedPageBreak/>
        <w:t>강한 빛을 감지하면 룸미러의 반사율을 낮추어 어둡게 만들기 때문입니다.</w:t>
      </w:r>
      <w:r w:rsidRPr="008E2C94">
        <w:rPr>
          <w:rFonts w:eastAsiaTheme="minorHAnsi"/>
          <w:color w:val="444444"/>
          <w:sz w:val="22"/>
          <w:szCs w:val="22"/>
        </w:rPr>
        <w:br/>
      </w:r>
      <w:r w:rsidRPr="008E2C94">
        <w:rPr>
          <w:rFonts w:eastAsiaTheme="minorHAnsi" w:hint="eastAsia"/>
          <w:color w:val="444444"/>
          <w:sz w:val="22"/>
          <w:szCs w:val="22"/>
        </w:rPr>
        <w:t>과거에는 손으로 레버를 당겨 어둡게 만드는 수동식 미러(Day/Night 미러)가 대부분이었으나 사용이 번거롭고 사용법을 모르는 경우가 많았죠. ECM 룸미러의 보편화로 요즘 대부분의 차량에는 ECM 미러가 기본 장착되어 있습니다.</w:t>
      </w:r>
      <w:r w:rsidRPr="008E2C94">
        <w:rPr>
          <w:rFonts w:eastAsiaTheme="minorHAnsi"/>
          <w:color w:val="444444"/>
          <w:sz w:val="22"/>
          <w:szCs w:val="22"/>
        </w:rPr>
        <w:br/>
      </w:r>
      <w:r w:rsidRPr="008E2C94">
        <w:rPr>
          <w:rFonts w:eastAsiaTheme="minorHAnsi"/>
          <w:color w:val="444444"/>
          <w:sz w:val="22"/>
          <w:szCs w:val="22"/>
        </w:rPr>
        <w:br/>
      </w:r>
      <w:r>
        <w:rPr>
          <w:rFonts w:eastAsiaTheme="minorHAnsi" w:hint="eastAsia"/>
          <w:b/>
          <w:bCs/>
          <w:color w:val="333333"/>
          <w:sz w:val="22"/>
          <w:szCs w:val="22"/>
          <w:bdr w:val="none" w:sz="0" w:space="0" w:color="auto" w:frame="1"/>
        </w:rPr>
        <w:t>6</w:t>
      </w:r>
      <w:r>
        <w:rPr>
          <w:rFonts w:eastAsiaTheme="minorHAnsi"/>
          <w:b/>
          <w:bCs/>
          <w:color w:val="333333"/>
          <w:sz w:val="22"/>
          <w:szCs w:val="22"/>
          <w:bdr w:val="none" w:sz="0" w:space="0" w:color="auto" w:frame="1"/>
        </w:rPr>
        <w:t xml:space="preserve">-3. </w:t>
      </w:r>
      <w:r w:rsidRPr="008E2C94">
        <w:rPr>
          <w:rFonts w:eastAsiaTheme="minorHAnsi"/>
          <w:b/>
          <w:bCs/>
          <w:color w:val="333333"/>
          <w:sz w:val="22"/>
          <w:szCs w:val="22"/>
          <w:bdr w:val="none" w:sz="0" w:space="0" w:color="auto" w:frame="1"/>
        </w:rPr>
        <w:t>라이트 조사각 조절 (헤드램프 레벨링)</w:t>
      </w:r>
    </w:p>
    <w:p w:rsidR="00BF502B" w:rsidRPr="008E2C94" w:rsidRDefault="00BF502B" w:rsidP="00BF502B">
      <w:pPr>
        <w:jc w:val="center"/>
        <w:textAlignment w:val="baseline"/>
        <w:rPr>
          <w:rFonts w:eastAsiaTheme="minorHAnsi"/>
          <w:color w:val="444444"/>
          <w:sz w:val="22"/>
          <w:szCs w:val="22"/>
        </w:rPr>
      </w:pPr>
      <w:r w:rsidRPr="008E2C94">
        <w:rPr>
          <w:rFonts w:eastAsiaTheme="minorHAnsi"/>
          <w:noProof/>
          <w:color w:val="444444"/>
          <w:sz w:val="22"/>
          <w:szCs w:val="22"/>
        </w:rPr>
        <w:drawing>
          <wp:inline distT="0" distB="0" distL="0" distR="0" wp14:anchorId="4E016BAF" wp14:editId="278CEF6B">
            <wp:extent cx="2880000" cy="1872000"/>
            <wp:effectExtent l="0" t="0" r="0" b="0"/>
            <wp:docPr id="6" name="그림 6" descr="▲ 가장 좌측 스크롤을 돌려 조사각을 조절합니다. (출처 : 영현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가장 좌측 스크롤을 돌려 조사각을 조절합니다. (출처 : 영현대)"/>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BF502B" w:rsidRPr="008E2C94" w:rsidRDefault="00BF502B" w:rsidP="00BF502B">
      <w:pPr>
        <w:spacing w:line="450" w:lineRule="atLeast"/>
        <w:textAlignment w:val="baseline"/>
        <w:rPr>
          <w:rFonts w:eastAsiaTheme="minorHAnsi"/>
          <w:color w:val="1284DB"/>
          <w:sz w:val="22"/>
          <w:szCs w:val="22"/>
        </w:rPr>
      </w:pPr>
      <w:r w:rsidRPr="008E2C94">
        <w:rPr>
          <w:rFonts w:eastAsiaTheme="minorHAnsi" w:hint="eastAsia"/>
          <w:color w:val="1284DB"/>
          <w:sz w:val="22"/>
          <w:szCs w:val="22"/>
        </w:rPr>
        <w:t>▲ 가장 좌측 스크롤을 돌려 조사각을 조절합니다. (</w:t>
      </w:r>
      <w:proofErr w:type="gramStart"/>
      <w:r w:rsidRPr="008E2C94">
        <w:rPr>
          <w:rFonts w:eastAsiaTheme="minorHAnsi" w:hint="eastAsia"/>
          <w:color w:val="1284DB"/>
          <w:sz w:val="22"/>
          <w:szCs w:val="22"/>
        </w:rPr>
        <w:t>출처 :</w:t>
      </w:r>
      <w:proofErr w:type="gramEnd"/>
      <w:r w:rsidRPr="008E2C94">
        <w:rPr>
          <w:rFonts w:eastAsiaTheme="minorHAnsi" w:hint="eastAsia"/>
          <w:color w:val="1284DB"/>
          <w:sz w:val="22"/>
          <w:szCs w:val="22"/>
        </w:rPr>
        <w:t xml:space="preserve"> 영현대)</w:t>
      </w:r>
    </w:p>
    <w:p w:rsidR="00BF502B" w:rsidRPr="008E2C94" w:rsidRDefault="00BF502B" w:rsidP="00BF502B">
      <w:pPr>
        <w:textAlignment w:val="baseline"/>
        <w:rPr>
          <w:rFonts w:eastAsiaTheme="minorHAnsi"/>
          <w:color w:val="444444"/>
          <w:sz w:val="22"/>
          <w:szCs w:val="22"/>
        </w:rPr>
      </w:pPr>
      <w:r w:rsidRPr="008E2C94">
        <w:rPr>
          <w:rFonts w:eastAsiaTheme="minorHAnsi" w:hint="eastAsia"/>
          <w:color w:val="444444"/>
          <w:sz w:val="22"/>
          <w:szCs w:val="22"/>
        </w:rPr>
        <w:t>자동차 라이트가 비추는 높이의 조절도 가능합니다. 자동차 실내에서 전조등 각도 조절 장치를 통해 조절하는 방법과 헤드라이트의 톱니를 돌려 조절하는 방법이 있습니다.</w:t>
      </w:r>
      <w:r w:rsidRPr="008E2C94">
        <w:rPr>
          <w:rFonts w:eastAsiaTheme="minorHAnsi"/>
          <w:color w:val="444444"/>
          <w:sz w:val="22"/>
          <w:szCs w:val="22"/>
        </w:rPr>
        <w:br/>
      </w:r>
      <w:r w:rsidRPr="008E2C94">
        <w:rPr>
          <w:rFonts w:eastAsiaTheme="minorHAnsi" w:hint="eastAsia"/>
          <w:color w:val="444444"/>
          <w:sz w:val="22"/>
          <w:szCs w:val="22"/>
        </w:rPr>
        <w:t>자동차는 싣는 짐과 인원에 따라 무게 배분이 달라지며 차의 뒷부분이 낮아지기도 합니다. 뒤가 낮아지면 앞부분이 상대적으로 올라가 라이트가 비추는 각도가 높아지죠. 그런 경우 라이트 레벨링 스위치로 조사각을 낮추어야 전방에 있는 자동차들의 시야를 방해하지 않습니다. 오토레벨링 장치가 달려있는 차종은 자동으로 높이를 조절하지만 오토레벨링이 없는 경우 수동으로 조절이 가능합니다.</w:t>
      </w:r>
      <w:r w:rsidRPr="008E2C94">
        <w:rPr>
          <w:rFonts w:eastAsiaTheme="minorHAnsi"/>
          <w:color w:val="444444"/>
          <w:sz w:val="22"/>
          <w:szCs w:val="22"/>
        </w:rPr>
        <w:br/>
      </w:r>
      <w:r w:rsidRPr="008E2C94">
        <w:rPr>
          <w:rFonts w:eastAsiaTheme="minorHAnsi" w:hint="eastAsia"/>
          <w:color w:val="444444"/>
          <w:sz w:val="22"/>
          <w:szCs w:val="22"/>
        </w:rPr>
        <w:t>스티어링 휠 좌측의 조명 밝기 조절 버튼 옆에 자동차 하향등 모양의 스크롤이 있습니다. 스크롤에는 0부터 3까지 숫자가 적혀있는데요, 0은 라이트가 가장 높은 상태, 3은 가장 낮은 상태입니다. 헤드램프 레벨링은 라이트 조사각을 낮추는 용도로 사용해야 하며 기준치보다 높게 설정한 경우 단속 대상이 될 수 있습니다.</w:t>
      </w:r>
      <w:r w:rsidRPr="008E2C94">
        <w:rPr>
          <w:rFonts w:eastAsiaTheme="minorHAnsi"/>
          <w:color w:val="444444"/>
          <w:sz w:val="22"/>
          <w:szCs w:val="22"/>
        </w:rPr>
        <w:br/>
      </w:r>
      <w:r w:rsidRPr="008E2C94">
        <w:rPr>
          <w:rFonts w:eastAsiaTheme="minorHAnsi" w:hint="eastAsia"/>
          <w:color w:val="444444"/>
          <w:sz w:val="22"/>
          <w:szCs w:val="22"/>
        </w:rPr>
        <w:t>(차종과 연식에 따라 조정 가능 여부가 다를 수 있습니다)</w:t>
      </w:r>
    </w:p>
    <w:p w:rsidR="00BF502B" w:rsidRPr="000115CB" w:rsidRDefault="00BF502B" w:rsidP="00BF502B">
      <w:pPr>
        <w:rPr>
          <w:rFonts w:eastAsiaTheme="minorHAnsi"/>
          <w:sz w:val="22"/>
          <w:szCs w:val="22"/>
        </w:rPr>
      </w:pPr>
    </w:p>
    <w:p w:rsidR="00BF502B" w:rsidRPr="008E2C94" w:rsidRDefault="00BF502B" w:rsidP="00BF502B">
      <w:pPr>
        <w:rPr>
          <w:rFonts w:eastAsiaTheme="minorHAnsi"/>
          <w:b/>
          <w:bCs/>
          <w:sz w:val="22"/>
          <w:szCs w:val="22"/>
        </w:rPr>
      </w:pPr>
      <w:r>
        <w:rPr>
          <w:rFonts w:eastAsiaTheme="minorHAnsi" w:hint="eastAsia"/>
          <w:b/>
          <w:bCs/>
          <w:sz w:val="22"/>
          <w:szCs w:val="22"/>
        </w:rPr>
        <w:t>7</w:t>
      </w:r>
      <w:r>
        <w:rPr>
          <w:rFonts w:eastAsiaTheme="minorHAnsi"/>
          <w:b/>
          <w:bCs/>
          <w:sz w:val="22"/>
          <w:szCs w:val="22"/>
        </w:rPr>
        <w:t xml:space="preserve">. </w:t>
      </w:r>
      <w:r w:rsidRPr="008E2C94">
        <w:rPr>
          <w:rFonts w:eastAsiaTheme="minorHAnsi"/>
          <w:b/>
          <w:bCs/>
          <w:sz w:val="22"/>
          <w:szCs w:val="22"/>
        </w:rPr>
        <w:t>등화류 레버</w:t>
      </w:r>
    </w:p>
    <w:p w:rsidR="00BF502B" w:rsidRPr="00BF502B" w:rsidRDefault="00BF502B" w:rsidP="00BF502B">
      <w:pPr>
        <w:textAlignment w:val="baseline"/>
        <w:rPr>
          <w:rFonts w:eastAsiaTheme="minorHAnsi" w:hint="eastAsia"/>
          <w:color w:val="444444"/>
          <w:sz w:val="22"/>
          <w:szCs w:val="22"/>
        </w:rPr>
      </w:pPr>
      <w:r>
        <w:rPr>
          <w:rFonts w:eastAsiaTheme="minorHAnsi" w:hint="eastAsia"/>
          <w:b/>
          <w:bCs/>
          <w:color w:val="333333"/>
          <w:sz w:val="22"/>
          <w:szCs w:val="22"/>
          <w:bdr w:val="none" w:sz="0" w:space="0" w:color="auto" w:frame="1"/>
        </w:rPr>
        <w:lastRenderedPageBreak/>
        <w:t>7</w:t>
      </w:r>
      <w:r>
        <w:rPr>
          <w:rFonts w:eastAsiaTheme="minorHAnsi"/>
          <w:b/>
          <w:bCs/>
          <w:color w:val="333333"/>
          <w:sz w:val="22"/>
          <w:szCs w:val="22"/>
          <w:bdr w:val="none" w:sz="0" w:space="0" w:color="auto" w:frame="1"/>
        </w:rPr>
        <w:t xml:space="preserve">-1. </w:t>
      </w:r>
      <w:r w:rsidRPr="008E2C94">
        <w:rPr>
          <w:rFonts w:eastAsiaTheme="minorHAnsi"/>
          <w:b/>
          <w:bCs/>
          <w:color w:val="333333"/>
          <w:sz w:val="22"/>
          <w:szCs w:val="22"/>
          <w:bdr w:val="none" w:sz="0" w:space="0" w:color="auto" w:frame="1"/>
        </w:rPr>
        <w:t>방향지시등 점멸 기능</w:t>
      </w:r>
    </w:p>
    <w:p w:rsidR="00BF502B" w:rsidRPr="008E2C94" w:rsidRDefault="00BF502B" w:rsidP="00BF502B">
      <w:pPr>
        <w:jc w:val="center"/>
        <w:textAlignment w:val="baseline"/>
        <w:rPr>
          <w:rFonts w:eastAsiaTheme="minorHAnsi"/>
          <w:color w:val="444444"/>
          <w:sz w:val="22"/>
          <w:szCs w:val="22"/>
        </w:rPr>
      </w:pPr>
      <w:r w:rsidRPr="008E2C94">
        <w:rPr>
          <w:rFonts w:eastAsiaTheme="minorHAnsi"/>
          <w:noProof/>
          <w:color w:val="444444"/>
          <w:sz w:val="22"/>
          <w:szCs w:val="22"/>
        </w:rPr>
        <w:drawing>
          <wp:inline distT="0" distB="0" distL="0" distR="0" wp14:anchorId="64C9A35A" wp14:editId="268C987A">
            <wp:extent cx="2880000" cy="1872000"/>
            <wp:effectExtent l="0" t="0" r="0" b="0"/>
            <wp:docPr id="3" name="그림 3" descr="▲ 방향지시등을 살짝 당기면 3번 깜빡인 후 꺼집니다. (출처 : 영현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방향지시등을 살짝 당기면 3번 깜빡인 후 꺼집니다. (출처 : 영현대)"/>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BF502B" w:rsidRPr="008E2C94" w:rsidRDefault="00BF502B" w:rsidP="00BF502B">
      <w:pPr>
        <w:spacing w:line="450" w:lineRule="atLeast"/>
        <w:textAlignment w:val="baseline"/>
        <w:rPr>
          <w:rFonts w:eastAsiaTheme="minorHAnsi"/>
          <w:color w:val="1284DB"/>
          <w:sz w:val="22"/>
          <w:szCs w:val="22"/>
        </w:rPr>
      </w:pPr>
      <w:r w:rsidRPr="008E2C94">
        <w:rPr>
          <w:rFonts w:eastAsiaTheme="minorHAnsi" w:hint="eastAsia"/>
          <w:color w:val="1284DB"/>
          <w:sz w:val="22"/>
          <w:szCs w:val="22"/>
        </w:rPr>
        <w:t>▲ 방향지시등을 살짝 당기면 3번 깜빡인 후 꺼집니다. (</w:t>
      </w:r>
      <w:proofErr w:type="gramStart"/>
      <w:r w:rsidRPr="008E2C94">
        <w:rPr>
          <w:rFonts w:eastAsiaTheme="minorHAnsi" w:hint="eastAsia"/>
          <w:color w:val="1284DB"/>
          <w:sz w:val="22"/>
          <w:szCs w:val="22"/>
        </w:rPr>
        <w:t>출처 :</w:t>
      </w:r>
      <w:proofErr w:type="gramEnd"/>
      <w:r w:rsidRPr="008E2C94">
        <w:rPr>
          <w:rFonts w:eastAsiaTheme="minorHAnsi" w:hint="eastAsia"/>
          <w:color w:val="1284DB"/>
          <w:sz w:val="22"/>
          <w:szCs w:val="22"/>
        </w:rPr>
        <w:t xml:space="preserve"> 영현대)</w:t>
      </w:r>
    </w:p>
    <w:p w:rsidR="00BF502B" w:rsidRPr="008E2C94" w:rsidRDefault="00BF502B" w:rsidP="00BF502B">
      <w:pPr>
        <w:spacing w:line="240" w:lineRule="auto"/>
        <w:rPr>
          <w:rFonts w:eastAsiaTheme="minorHAnsi"/>
          <w:sz w:val="22"/>
          <w:szCs w:val="22"/>
        </w:rPr>
      </w:pPr>
    </w:p>
    <w:p w:rsidR="00BF502B" w:rsidRDefault="00BF502B" w:rsidP="00BF502B">
      <w:pPr>
        <w:textAlignment w:val="baseline"/>
        <w:rPr>
          <w:rFonts w:eastAsiaTheme="minorHAnsi" w:hint="eastAsia"/>
          <w:b/>
          <w:bCs/>
          <w:color w:val="333333"/>
          <w:sz w:val="22"/>
          <w:szCs w:val="22"/>
          <w:bdr w:val="none" w:sz="0" w:space="0" w:color="auto" w:frame="1"/>
        </w:rPr>
      </w:pPr>
      <w:r w:rsidRPr="008E2C94">
        <w:rPr>
          <w:rFonts w:eastAsiaTheme="minorHAnsi" w:hint="eastAsia"/>
          <w:color w:val="444444"/>
          <w:sz w:val="22"/>
          <w:szCs w:val="22"/>
        </w:rPr>
        <w:t>방향지시등은 차선 변경이나 좌회전 우회전 등을 할 경우 차량 간 소통을 위한 필수 장치입니다. 방향지시등 레버를 아래로 내리면 좌회전, 위로 올리면 우회전을 나타냅니다. 오랫동안 켜고 있을 때에는 상관없지만 차선 변경할 때 켰다가 차선변경 완료 후에는 꺼야 하는 번거로운 경우가 있습니다. 최근에 출시한 차량에는 레버를 살짝 올리거나 내리면 3번만 해당 방향의 지시등이 깜빡인 후 자동으로 꺼지는 기능이 있습니다. 3번이 적다고 생각되는 경우 자동차 내 설정에서 5번으로 변경도 가능합니다.</w:t>
      </w:r>
      <w:r w:rsidRPr="008E2C94">
        <w:rPr>
          <w:rFonts w:eastAsiaTheme="minorHAnsi"/>
          <w:color w:val="444444"/>
          <w:sz w:val="22"/>
          <w:szCs w:val="22"/>
        </w:rPr>
        <w:br/>
      </w:r>
      <w:r w:rsidRPr="008E2C94">
        <w:rPr>
          <w:rFonts w:eastAsiaTheme="minorHAnsi" w:hint="eastAsia"/>
          <w:color w:val="444444"/>
          <w:sz w:val="22"/>
          <w:szCs w:val="22"/>
        </w:rPr>
        <w:t>이 기능 때문에 감도가 익숙하지 않아 살짝만 누른 방향지시등을 끄려 반대로 눌러 이리저리 깜빡이는 자동차들을 도로에서 간혹 볼 수 있습니다.</w:t>
      </w:r>
      <w:r w:rsidRPr="008E2C94">
        <w:rPr>
          <w:rFonts w:eastAsiaTheme="minorHAnsi"/>
          <w:color w:val="444444"/>
          <w:sz w:val="22"/>
          <w:szCs w:val="22"/>
        </w:rPr>
        <w:br/>
      </w:r>
    </w:p>
    <w:p w:rsidR="00BF502B" w:rsidRPr="008E2C94" w:rsidRDefault="00BF502B" w:rsidP="00BF502B">
      <w:pPr>
        <w:textAlignment w:val="baseline"/>
        <w:rPr>
          <w:rFonts w:eastAsiaTheme="minorHAnsi"/>
          <w:color w:val="444444"/>
          <w:sz w:val="22"/>
          <w:szCs w:val="22"/>
        </w:rPr>
      </w:pPr>
      <w:r>
        <w:rPr>
          <w:rFonts w:eastAsiaTheme="minorHAnsi" w:hint="eastAsia"/>
          <w:b/>
          <w:bCs/>
          <w:color w:val="333333"/>
          <w:sz w:val="22"/>
          <w:szCs w:val="22"/>
          <w:bdr w:val="none" w:sz="0" w:space="0" w:color="auto" w:frame="1"/>
        </w:rPr>
        <w:t>7</w:t>
      </w:r>
      <w:r>
        <w:rPr>
          <w:rFonts w:eastAsiaTheme="minorHAnsi"/>
          <w:b/>
          <w:bCs/>
          <w:color w:val="333333"/>
          <w:sz w:val="22"/>
          <w:szCs w:val="22"/>
          <w:bdr w:val="none" w:sz="0" w:space="0" w:color="auto" w:frame="1"/>
        </w:rPr>
        <w:t xml:space="preserve">-2. </w:t>
      </w:r>
      <w:r w:rsidRPr="008E2C94">
        <w:rPr>
          <w:rFonts w:eastAsiaTheme="minorHAnsi"/>
          <w:b/>
          <w:bCs/>
          <w:color w:val="333333"/>
          <w:sz w:val="22"/>
          <w:szCs w:val="22"/>
          <w:bdr w:val="none" w:sz="0" w:space="0" w:color="auto" w:frame="1"/>
        </w:rPr>
        <w:t>상향등 살짝</w:t>
      </w:r>
    </w:p>
    <w:p w:rsidR="00BF502B" w:rsidRPr="008E2C94" w:rsidRDefault="00BF502B" w:rsidP="00BF502B">
      <w:pPr>
        <w:jc w:val="center"/>
        <w:textAlignment w:val="baseline"/>
        <w:rPr>
          <w:rFonts w:eastAsiaTheme="minorHAnsi"/>
          <w:color w:val="444444"/>
          <w:sz w:val="22"/>
          <w:szCs w:val="22"/>
        </w:rPr>
      </w:pPr>
      <w:r w:rsidRPr="008E2C94">
        <w:rPr>
          <w:rFonts w:eastAsiaTheme="minorHAnsi"/>
          <w:noProof/>
          <w:color w:val="444444"/>
          <w:sz w:val="22"/>
          <w:szCs w:val="22"/>
        </w:rPr>
        <w:drawing>
          <wp:inline distT="0" distB="0" distL="0" distR="0" wp14:anchorId="7AC23F8E" wp14:editId="090D367B">
            <wp:extent cx="2880000" cy="1872000"/>
            <wp:effectExtent l="0" t="0" r="0" b="0"/>
            <wp:docPr id="2" name="그림 2" descr="▲ 사진처럼 상향등이 당기는 동안만 켜집니다. (출처 : 영현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사진처럼 상향등이 당기는 동안만 켜집니다. (출처 : 영현대)"/>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BF502B" w:rsidRPr="008E2C94" w:rsidRDefault="00BF502B" w:rsidP="00BF502B">
      <w:pPr>
        <w:spacing w:line="450" w:lineRule="atLeast"/>
        <w:textAlignment w:val="baseline"/>
        <w:rPr>
          <w:rFonts w:eastAsiaTheme="minorHAnsi"/>
          <w:color w:val="1284DB"/>
          <w:sz w:val="22"/>
          <w:szCs w:val="22"/>
        </w:rPr>
      </w:pPr>
      <w:r w:rsidRPr="008E2C94">
        <w:rPr>
          <w:rFonts w:eastAsiaTheme="minorHAnsi" w:hint="eastAsia"/>
          <w:color w:val="1284DB"/>
          <w:sz w:val="22"/>
          <w:szCs w:val="22"/>
        </w:rPr>
        <w:lastRenderedPageBreak/>
        <w:t>▲ 사진처럼 상향등이 당기는 동안만 켜집니다. (</w:t>
      </w:r>
      <w:proofErr w:type="gramStart"/>
      <w:r w:rsidRPr="008E2C94">
        <w:rPr>
          <w:rFonts w:eastAsiaTheme="minorHAnsi" w:hint="eastAsia"/>
          <w:color w:val="1284DB"/>
          <w:sz w:val="22"/>
          <w:szCs w:val="22"/>
        </w:rPr>
        <w:t>출처 :</w:t>
      </w:r>
      <w:proofErr w:type="gramEnd"/>
      <w:r w:rsidRPr="008E2C94">
        <w:rPr>
          <w:rFonts w:eastAsiaTheme="minorHAnsi" w:hint="eastAsia"/>
          <w:color w:val="1284DB"/>
          <w:sz w:val="22"/>
          <w:szCs w:val="22"/>
        </w:rPr>
        <w:t xml:space="preserve"> 영현대)</w:t>
      </w:r>
    </w:p>
    <w:p w:rsidR="00BF502B" w:rsidRPr="008E2C94" w:rsidRDefault="00BF502B" w:rsidP="00BF502B">
      <w:pPr>
        <w:spacing w:line="240" w:lineRule="auto"/>
        <w:rPr>
          <w:rFonts w:eastAsiaTheme="minorHAnsi"/>
          <w:sz w:val="22"/>
          <w:szCs w:val="22"/>
        </w:rPr>
      </w:pPr>
    </w:p>
    <w:p w:rsidR="00BF502B" w:rsidRPr="00BF502B" w:rsidRDefault="00BF502B" w:rsidP="00BF502B">
      <w:pPr>
        <w:textAlignment w:val="baseline"/>
        <w:rPr>
          <w:rFonts w:eastAsiaTheme="minorHAnsi" w:hint="eastAsia"/>
          <w:color w:val="444444"/>
          <w:sz w:val="22"/>
          <w:szCs w:val="22"/>
        </w:rPr>
      </w:pPr>
      <w:r w:rsidRPr="008E2C94">
        <w:rPr>
          <w:rFonts w:eastAsiaTheme="minorHAnsi" w:hint="eastAsia"/>
          <w:color w:val="444444"/>
          <w:sz w:val="22"/>
          <w:szCs w:val="22"/>
        </w:rPr>
        <w:t>자동차 전조등은 상향등과 하향등으로 나뉩니다. 어두운 길을 제외한 일반적인 도심</w:t>
      </w:r>
      <w:bookmarkStart w:id="0" w:name="_GoBack"/>
      <w:bookmarkEnd w:id="0"/>
      <w:r w:rsidRPr="008E2C94">
        <w:rPr>
          <w:rFonts w:eastAsiaTheme="minorHAnsi" w:hint="eastAsia"/>
          <w:color w:val="444444"/>
          <w:sz w:val="22"/>
          <w:szCs w:val="22"/>
        </w:rPr>
        <w:t>에서 상향등을 켜야 할 경우는 없지만 앞 차나 반대편 차에 주의를 줘야 할 경우 잠시 필요하기도 합니다. 상향등 레버를 운전자 방향으로 당기면 잡고 있는 동안 상향등이 켜집니다. 반대로 오랫동안 유지해야 할 경우 하향등을 켠 채로 레버를 운전자 반대 방향으로 밀면 잡고 있지 않아도 계속 상향등이 켜집니다.</w:t>
      </w:r>
      <w:r w:rsidRPr="008E2C94">
        <w:rPr>
          <w:rFonts w:eastAsiaTheme="minorHAnsi"/>
          <w:color w:val="444444"/>
          <w:sz w:val="22"/>
          <w:szCs w:val="22"/>
        </w:rPr>
        <w:br/>
      </w:r>
      <w:r w:rsidRPr="008E2C94">
        <w:rPr>
          <w:rFonts w:eastAsiaTheme="minorHAnsi" w:hint="eastAsia"/>
          <w:color w:val="444444"/>
          <w:sz w:val="22"/>
          <w:szCs w:val="22"/>
        </w:rPr>
        <w:t>하지만 본인의 시야를 위해 상향등을 계속 켜고 다닌다면 주변 차량에 모두 피해를 주게 되니 꼭 유의해야 합니다.</w:t>
      </w:r>
    </w:p>
    <w:p w:rsidR="00BF502B" w:rsidRPr="008E2C94" w:rsidRDefault="00BF502B" w:rsidP="00BF502B">
      <w:pPr>
        <w:jc w:val="center"/>
        <w:textAlignment w:val="baseline"/>
        <w:rPr>
          <w:rFonts w:eastAsiaTheme="minorHAnsi"/>
          <w:color w:val="444444"/>
          <w:sz w:val="22"/>
          <w:szCs w:val="22"/>
        </w:rPr>
      </w:pPr>
      <w:r w:rsidRPr="008E2C94">
        <w:rPr>
          <w:rFonts w:eastAsiaTheme="minorHAnsi"/>
          <w:noProof/>
          <w:color w:val="444444"/>
          <w:sz w:val="22"/>
          <w:szCs w:val="22"/>
        </w:rPr>
        <w:drawing>
          <wp:inline distT="0" distB="0" distL="0" distR="0" wp14:anchorId="5AEFC4F4" wp14:editId="3B63AE4A">
            <wp:extent cx="2880000" cy="1872000"/>
            <wp:effectExtent l="0" t="0" r="0" b="0"/>
            <wp:docPr id="1" name="그림 1" descr="▲ 차량에는 운전 편의를 위해 많은 버튼들이 있습니다. (출처 : 영현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차량에는 운전 편의를 위해 많은 버튼들이 있습니다. (출처 : 영현대)"/>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BF502B" w:rsidRPr="008E2C94" w:rsidRDefault="00BF502B" w:rsidP="00BF502B">
      <w:pPr>
        <w:spacing w:line="450" w:lineRule="atLeast"/>
        <w:textAlignment w:val="baseline"/>
        <w:rPr>
          <w:rFonts w:eastAsiaTheme="minorHAnsi"/>
          <w:color w:val="1284DB"/>
          <w:sz w:val="22"/>
          <w:szCs w:val="22"/>
        </w:rPr>
      </w:pPr>
      <w:r w:rsidRPr="008E2C94">
        <w:rPr>
          <w:rFonts w:eastAsiaTheme="minorHAnsi" w:hint="eastAsia"/>
          <w:color w:val="1284DB"/>
          <w:sz w:val="22"/>
          <w:szCs w:val="22"/>
        </w:rPr>
        <w:t>▲ 차량에는 운전 편의를 위해 많은 버튼들이 있습니다. (</w:t>
      </w:r>
      <w:proofErr w:type="gramStart"/>
      <w:r w:rsidRPr="008E2C94">
        <w:rPr>
          <w:rFonts w:eastAsiaTheme="minorHAnsi" w:hint="eastAsia"/>
          <w:color w:val="1284DB"/>
          <w:sz w:val="22"/>
          <w:szCs w:val="22"/>
        </w:rPr>
        <w:t>출처 :</w:t>
      </w:r>
      <w:proofErr w:type="gramEnd"/>
      <w:r w:rsidRPr="008E2C94">
        <w:rPr>
          <w:rFonts w:eastAsiaTheme="minorHAnsi" w:hint="eastAsia"/>
          <w:color w:val="1284DB"/>
          <w:sz w:val="22"/>
          <w:szCs w:val="22"/>
        </w:rPr>
        <w:t xml:space="preserve"> 영현대)</w:t>
      </w:r>
    </w:p>
    <w:p w:rsidR="00BF502B" w:rsidRPr="008E2C94" w:rsidRDefault="00BF502B" w:rsidP="00BF502B">
      <w:pPr>
        <w:spacing w:line="240" w:lineRule="auto"/>
        <w:rPr>
          <w:rFonts w:eastAsiaTheme="minorHAnsi"/>
          <w:sz w:val="22"/>
          <w:szCs w:val="22"/>
        </w:rPr>
      </w:pPr>
    </w:p>
    <w:p w:rsidR="00707F40" w:rsidRPr="00BF502B" w:rsidRDefault="00BF502B" w:rsidP="00BF502B">
      <w:pPr>
        <w:textAlignment w:val="baseline"/>
        <w:rPr>
          <w:rFonts w:eastAsiaTheme="minorHAnsi" w:hint="eastAsia"/>
          <w:color w:val="444444"/>
          <w:sz w:val="22"/>
          <w:szCs w:val="22"/>
        </w:rPr>
      </w:pPr>
      <w:r w:rsidRPr="008E2C94">
        <w:rPr>
          <w:rFonts w:eastAsiaTheme="minorHAnsi" w:hint="eastAsia"/>
          <w:color w:val="444444"/>
          <w:sz w:val="22"/>
          <w:szCs w:val="22"/>
        </w:rPr>
        <w:t>자동차에 편의 장치 기능들이 늘어날수록 운전자가 모든 기능을 사용하기 어려워지고 있습니다. 필수적 기능 외에는 잘 사용하지 않아 이용 방법을 잊어버리게 되고 오랜 기간 안 쓰다 보니 기능의 존재까지도 잊고 지내는 경우가 많습니다. 운전자가 차량의 모든 기능을 알고 있기는 어렵지만 기능들을 숙지하고 적당한 시기에 사용한다면 더욱 편리한 운전을 할 수 있을 것입니다. 또한 편의를 넘어서 나와 모두의 안전을 위해서라도 차량사용설명서와 기본적인 기능 숙지는 꼭 하는 것이 어떨까요?</w:t>
      </w:r>
    </w:p>
    <w:p w:rsidR="00707F40" w:rsidRDefault="00707F40">
      <w:pPr>
        <w:rPr>
          <w:rStyle w:val="af5"/>
        </w:rPr>
      </w:pPr>
      <w:proofErr w:type="gramStart"/>
      <w:r>
        <w:rPr>
          <w:rFonts w:asciiTheme="majorHAnsi" w:eastAsiaTheme="majorHAnsi" w:hAnsiTheme="majorHAnsi" w:hint="eastAsia"/>
          <w:sz w:val="22"/>
          <w:szCs w:val="22"/>
        </w:rPr>
        <w:t xml:space="preserve">출처 </w:t>
      </w:r>
      <w:r>
        <w:rPr>
          <w:rFonts w:asciiTheme="majorHAnsi" w:eastAsiaTheme="majorHAnsi" w:hAnsiTheme="majorHAnsi"/>
          <w:sz w:val="22"/>
          <w:szCs w:val="22"/>
        </w:rPr>
        <w:t>:</w:t>
      </w:r>
      <w:proofErr w:type="gramEnd"/>
      <w:r>
        <w:rPr>
          <w:rFonts w:asciiTheme="majorHAnsi" w:eastAsiaTheme="majorHAnsi" w:hAnsiTheme="majorHAnsi"/>
          <w:sz w:val="22"/>
          <w:szCs w:val="22"/>
        </w:rPr>
        <w:t xml:space="preserve"> </w:t>
      </w:r>
      <w:hyperlink r:id="rId25" w:history="1">
        <w:r>
          <w:rPr>
            <w:rStyle w:val="af5"/>
          </w:rPr>
          <w:t>https://young.hyundai.com/magazine/motors/detail.do?seq=17201</w:t>
        </w:r>
      </w:hyperlink>
    </w:p>
    <w:p w:rsidR="00BF502B" w:rsidRPr="00707F40" w:rsidRDefault="00BF502B">
      <w:pPr>
        <w:rPr>
          <w:rFonts w:asciiTheme="majorHAnsi" w:eastAsiaTheme="majorHAnsi" w:hAnsiTheme="majorHAnsi"/>
          <w:sz w:val="22"/>
          <w:szCs w:val="22"/>
        </w:rPr>
      </w:pPr>
      <w:hyperlink r:id="rId26" w:history="1">
        <w:r>
          <w:rPr>
            <w:rStyle w:val="af5"/>
          </w:rPr>
          <w:t>https://young.hyundai.com/magazine/motors/detail.do?seq=18014&amp;currentPage=3&amp;dataPerPage=9&amp;</w:t>
        </w:r>
      </w:hyperlink>
    </w:p>
    <w:sectPr w:rsidR="00BF502B" w:rsidRPr="00707F40">
      <w:headerReference w:type="even" r:id="rId27"/>
      <w:headerReference w:type="default" r:id="rId28"/>
      <w:footerReference w:type="even" r:id="rId29"/>
      <w:footerReference w:type="default" r:id="rId30"/>
      <w:headerReference w:type="first" r:id="rId31"/>
      <w:footerReference w:type="first" r:id="rId3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A10" w:rsidRDefault="00330A10" w:rsidP="00330A10">
      <w:pPr>
        <w:spacing w:before="0" w:after="0" w:line="240" w:lineRule="auto"/>
      </w:pPr>
      <w:r>
        <w:separator/>
      </w:r>
    </w:p>
  </w:endnote>
  <w:endnote w:type="continuationSeparator" w:id="0">
    <w:p w:rsidR="00330A10" w:rsidRDefault="00330A10" w:rsidP="00330A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A10" w:rsidRDefault="00330A10" w:rsidP="00330A10">
      <w:pPr>
        <w:spacing w:before="0" w:after="0" w:line="240" w:lineRule="auto"/>
      </w:pPr>
      <w:r>
        <w:separator/>
      </w:r>
    </w:p>
  </w:footnote>
  <w:footnote w:type="continuationSeparator" w:id="0">
    <w:p w:rsidR="00330A10" w:rsidRDefault="00330A10" w:rsidP="00330A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926ED"/>
    <w:multiLevelType w:val="hybridMultilevel"/>
    <w:tmpl w:val="A2981346"/>
    <w:lvl w:ilvl="0" w:tplc="B9884E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53D0F"/>
    <w:multiLevelType w:val="hybridMultilevel"/>
    <w:tmpl w:val="6D222126"/>
    <w:lvl w:ilvl="0" w:tplc="285249E4">
      <w:start w:val="1"/>
      <w:numFmt w:val="decimal"/>
      <w:lvlText w:val="%1."/>
      <w:lvlJc w:val="left"/>
      <w:pPr>
        <w:ind w:left="1200" w:hanging="400"/>
      </w:pPr>
      <w:rPr>
        <w:rFonts w:asciiTheme="minorHAnsi" w:eastAsiaTheme="minorEastAsia" w:hAnsiTheme="minorHAnsi" w:hint="default"/>
        <w:color w:val="auto"/>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247E3C39"/>
    <w:multiLevelType w:val="hybridMultilevel"/>
    <w:tmpl w:val="173A6036"/>
    <w:lvl w:ilvl="0" w:tplc="B9884E98">
      <w:start w:val="1"/>
      <w:numFmt w:val="decimal"/>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4E4A3424"/>
    <w:multiLevelType w:val="hybridMultilevel"/>
    <w:tmpl w:val="3150267E"/>
    <w:lvl w:ilvl="0" w:tplc="26C0DE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AB21E7B"/>
    <w:multiLevelType w:val="hybridMultilevel"/>
    <w:tmpl w:val="09DA70CE"/>
    <w:lvl w:ilvl="0" w:tplc="285249E4">
      <w:start w:val="1"/>
      <w:numFmt w:val="decimal"/>
      <w:lvlText w:val="%1."/>
      <w:lvlJc w:val="left"/>
      <w:pPr>
        <w:ind w:left="760" w:hanging="360"/>
      </w:pPr>
      <w:rPr>
        <w:rFonts w:asciiTheme="minorHAnsi" w:eastAsiaTheme="minorEastAsia" w:hAnsiTheme="minorHAnsi" w:hint="default"/>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A10"/>
    <w:rsid w:val="00050156"/>
    <w:rsid w:val="000D42A4"/>
    <w:rsid w:val="00181A24"/>
    <w:rsid w:val="001A32B2"/>
    <w:rsid w:val="00330A10"/>
    <w:rsid w:val="003F14C2"/>
    <w:rsid w:val="00462167"/>
    <w:rsid w:val="00491138"/>
    <w:rsid w:val="00627AF0"/>
    <w:rsid w:val="006A592B"/>
    <w:rsid w:val="00707F40"/>
    <w:rsid w:val="00720BDB"/>
    <w:rsid w:val="00996CBA"/>
    <w:rsid w:val="00BF50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A222B10"/>
  <w15:chartTrackingRefBased/>
  <w15:docId w15:val="{5BC01DF9-BBD1-4AA5-B129-879A163F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30A10"/>
  </w:style>
  <w:style w:type="paragraph" w:styleId="1">
    <w:name w:val="heading 1"/>
    <w:basedOn w:val="a"/>
    <w:next w:val="a"/>
    <w:link w:val="1Char"/>
    <w:uiPriority w:val="9"/>
    <w:qFormat/>
    <w:rsid w:val="00330A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330A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semiHidden/>
    <w:unhideWhenUsed/>
    <w:qFormat/>
    <w:rsid w:val="00330A10"/>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330A10"/>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330A10"/>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330A10"/>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330A10"/>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330A10"/>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330A10"/>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30A10"/>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330A10"/>
    <w:rPr>
      <w:caps/>
      <w:spacing w:val="15"/>
      <w:shd w:val="clear" w:color="auto" w:fill="D9E2F3" w:themeFill="accent1" w:themeFillTint="33"/>
    </w:rPr>
  </w:style>
  <w:style w:type="character" w:customStyle="1" w:styleId="3Char">
    <w:name w:val="제목 3 Char"/>
    <w:basedOn w:val="a0"/>
    <w:link w:val="3"/>
    <w:uiPriority w:val="9"/>
    <w:semiHidden/>
    <w:rsid w:val="00330A10"/>
    <w:rPr>
      <w:caps/>
      <w:color w:val="1F3763" w:themeColor="accent1" w:themeShade="7F"/>
      <w:spacing w:val="15"/>
    </w:rPr>
  </w:style>
  <w:style w:type="character" w:customStyle="1" w:styleId="4Char">
    <w:name w:val="제목 4 Char"/>
    <w:basedOn w:val="a0"/>
    <w:link w:val="4"/>
    <w:uiPriority w:val="9"/>
    <w:semiHidden/>
    <w:rsid w:val="00330A10"/>
    <w:rPr>
      <w:caps/>
      <w:color w:val="2F5496" w:themeColor="accent1" w:themeShade="BF"/>
      <w:spacing w:val="10"/>
    </w:rPr>
  </w:style>
  <w:style w:type="character" w:customStyle="1" w:styleId="5Char">
    <w:name w:val="제목 5 Char"/>
    <w:basedOn w:val="a0"/>
    <w:link w:val="5"/>
    <w:uiPriority w:val="9"/>
    <w:semiHidden/>
    <w:rsid w:val="00330A10"/>
    <w:rPr>
      <w:caps/>
      <w:color w:val="2F5496" w:themeColor="accent1" w:themeShade="BF"/>
      <w:spacing w:val="10"/>
    </w:rPr>
  </w:style>
  <w:style w:type="character" w:customStyle="1" w:styleId="6Char">
    <w:name w:val="제목 6 Char"/>
    <w:basedOn w:val="a0"/>
    <w:link w:val="6"/>
    <w:uiPriority w:val="9"/>
    <w:semiHidden/>
    <w:rsid w:val="00330A10"/>
    <w:rPr>
      <w:caps/>
      <w:color w:val="2F5496" w:themeColor="accent1" w:themeShade="BF"/>
      <w:spacing w:val="10"/>
    </w:rPr>
  </w:style>
  <w:style w:type="character" w:customStyle="1" w:styleId="7Char">
    <w:name w:val="제목 7 Char"/>
    <w:basedOn w:val="a0"/>
    <w:link w:val="7"/>
    <w:uiPriority w:val="9"/>
    <w:semiHidden/>
    <w:rsid w:val="00330A10"/>
    <w:rPr>
      <w:caps/>
      <w:color w:val="2F5496" w:themeColor="accent1" w:themeShade="BF"/>
      <w:spacing w:val="10"/>
    </w:rPr>
  </w:style>
  <w:style w:type="character" w:customStyle="1" w:styleId="8Char">
    <w:name w:val="제목 8 Char"/>
    <w:basedOn w:val="a0"/>
    <w:link w:val="8"/>
    <w:uiPriority w:val="9"/>
    <w:semiHidden/>
    <w:rsid w:val="00330A10"/>
    <w:rPr>
      <w:caps/>
      <w:spacing w:val="10"/>
      <w:sz w:val="18"/>
      <w:szCs w:val="18"/>
    </w:rPr>
  </w:style>
  <w:style w:type="character" w:customStyle="1" w:styleId="9Char">
    <w:name w:val="제목 9 Char"/>
    <w:basedOn w:val="a0"/>
    <w:link w:val="9"/>
    <w:uiPriority w:val="9"/>
    <w:semiHidden/>
    <w:rsid w:val="00330A10"/>
    <w:rPr>
      <w:i/>
      <w:iCs/>
      <w:caps/>
      <w:spacing w:val="10"/>
      <w:sz w:val="18"/>
      <w:szCs w:val="18"/>
    </w:rPr>
  </w:style>
  <w:style w:type="paragraph" w:styleId="a3">
    <w:name w:val="caption"/>
    <w:basedOn w:val="a"/>
    <w:next w:val="a"/>
    <w:uiPriority w:val="35"/>
    <w:semiHidden/>
    <w:unhideWhenUsed/>
    <w:qFormat/>
    <w:rsid w:val="00330A10"/>
    <w:rPr>
      <w:b/>
      <w:bCs/>
      <w:color w:val="2F5496" w:themeColor="accent1" w:themeShade="BF"/>
      <w:sz w:val="16"/>
      <w:szCs w:val="16"/>
    </w:rPr>
  </w:style>
  <w:style w:type="paragraph" w:styleId="a4">
    <w:name w:val="Title"/>
    <w:basedOn w:val="a"/>
    <w:next w:val="a"/>
    <w:link w:val="Char"/>
    <w:uiPriority w:val="10"/>
    <w:qFormat/>
    <w:rsid w:val="00330A1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4"/>
    <w:uiPriority w:val="10"/>
    <w:rsid w:val="00330A10"/>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Char0"/>
    <w:uiPriority w:val="11"/>
    <w:qFormat/>
    <w:rsid w:val="00330A10"/>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330A10"/>
    <w:rPr>
      <w:caps/>
      <w:color w:val="595959" w:themeColor="text1" w:themeTint="A6"/>
      <w:spacing w:val="10"/>
      <w:sz w:val="21"/>
      <w:szCs w:val="21"/>
    </w:rPr>
  </w:style>
  <w:style w:type="character" w:styleId="a6">
    <w:name w:val="Strong"/>
    <w:uiPriority w:val="22"/>
    <w:qFormat/>
    <w:rsid w:val="00330A10"/>
    <w:rPr>
      <w:b/>
      <w:bCs/>
    </w:rPr>
  </w:style>
  <w:style w:type="character" w:styleId="a7">
    <w:name w:val="Emphasis"/>
    <w:uiPriority w:val="20"/>
    <w:qFormat/>
    <w:rsid w:val="00330A10"/>
    <w:rPr>
      <w:caps/>
      <w:color w:val="1F3763" w:themeColor="accent1" w:themeShade="7F"/>
      <w:spacing w:val="5"/>
    </w:rPr>
  </w:style>
  <w:style w:type="paragraph" w:styleId="a8">
    <w:name w:val="No Spacing"/>
    <w:uiPriority w:val="1"/>
    <w:qFormat/>
    <w:rsid w:val="00330A10"/>
    <w:pPr>
      <w:spacing w:after="0" w:line="240" w:lineRule="auto"/>
    </w:pPr>
  </w:style>
  <w:style w:type="paragraph" w:styleId="a9">
    <w:name w:val="Quote"/>
    <w:basedOn w:val="a"/>
    <w:next w:val="a"/>
    <w:link w:val="Char1"/>
    <w:uiPriority w:val="29"/>
    <w:qFormat/>
    <w:rsid w:val="00330A10"/>
    <w:rPr>
      <w:i/>
      <w:iCs/>
      <w:sz w:val="24"/>
      <w:szCs w:val="24"/>
    </w:rPr>
  </w:style>
  <w:style w:type="character" w:customStyle="1" w:styleId="Char1">
    <w:name w:val="인용 Char"/>
    <w:basedOn w:val="a0"/>
    <w:link w:val="a9"/>
    <w:uiPriority w:val="29"/>
    <w:rsid w:val="00330A10"/>
    <w:rPr>
      <w:i/>
      <w:iCs/>
      <w:sz w:val="24"/>
      <w:szCs w:val="24"/>
    </w:rPr>
  </w:style>
  <w:style w:type="paragraph" w:styleId="aa">
    <w:name w:val="Intense Quote"/>
    <w:basedOn w:val="a"/>
    <w:next w:val="a"/>
    <w:link w:val="Char2"/>
    <w:uiPriority w:val="30"/>
    <w:qFormat/>
    <w:rsid w:val="00330A10"/>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a"/>
    <w:uiPriority w:val="30"/>
    <w:rsid w:val="00330A10"/>
    <w:rPr>
      <w:color w:val="4472C4" w:themeColor="accent1"/>
      <w:sz w:val="24"/>
      <w:szCs w:val="24"/>
    </w:rPr>
  </w:style>
  <w:style w:type="character" w:styleId="ab">
    <w:name w:val="Subtle Emphasis"/>
    <w:uiPriority w:val="19"/>
    <w:qFormat/>
    <w:rsid w:val="00330A10"/>
    <w:rPr>
      <w:i/>
      <w:iCs/>
      <w:color w:val="1F3763" w:themeColor="accent1" w:themeShade="7F"/>
    </w:rPr>
  </w:style>
  <w:style w:type="character" w:styleId="ac">
    <w:name w:val="Intense Emphasis"/>
    <w:uiPriority w:val="21"/>
    <w:qFormat/>
    <w:rsid w:val="00330A10"/>
    <w:rPr>
      <w:b/>
      <w:bCs/>
      <w:caps/>
      <w:color w:val="1F3763" w:themeColor="accent1" w:themeShade="7F"/>
      <w:spacing w:val="10"/>
    </w:rPr>
  </w:style>
  <w:style w:type="character" w:styleId="ad">
    <w:name w:val="Subtle Reference"/>
    <w:uiPriority w:val="31"/>
    <w:qFormat/>
    <w:rsid w:val="00330A10"/>
    <w:rPr>
      <w:b/>
      <w:bCs/>
      <w:color w:val="4472C4" w:themeColor="accent1"/>
    </w:rPr>
  </w:style>
  <w:style w:type="character" w:styleId="ae">
    <w:name w:val="Intense Reference"/>
    <w:uiPriority w:val="32"/>
    <w:qFormat/>
    <w:rsid w:val="00330A10"/>
    <w:rPr>
      <w:b/>
      <w:bCs/>
      <w:i/>
      <w:iCs/>
      <w:caps/>
      <w:color w:val="4472C4" w:themeColor="accent1"/>
    </w:rPr>
  </w:style>
  <w:style w:type="character" w:styleId="af">
    <w:name w:val="Book Title"/>
    <w:uiPriority w:val="33"/>
    <w:qFormat/>
    <w:rsid w:val="00330A10"/>
    <w:rPr>
      <w:b/>
      <w:bCs/>
      <w:i/>
      <w:iCs/>
      <w:spacing w:val="0"/>
    </w:rPr>
  </w:style>
  <w:style w:type="paragraph" w:styleId="TOC">
    <w:name w:val="TOC Heading"/>
    <w:basedOn w:val="1"/>
    <w:next w:val="a"/>
    <w:uiPriority w:val="39"/>
    <w:semiHidden/>
    <w:unhideWhenUsed/>
    <w:qFormat/>
    <w:rsid w:val="00330A10"/>
    <w:pPr>
      <w:outlineLvl w:val="9"/>
    </w:pPr>
  </w:style>
  <w:style w:type="paragraph" w:styleId="af0">
    <w:name w:val="header"/>
    <w:basedOn w:val="a"/>
    <w:link w:val="Char3"/>
    <w:uiPriority w:val="99"/>
    <w:unhideWhenUsed/>
    <w:rsid w:val="00330A10"/>
    <w:pPr>
      <w:tabs>
        <w:tab w:val="center" w:pos="4513"/>
        <w:tab w:val="right" w:pos="9026"/>
      </w:tabs>
      <w:snapToGrid w:val="0"/>
    </w:pPr>
  </w:style>
  <w:style w:type="character" w:customStyle="1" w:styleId="Char3">
    <w:name w:val="머리글 Char"/>
    <w:basedOn w:val="a0"/>
    <w:link w:val="af0"/>
    <w:uiPriority w:val="99"/>
    <w:rsid w:val="00330A10"/>
  </w:style>
  <w:style w:type="paragraph" w:styleId="af1">
    <w:name w:val="footer"/>
    <w:basedOn w:val="a"/>
    <w:link w:val="Char4"/>
    <w:uiPriority w:val="99"/>
    <w:unhideWhenUsed/>
    <w:rsid w:val="00330A10"/>
    <w:pPr>
      <w:tabs>
        <w:tab w:val="center" w:pos="4513"/>
        <w:tab w:val="right" w:pos="9026"/>
      </w:tabs>
      <w:snapToGrid w:val="0"/>
    </w:pPr>
  </w:style>
  <w:style w:type="character" w:customStyle="1" w:styleId="Char4">
    <w:name w:val="바닥글 Char"/>
    <w:basedOn w:val="a0"/>
    <w:link w:val="af1"/>
    <w:uiPriority w:val="99"/>
    <w:rsid w:val="00330A10"/>
  </w:style>
  <w:style w:type="paragraph" w:styleId="af2">
    <w:name w:val="Normal (Web)"/>
    <w:basedOn w:val="a"/>
    <w:uiPriority w:val="99"/>
    <w:unhideWhenUsed/>
    <w:rsid w:val="00181A24"/>
    <w:pPr>
      <w:spacing w:beforeAutospacing="1" w:after="100" w:afterAutospacing="1" w:line="240" w:lineRule="auto"/>
    </w:pPr>
    <w:rPr>
      <w:rFonts w:ascii="굴림" w:eastAsia="굴림" w:hAnsi="굴림" w:cs="굴림"/>
      <w:sz w:val="24"/>
      <w:szCs w:val="24"/>
    </w:rPr>
  </w:style>
  <w:style w:type="character" w:styleId="af3">
    <w:name w:val="Placeholder Text"/>
    <w:basedOn w:val="a0"/>
    <w:uiPriority w:val="99"/>
    <w:semiHidden/>
    <w:rsid w:val="00627AF0"/>
    <w:rPr>
      <w:color w:val="808080"/>
    </w:rPr>
  </w:style>
  <w:style w:type="paragraph" w:styleId="af4">
    <w:name w:val="List Paragraph"/>
    <w:basedOn w:val="a"/>
    <w:uiPriority w:val="34"/>
    <w:qFormat/>
    <w:rsid w:val="00707F40"/>
    <w:pPr>
      <w:ind w:leftChars="400" w:left="800"/>
    </w:pPr>
  </w:style>
  <w:style w:type="character" w:styleId="af5">
    <w:name w:val="Hyperlink"/>
    <w:basedOn w:val="a0"/>
    <w:uiPriority w:val="99"/>
    <w:semiHidden/>
    <w:unhideWhenUsed/>
    <w:rsid w:val="00707F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860613">
      <w:bodyDiv w:val="1"/>
      <w:marLeft w:val="0"/>
      <w:marRight w:val="0"/>
      <w:marTop w:val="0"/>
      <w:marBottom w:val="0"/>
      <w:divBdr>
        <w:top w:val="none" w:sz="0" w:space="0" w:color="auto"/>
        <w:left w:val="none" w:sz="0" w:space="0" w:color="auto"/>
        <w:bottom w:val="none" w:sz="0" w:space="0" w:color="auto"/>
        <w:right w:val="none" w:sz="0" w:space="0" w:color="auto"/>
      </w:divBdr>
      <w:divsChild>
        <w:div w:id="1748570461">
          <w:marLeft w:val="0"/>
          <w:marRight w:val="0"/>
          <w:marTop w:val="0"/>
          <w:marBottom w:val="0"/>
          <w:divBdr>
            <w:top w:val="none" w:sz="0" w:space="0" w:color="auto"/>
            <w:left w:val="none" w:sz="0" w:space="0" w:color="auto"/>
            <w:bottom w:val="none" w:sz="0" w:space="0" w:color="auto"/>
            <w:right w:val="none" w:sz="0" w:space="0" w:color="auto"/>
          </w:divBdr>
        </w:div>
        <w:div w:id="727534209">
          <w:marLeft w:val="0"/>
          <w:marRight w:val="0"/>
          <w:marTop w:val="0"/>
          <w:marBottom w:val="0"/>
          <w:divBdr>
            <w:top w:val="none" w:sz="0" w:space="0" w:color="auto"/>
            <w:left w:val="none" w:sz="0" w:space="0" w:color="auto"/>
            <w:bottom w:val="none" w:sz="0" w:space="0" w:color="auto"/>
            <w:right w:val="none" w:sz="0" w:space="0" w:color="auto"/>
          </w:divBdr>
        </w:div>
        <w:div w:id="1693530127">
          <w:marLeft w:val="0"/>
          <w:marRight w:val="0"/>
          <w:marTop w:val="0"/>
          <w:marBottom w:val="0"/>
          <w:divBdr>
            <w:top w:val="none" w:sz="0" w:space="0" w:color="auto"/>
            <w:left w:val="none" w:sz="0" w:space="0" w:color="auto"/>
            <w:bottom w:val="none" w:sz="0" w:space="0" w:color="auto"/>
            <w:right w:val="none" w:sz="0" w:space="0" w:color="auto"/>
          </w:divBdr>
        </w:div>
        <w:div w:id="1062484352">
          <w:marLeft w:val="0"/>
          <w:marRight w:val="0"/>
          <w:marTop w:val="0"/>
          <w:marBottom w:val="0"/>
          <w:divBdr>
            <w:top w:val="none" w:sz="0" w:space="0" w:color="auto"/>
            <w:left w:val="none" w:sz="0" w:space="0" w:color="auto"/>
            <w:bottom w:val="none" w:sz="0" w:space="0" w:color="auto"/>
            <w:right w:val="none" w:sz="0" w:space="0" w:color="auto"/>
          </w:divBdr>
        </w:div>
        <w:div w:id="1822309973">
          <w:marLeft w:val="570"/>
          <w:marRight w:val="0"/>
          <w:marTop w:val="0"/>
          <w:marBottom w:val="0"/>
          <w:divBdr>
            <w:top w:val="none" w:sz="0" w:space="0" w:color="auto"/>
            <w:left w:val="none" w:sz="0" w:space="0" w:color="auto"/>
            <w:bottom w:val="none" w:sz="0" w:space="0" w:color="auto"/>
            <w:right w:val="none" w:sz="0" w:space="0" w:color="auto"/>
          </w:divBdr>
        </w:div>
        <w:div w:id="1288312757">
          <w:marLeft w:val="0"/>
          <w:marRight w:val="0"/>
          <w:marTop w:val="0"/>
          <w:marBottom w:val="0"/>
          <w:divBdr>
            <w:top w:val="none" w:sz="0" w:space="0" w:color="auto"/>
            <w:left w:val="none" w:sz="0" w:space="0" w:color="auto"/>
            <w:bottom w:val="none" w:sz="0" w:space="0" w:color="auto"/>
            <w:right w:val="none" w:sz="0" w:space="0" w:color="auto"/>
          </w:divBdr>
        </w:div>
        <w:div w:id="400098393">
          <w:marLeft w:val="570"/>
          <w:marRight w:val="0"/>
          <w:marTop w:val="0"/>
          <w:marBottom w:val="0"/>
          <w:divBdr>
            <w:top w:val="none" w:sz="0" w:space="0" w:color="auto"/>
            <w:left w:val="none" w:sz="0" w:space="0" w:color="auto"/>
            <w:bottom w:val="none" w:sz="0" w:space="0" w:color="auto"/>
            <w:right w:val="none" w:sz="0" w:space="0" w:color="auto"/>
          </w:divBdr>
        </w:div>
        <w:div w:id="1212768767">
          <w:marLeft w:val="0"/>
          <w:marRight w:val="0"/>
          <w:marTop w:val="0"/>
          <w:marBottom w:val="0"/>
          <w:divBdr>
            <w:top w:val="none" w:sz="0" w:space="0" w:color="auto"/>
            <w:left w:val="none" w:sz="0" w:space="0" w:color="auto"/>
            <w:bottom w:val="none" w:sz="0" w:space="0" w:color="auto"/>
            <w:right w:val="none" w:sz="0" w:space="0" w:color="auto"/>
          </w:divBdr>
        </w:div>
        <w:div w:id="222758184">
          <w:marLeft w:val="570"/>
          <w:marRight w:val="0"/>
          <w:marTop w:val="0"/>
          <w:marBottom w:val="0"/>
          <w:divBdr>
            <w:top w:val="none" w:sz="0" w:space="0" w:color="auto"/>
            <w:left w:val="none" w:sz="0" w:space="0" w:color="auto"/>
            <w:bottom w:val="none" w:sz="0" w:space="0" w:color="auto"/>
            <w:right w:val="none" w:sz="0" w:space="0" w:color="auto"/>
          </w:divBdr>
        </w:div>
        <w:div w:id="1368681552">
          <w:marLeft w:val="0"/>
          <w:marRight w:val="0"/>
          <w:marTop w:val="0"/>
          <w:marBottom w:val="0"/>
          <w:divBdr>
            <w:top w:val="none" w:sz="0" w:space="0" w:color="auto"/>
            <w:left w:val="none" w:sz="0" w:space="0" w:color="auto"/>
            <w:bottom w:val="none" w:sz="0" w:space="0" w:color="auto"/>
            <w:right w:val="none" w:sz="0" w:space="0" w:color="auto"/>
          </w:divBdr>
        </w:div>
        <w:div w:id="1576551716">
          <w:marLeft w:val="0"/>
          <w:marRight w:val="0"/>
          <w:marTop w:val="0"/>
          <w:marBottom w:val="0"/>
          <w:divBdr>
            <w:top w:val="none" w:sz="0" w:space="0" w:color="auto"/>
            <w:left w:val="none" w:sz="0" w:space="0" w:color="auto"/>
            <w:bottom w:val="none" w:sz="0" w:space="0" w:color="auto"/>
            <w:right w:val="none" w:sz="0" w:space="0" w:color="auto"/>
          </w:divBdr>
        </w:div>
        <w:div w:id="417823130">
          <w:marLeft w:val="570"/>
          <w:marRight w:val="0"/>
          <w:marTop w:val="0"/>
          <w:marBottom w:val="0"/>
          <w:divBdr>
            <w:top w:val="none" w:sz="0" w:space="0" w:color="auto"/>
            <w:left w:val="none" w:sz="0" w:space="0" w:color="auto"/>
            <w:bottom w:val="none" w:sz="0" w:space="0" w:color="auto"/>
            <w:right w:val="none" w:sz="0" w:space="0" w:color="auto"/>
          </w:divBdr>
        </w:div>
        <w:div w:id="841236055">
          <w:marLeft w:val="0"/>
          <w:marRight w:val="0"/>
          <w:marTop w:val="0"/>
          <w:marBottom w:val="0"/>
          <w:divBdr>
            <w:top w:val="none" w:sz="0" w:space="0" w:color="auto"/>
            <w:left w:val="none" w:sz="0" w:space="0" w:color="auto"/>
            <w:bottom w:val="none" w:sz="0" w:space="0" w:color="auto"/>
            <w:right w:val="none" w:sz="0" w:space="0" w:color="auto"/>
          </w:divBdr>
        </w:div>
        <w:div w:id="393969320">
          <w:marLeft w:val="570"/>
          <w:marRight w:val="0"/>
          <w:marTop w:val="0"/>
          <w:marBottom w:val="0"/>
          <w:divBdr>
            <w:top w:val="none" w:sz="0" w:space="0" w:color="auto"/>
            <w:left w:val="none" w:sz="0" w:space="0" w:color="auto"/>
            <w:bottom w:val="none" w:sz="0" w:space="0" w:color="auto"/>
            <w:right w:val="none" w:sz="0" w:space="0" w:color="auto"/>
          </w:divBdr>
        </w:div>
        <w:div w:id="546836158">
          <w:marLeft w:val="0"/>
          <w:marRight w:val="0"/>
          <w:marTop w:val="0"/>
          <w:marBottom w:val="0"/>
          <w:divBdr>
            <w:top w:val="none" w:sz="0" w:space="0" w:color="auto"/>
            <w:left w:val="none" w:sz="0" w:space="0" w:color="auto"/>
            <w:bottom w:val="none" w:sz="0" w:space="0" w:color="auto"/>
            <w:right w:val="none" w:sz="0" w:space="0" w:color="auto"/>
          </w:divBdr>
        </w:div>
        <w:div w:id="342244022">
          <w:marLeft w:val="0"/>
          <w:marRight w:val="0"/>
          <w:marTop w:val="0"/>
          <w:marBottom w:val="0"/>
          <w:divBdr>
            <w:top w:val="none" w:sz="0" w:space="0" w:color="auto"/>
            <w:left w:val="none" w:sz="0" w:space="0" w:color="auto"/>
            <w:bottom w:val="none" w:sz="0" w:space="0" w:color="auto"/>
            <w:right w:val="none" w:sz="0" w:space="0" w:color="auto"/>
          </w:divBdr>
        </w:div>
        <w:div w:id="1899169661">
          <w:marLeft w:val="570"/>
          <w:marRight w:val="0"/>
          <w:marTop w:val="0"/>
          <w:marBottom w:val="0"/>
          <w:divBdr>
            <w:top w:val="none" w:sz="0" w:space="0" w:color="auto"/>
            <w:left w:val="none" w:sz="0" w:space="0" w:color="auto"/>
            <w:bottom w:val="none" w:sz="0" w:space="0" w:color="auto"/>
            <w:right w:val="none" w:sz="0" w:space="0" w:color="auto"/>
          </w:divBdr>
        </w:div>
        <w:div w:id="1145464572">
          <w:marLeft w:val="0"/>
          <w:marRight w:val="0"/>
          <w:marTop w:val="0"/>
          <w:marBottom w:val="0"/>
          <w:divBdr>
            <w:top w:val="none" w:sz="0" w:space="0" w:color="auto"/>
            <w:left w:val="none" w:sz="0" w:space="0" w:color="auto"/>
            <w:bottom w:val="none" w:sz="0" w:space="0" w:color="auto"/>
            <w:right w:val="none" w:sz="0" w:space="0" w:color="auto"/>
          </w:divBdr>
        </w:div>
        <w:div w:id="1858884484">
          <w:marLeft w:val="570"/>
          <w:marRight w:val="0"/>
          <w:marTop w:val="0"/>
          <w:marBottom w:val="0"/>
          <w:divBdr>
            <w:top w:val="none" w:sz="0" w:space="0" w:color="auto"/>
            <w:left w:val="none" w:sz="0" w:space="0" w:color="auto"/>
            <w:bottom w:val="none" w:sz="0" w:space="0" w:color="auto"/>
            <w:right w:val="none" w:sz="0" w:space="0" w:color="auto"/>
          </w:divBdr>
        </w:div>
        <w:div w:id="458651635">
          <w:marLeft w:val="0"/>
          <w:marRight w:val="0"/>
          <w:marTop w:val="0"/>
          <w:marBottom w:val="0"/>
          <w:divBdr>
            <w:top w:val="none" w:sz="0" w:space="0" w:color="auto"/>
            <w:left w:val="none" w:sz="0" w:space="0" w:color="auto"/>
            <w:bottom w:val="none" w:sz="0" w:space="0" w:color="auto"/>
            <w:right w:val="none" w:sz="0" w:space="0" w:color="auto"/>
          </w:divBdr>
        </w:div>
        <w:div w:id="1048648294">
          <w:marLeft w:val="0"/>
          <w:marRight w:val="0"/>
          <w:marTop w:val="0"/>
          <w:marBottom w:val="0"/>
          <w:divBdr>
            <w:top w:val="none" w:sz="0" w:space="0" w:color="auto"/>
            <w:left w:val="none" w:sz="0" w:space="0" w:color="auto"/>
            <w:bottom w:val="none" w:sz="0" w:space="0" w:color="auto"/>
            <w:right w:val="none" w:sz="0" w:space="0" w:color="auto"/>
          </w:divBdr>
        </w:div>
        <w:div w:id="969360027">
          <w:marLeft w:val="570"/>
          <w:marRight w:val="0"/>
          <w:marTop w:val="0"/>
          <w:marBottom w:val="0"/>
          <w:divBdr>
            <w:top w:val="none" w:sz="0" w:space="0" w:color="auto"/>
            <w:left w:val="none" w:sz="0" w:space="0" w:color="auto"/>
            <w:bottom w:val="none" w:sz="0" w:space="0" w:color="auto"/>
            <w:right w:val="none" w:sz="0" w:space="0" w:color="auto"/>
          </w:divBdr>
        </w:div>
        <w:div w:id="1623805241">
          <w:marLeft w:val="0"/>
          <w:marRight w:val="0"/>
          <w:marTop w:val="0"/>
          <w:marBottom w:val="0"/>
          <w:divBdr>
            <w:top w:val="none" w:sz="0" w:space="0" w:color="auto"/>
            <w:left w:val="none" w:sz="0" w:space="0" w:color="auto"/>
            <w:bottom w:val="none" w:sz="0" w:space="0" w:color="auto"/>
            <w:right w:val="none" w:sz="0" w:space="0" w:color="auto"/>
          </w:divBdr>
        </w:div>
        <w:div w:id="368915287">
          <w:marLeft w:val="570"/>
          <w:marRight w:val="0"/>
          <w:marTop w:val="0"/>
          <w:marBottom w:val="0"/>
          <w:divBdr>
            <w:top w:val="none" w:sz="0" w:space="0" w:color="auto"/>
            <w:left w:val="none" w:sz="0" w:space="0" w:color="auto"/>
            <w:bottom w:val="none" w:sz="0" w:space="0" w:color="auto"/>
            <w:right w:val="none" w:sz="0" w:space="0" w:color="auto"/>
          </w:divBdr>
        </w:div>
        <w:div w:id="568612546">
          <w:marLeft w:val="0"/>
          <w:marRight w:val="0"/>
          <w:marTop w:val="0"/>
          <w:marBottom w:val="0"/>
          <w:divBdr>
            <w:top w:val="none" w:sz="0" w:space="0" w:color="auto"/>
            <w:left w:val="none" w:sz="0" w:space="0" w:color="auto"/>
            <w:bottom w:val="none" w:sz="0" w:space="0" w:color="auto"/>
            <w:right w:val="none" w:sz="0" w:space="0" w:color="auto"/>
          </w:divBdr>
        </w:div>
        <w:div w:id="2017491031">
          <w:marLeft w:val="570"/>
          <w:marRight w:val="0"/>
          <w:marTop w:val="0"/>
          <w:marBottom w:val="0"/>
          <w:divBdr>
            <w:top w:val="none" w:sz="0" w:space="0" w:color="auto"/>
            <w:left w:val="none" w:sz="0" w:space="0" w:color="auto"/>
            <w:bottom w:val="none" w:sz="0" w:space="0" w:color="auto"/>
            <w:right w:val="none" w:sz="0" w:space="0" w:color="auto"/>
          </w:divBdr>
        </w:div>
        <w:div w:id="1242714936">
          <w:marLeft w:val="0"/>
          <w:marRight w:val="0"/>
          <w:marTop w:val="0"/>
          <w:marBottom w:val="0"/>
          <w:divBdr>
            <w:top w:val="none" w:sz="0" w:space="0" w:color="auto"/>
            <w:left w:val="none" w:sz="0" w:space="0" w:color="auto"/>
            <w:bottom w:val="none" w:sz="0" w:space="0" w:color="auto"/>
            <w:right w:val="none" w:sz="0" w:space="0" w:color="auto"/>
          </w:divBdr>
        </w:div>
        <w:div w:id="607003510">
          <w:marLeft w:val="0"/>
          <w:marRight w:val="0"/>
          <w:marTop w:val="0"/>
          <w:marBottom w:val="0"/>
          <w:divBdr>
            <w:top w:val="none" w:sz="0" w:space="0" w:color="auto"/>
            <w:left w:val="none" w:sz="0" w:space="0" w:color="auto"/>
            <w:bottom w:val="none" w:sz="0" w:space="0" w:color="auto"/>
            <w:right w:val="none" w:sz="0" w:space="0" w:color="auto"/>
          </w:divBdr>
        </w:div>
        <w:div w:id="1951012211">
          <w:marLeft w:val="570"/>
          <w:marRight w:val="0"/>
          <w:marTop w:val="0"/>
          <w:marBottom w:val="0"/>
          <w:divBdr>
            <w:top w:val="none" w:sz="0" w:space="0" w:color="auto"/>
            <w:left w:val="none" w:sz="0" w:space="0" w:color="auto"/>
            <w:bottom w:val="none" w:sz="0" w:space="0" w:color="auto"/>
            <w:right w:val="none" w:sz="0" w:space="0" w:color="auto"/>
          </w:divBdr>
        </w:div>
        <w:div w:id="1864320508">
          <w:marLeft w:val="0"/>
          <w:marRight w:val="0"/>
          <w:marTop w:val="0"/>
          <w:marBottom w:val="0"/>
          <w:divBdr>
            <w:top w:val="none" w:sz="0" w:space="0" w:color="auto"/>
            <w:left w:val="none" w:sz="0" w:space="0" w:color="auto"/>
            <w:bottom w:val="none" w:sz="0" w:space="0" w:color="auto"/>
            <w:right w:val="none" w:sz="0" w:space="0" w:color="auto"/>
          </w:divBdr>
        </w:div>
        <w:div w:id="1921594109">
          <w:marLeft w:val="570"/>
          <w:marRight w:val="0"/>
          <w:marTop w:val="0"/>
          <w:marBottom w:val="0"/>
          <w:divBdr>
            <w:top w:val="none" w:sz="0" w:space="0" w:color="auto"/>
            <w:left w:val="none" w:sz="0" w:space="0" w:color="auto"/>
            <w:bottom w:val="none" w:sz="0" w:space="0" w:color="auto"/>
            <w:right w:val="none" w:sz="0" w:space="0" w:color="auto"/>
          </w:divBdr>
        </w:div>
      </w:divsChild>
    </w:div>
    <w:div w:id="1542400439">
      <w:bodyDiv w:val="1"/>
      <w:marLeft w:val="0"/>
      <w:marRight w:val="0"/>
      <w:marTop w:val="0"/>
      <w:marBottom w:val="0"/>
      <w:divBdr>
        <w:top w:val="none" w:sz="0" w:space="0" w:color="auto"/>
        <w:left w:val="none" w:sz="0" w:space="0" w:color="auto"/>
        <w:bottom w:val="none" w:sz="0" w:space="0" w:color="auto"/>
        <w:right w:val="none" w:sz="0" w:space="0" w:color="auto"/>
      </w:divBdr>
    </w:div>
    <w:div w:id="1953585598">
      <w:bodyDiv w:val="1"/>
      <w:marLeft w:val="0"/>
      <w:marRight w:val="0"/>
      <w:marTop w:val="0"/>
      <w:marBottom w:val="0"/>
      <w:divBdr>
        <w:top w:val="none" w:sz="0" w:space="0" w:color="auto"/>
        <w:left w:val="none" w:sz="0" w:space="0" w:color="auto"/>
        <w:bottom w:val="none" w:sz="0" w:space="0" w:color="auto"/>
        <w:right w:val="none" w:sz="0" w:space="0" w:color="auto"/>
      </w:divBdr>
      <w:divsChild>
        <w:div w:id="1743603240">
          <w:marLeft w:val="0"/>
          <w:marRight w:val="0"/>
          <w:marTop w:val="0"/>
          <w:marBottom w:val="0"/>
          <w:divBdr>
            <w:top w:val="none" w:sz="0" w:space="0" w:color="auto"/>
            <w:left w:val="none" w:sz="0" w:space="0" w:color="auto"/>
            <w:bottom w:val="none" w:sz="0" w:space="0" w:color="auto"/>
            <w:right w:val="none" w:sz="0" w:space="0" w:color="auto"/>
          </w:divBdr>
        </w:div>
        <w:div w:id="364403910">
          <w:marLeft w:val="0"/>
          <w:marRight w:val="0"/>
          <w:marTop w:val="0"/>
          <w:marBottom w:val="0"/>
          <w:divBdr>
            <w:top w:val="none" w:sz="0" w:space="0" w:color="auto"/>
            <w:left w:val="none" w:sz="0" w:space="0" w:color="auto"/>
            <w:bottom w:val="none" w:sz="0" w:space="0" w:color="auto"/>
            <w:right w:val="none" w:sz="0" w:space="0" w:color="auto"/>
          </w:divBdr>
        </w:div>
        <w:div w:id="766081024">
          <w:marLeft w:val="0"/>
          <w:marRight w:val="0"/>
          <w:marTop w:val="0"/>
          <w:marBottom w:val="0"/>
          <w:divBdr>
            <w:top w:val="none" w:sz="0" w:space="0" w:color="auto"/>
            <w:left w:val="none" w:sz="0" w:space="0" w:color="auto"/>
            <w:bottom w:val="none" w:sz="0" w:space="0" w:color="auto"/>
            <w:right w:val="none" w:sz="0" w:space="0" w:color="auto"/>
          </w:divBdr>
        </w:div>
        <w:div w:id="1007052942">
          <w:marLeft w:val="0"/>
          <w:marRight w:val="0"/>
          <w:marTop w:val="0"/>
          <w:marBottom w:val="0"/>
          <w:divBdr>
            <w:top w:val="none" w:sz="0" w:space="0" w:color="auto"/>
            <w:left w:val="none" w:sz="0" w:space="0" w:color="auto"/>
            <w:bottom w:val="none" w:sz="0" w:space="0" w:color="auto"/>
            <w:right w:val="none" w:sz="0" w:space="0" w:color="auto"/>
          </w:divBdr>
        </w:div>
        <w:div w:id="1051610161">
          <w:marLeft w:val="570"/>
          <w:marRight w:val="0"/>
          <w:marTop w:val="0"/>
          <w:marBottom w:val="0"/>
          <w:divBdr>
            <w:top w:val="none" w:sz="0" w:space="0" w:color="auto"/>
            <w:left w:val="none" w:sz="0" w:space="0" w:color="auto"/>
            <w:bottom w:val="none" w:sz="0" w:space="0" w:color="auto"/>
            <w:right w:val="none" w:sz="0" w:space="0" w:color="auto"/>
          </w:divBdr>
        </w:div>
        <w:div w:id="461074342">
          <w:marLeft w:val="0"/>
          <w:marRight w:val="0"/>
          <w:marTop w:val="0"/>
          <w:marBottom w:val="0"/>
          <w:divBdr>
            <w:top w:val="none" w:sz="0" w:space="0" w:color="auto"/>
            <w:left w:val="none" w:sz="0" w:space="0" w:color="auto"/>
            <w:bottom w:val="none" w:sz="0" w:space="0" w:color="auto"/>
            <w:right w:val="none" w:sz="0" w:space="0" w:color="auto"/>
          </w:divBdr>
        </w:div>
        <w:div w:id="1355770941">
          <w:marLeft w:val="570"/>
          <w:marRight w:val="0"/>
          <w:marTop w:val="0"/>
          <w:marBottom w:val="0"/>
          <w:divBdr>
            <w:top w:val="none" w:sz="0" w:space="0" w:color="auto"/>
            <w:left w:val="none" w:sz="0" w:space="0" w:color="auto"/>
            <w:bottom w:val="none" w:sz="0" w:space="0" w:color="auto"/>
            <w:right w:val="none" w:sz="0" w:space="0" w:color="auto"/>
          </w:divBdr>
        </w:div>
        <w:div w:id="153837581">
          <w:marLeft w:val="0"/>
          <w:marRight w:val="0"/>
          <w:marTop w:val="0"/>
          <w:marBottom w:val="0"/>
          <w:divBdr>
            <w:top w:val="none" w:sz="0" w:space="0" w:color="auto"/>
            <w:left w:val="none" w:sz="0" w:space="0" w:color="auto"/>
            <w:bottom w:val="none" w:sz="0" w:space="0" w:color="auto"/>
            <w:right w:val="none" w:sz="0" w:space="0" w:color="auto"/>
          </w:divBdr>
        </w:div>
        <w:div w:id="1912614070">
          <w:marLeft w:val="570"/>
          <w:marRight w:val="0"/>
          <w:marTop w:val="0"/>
          <w:marBottom w:val="0"/>
          <w:divBdr>
            <w:top w:val="none" w:sz="0" w:space="0" w:color="auto"/>
            <w:left w:val="none" w:sz="0" w:space="0" w:color="auto"/>
            <w:bottom w:val="none" w:sz="0" w:space="0" w:color="auto"/>
            <w:right w:val="none" w:sz="0" w:space="0" w:color="auto"/>
          </w:divBdr>
        </w:div>
        <w:div w:id="1515805534">
          <w:marLeft w:val="0"/>
          <w:marRight w:val="0"/>
          <w:marTop w:val="0"/>
          <w:marBottom w:val="0"/>
          <w:divBdr>
            <w:top w:val="none" w:sz="0" w:space="0" w:color="auto"/>
            <w:left w:val="none" w:sz="0" w:space="0" w:color="auto"/>
            <w:bottom w:val="none" w:sz="0" w:space="0" w:color="auto"/>
            <w:right w:val="none" w:sz="0" w:space="0" w:color="auto"/>
          </w:divBdr>
        </w:div>
        <w:div w:id="1406957777">
          <w:marLeft w:val="0"/>
          <w:marRight w:val="0"/>
          <w:marTop w:val="0"/>
          <w:marBottom w:val="0"/>
          <w:divBdr>
            <w:top w:val="none" w:sz="0" w:space="0" w:color="auto"/>
            <w:left w:val="none" w:sz="0" w:space="0" w:color="auto"/>
            <w:bottom w:val="none" w:sz="0" w:space="0" w:color="auto"/>
            <w:right w:val="none" w:sz="0" w:space="0" w:color="auto"/>
          </w:divBdr>
        </w:div>
        <w:div w:id="631135781">
          <w:marLeft w:val="570"/>
          <w:marRight w:val="0"/>
          <w:marTop w:val="0"/>
          <w:marBottom w:val="0"/>
          <w:divBdr>
            <w:top w:val="none" w:sz="0" w:space="0" w:color="auto"/>
            <w:left w:val="none" w:sz="0" w:space="0" w:color="auto"/>
            <w:bottom w:val="none" w:sz="0" w:space="0" w:color="auto"/>
            <w:right w:val="none" w:sz="0" w:space="0" w:color="auto"/>
          </w:divBdr>
        </w:div>
        <w:div w:id="1473330148">
          <w:marLeft w:val="0"/>
          <w:marRight w:val="0"/>
          <w:marTop w:val="0"/>
          <w:marBottom w:val="0"/>
          <w:divBdr>
            <w:top w:val="none" w:sz="0" w:space="0" w:color="auto"/>
            <w:left w:val="none" w:sz="0" w:space="0" w:color="auto"/>
            <w:bottom w:val="none" w:sz="0" w:space="0" w:color="auto"/>
            <w:right w:val="none" w:sz="0" w:space="0" w:color="auto"/>
          </w:divBdr>
        </w:div>
        <w:div w:id="560098939">
          <w:marLeft w:val="570"/>
          <w:marRight w:val="0"/>
          <w:marTop w:val="0"/>
          <w:marBottom w:val="0"/>
          <w:divBdr>
            <w:top w:val="none" w:sz="0" w:space="0" w:color="auto"/>
            <w:left w:val="none" w:sz="0" w:space="0" w:color="auto"/>
            <w:bottom w:val="none" w:sz="0" w:space="0" w:color="auto"/>
            <w:right w:val="none" w:sz="0" w:space="0" w:color="auto"/>
          </w:divBdr>
        </w:div>
        <w:div w:id="2100246710">
          <w:marLeft w:val="0"/>
          <w:marRight w:val="0"/>
          <w:marTop w:val="0"/>
          <w:marBottom w:val="0"/>
          <w:divBdr>
            <w:top w:val="none" w:sz="0" w:space="0" w:color="auto"/>
            <w:left w:val="none" w:sz="0" w:space="0" w:color="auto"/>
            <w:bottom w:val="none" w:sz="0" w:space="0" w:color="auto"/>
            <w:right w:val="none" w:sz="0" w:space="0" w:color="auto"/>
          </w:divBdr>
        </w:div>
        <w:div w:id="1082527693">
          <w:marLeft w:val="0"/>
          <w:marRight w:val="0"/>
          <w:marTop w:val="0"/>
          <w:marBottom w:val="0"/>
          <w:divBdr>
            <w:top w:val="none" w:sz="0" w:space="0" w:color="auto"/>
            <w:left w:val="none" w:sz="0" w:space="0" w:color="auto"/>
            <w:bottom w:val="none" w:sz="0" w:space="0" w:color="auto"/>
            <w:right w:val="none" w:sz="0" w:space="0" w:color="auto"/>
          </w:divBdr>
        </w:div>
        <w:div w:id="1260941286">
          <w:marLeft w:val="570"/>
          <w:marRight w:val="0"/>
          <w:marTop w:val="0"/>
          <w:marBottom w:val="0"/>
          <w:divBdr>
            <w:top w:val="none" w:sz="0" w:space="0" w:color="auto"/>
            <w:left w:val="none" w:sz="0" w:space="0" w:color="auto"/>
            <w:bottom w:val="none" w:sz="0" w:space="0" w:color="auto"/>
            <w:right w:val="none" w:sz="0" w:space="0" w:color="auto"/>
          </w:divBdr>
        </w:div>
        <w:div w:id="1886983329">
          <w:marLeft w:val="0"/>
          <w:marRight w:val="0"/>
          <w:marTop w:val="0"/>
          <w:marBottom w:val="0"/>
          <w:divBdr>
            <w:top w:val="none" w:sz="0" w:space="0" w:color="auto"/>
            <w:left w:val="none" w:sz="0" w:space="0" w:color="auto"/>
            <w:bottom w:val="none" w:sz="0" w:space="0" w:color="auto"/>
            <w:right w:val="none" w:sz="0" w:space="0" w:color="auto"/>
          </w:divBdr>
        </w:div>
        <w:div w:id="1889759822">
          <w:marLeft w:val="570"/>
          <w:marRight w:val="0"/>
          <w:marTop w:val="0"/>
          <w:marBottom w:val="0"/>
          <w:divBdr>
            <w:top w:val="none" w:sz="0" w:space="0" w:color="auto"/>
            <w:left w:val="none" w:sz="0" w:space="0" w:color="auto"/>
            <w:bottom w:val="none" w:sz="0" w:space="0" w:color="auto"/>
            <w:right w:val="none" w:sz="0" w:space="0" w:color="auto"/>
          </w:divBdr>
        </w:div>
        <w:div w:id="1007513804">
          <w:marLeft w:val="0"/>
          <w:marRight w:val="0"/>
          <w:marTop w:val="0"/>
          <w:marBottom w:val="0"/>
          <w:divBdr>
            <w:top w:val="none" w:sz="0" w:space="0" w:color="auto"/>
            <w:left w:val="none" w:sz="0" w:space="0" w:color="auto"/>
            <w:bottom w:val="none" w:sz="0" w:space="0" w:color="auto"/>
            <w:right w:val="none" w:sz="0" w:space="0" w:color="auto"/>
          </w:divBdr>
        </w:div>
        <w:div w:id="1581790037">
          <w:marLeft w:val="0"/>
          <w:marRight w:val="0"/>
          <w:marTop w:val="0"/>
          <w:marBottom w:val="0"/>
          <w:divBdr>
            <w:top w:val="none" w:sz="0" w:space="0" w:color="auto"/>
            <w:left w:val="none" w:sz="0" w:space="0" w:color="auto"/>
            <w:bottom w:val="none" w:sz="0" w:space="0" w:color="auto"/>
            <w:right w:val="none" w:sz="0" w:space="0" w:color="auto"/>
          </w:divBdr>
        </w:div>
        <w:div w:id="1317565953">
          <w:marLeft w:val="570"/>
          <w:marRight w:val="0"/>
          <w:marTop w:val="0"/>
          <w:marBottom w:val="0"/>
          <w:divBdr>
            <w:top w:val="none" w:sz="0" w:space="0" w:color="auto"/>
            <w:left w:val="none" w:sz="0" w:space="0" w:color="auto"/>
            <w:bottom w:val="none" w:sz="0" w:space="0" w:color="auto"/>
            <w:right w:val="none" w:sz="0" w:space="0" w:color="auto"/>
          </w:divBdr>
        </w:div>
        <w:div w:id="763115026">
          <w:marLeft w:val="0"/>
          <w:marRight w:val="0"/>
          <w:marTop w:val="0"/>
          <w:marBottom w:val="0"/>
          <w:divBdr>
            <w:top w:val="none" w:sz="0" w:space="0" w:color="auto"/>
            <w:left w:val="none" w:sz="0" w:space="0" w:color="auto"/>
            <w:bottom w:val="none" w:sz="0" w:space="0" w:color="auto"/>
            <w:right w:val="none" w:sz="0" w:space="0" w:color="auto"/>
          </w:divBdr>
        </w:div>
        <w:div w:id="1759591276">
          <w:marLeft w:val="570"/>
          <w:marRight w:val="0"/>
          <w:marTop w:val="0"/>
          <w:marBottom w:val="0"/>
          <w:divBdr>
            <w:top w:val="none" w:sz="0" w:space="0" w:color="auto"/>
            <w:left w:val="none" w:sz="0" w:space="0" w:color="auto"/>
            <w:bottom w:val="none" w:sz="0" w:space="0" w:color="auto"/>
            <w:right w:val="none" w:sz="0" w:space="0" w:color="auto"/>
          </w:divBdr>
        </w:div>
        <w:div w:id="1032146305">
          <w:marLeft w:val="0"/>
          <w:marRight w:val="0"/>
          <w:marTop w:val="0"/>
          <w:marBottom w:val="0"/>
          <w:divBdr>
            <w:top w:val="none" w:sz="0" w:space="0" w:color="auto"/>
            <w:left w:val="none" w:sz="0" w:space="0" w:color="auto"/>
            <w:bottom w:val="none" w:sz="0" w:space="0" w:color="auto"/>
            <w:right w:val="none" w:sz="0" w:space="0" w:color="auto"/>
          </w:divBdr>
        </w:div>
        <w:div w:id="1945458546">
          <w:marLeft w:val="570"/>
          <w:marRight w:val="0"/>
          <w:marTop w:val="0"/>
          <w:marBottom w:val="0"/>
          <w:divBdr>
            <w:top w:val="none" w:sz="0" w:space="0" w:color="auto"/>
            <w:left w:val="none" w:sz="0" w:space="0" w:color="auto"/>
            <w:bottom w:val="none" w:sz="0" w:space="0" w:color="auto"/>
            <w:right w:val="none" w:sz="0" w:space="0" w:color="auto"/>
          </w:divBdr>
        </w:div>
        <w:div w:id="1293168106">
          <w:marLeft w:val="0"/>
          <w:marRight w:val="0"/>
          <w:marTop w:val="0"/>
          <w:marBottom w:val="0"/>
          <w:divBdr>
            <w:top w:val="none" w:sz="0" w:space="0" w:color="auto"/>
            <w:left w:val="none" w:sz="0" w:space="0" w:color="auto"/>
            <w:bottom w:val="none" w:sz="0" w:space="0" w:color="auto"/>
            <w:right w:val="none" w:sz="0" w:space="0" w:color="auto"/>
          </w:divBdr>
        </w:div>
        <w:div w:id="2122991595">
          <w:marLeft w:val="0"/>
          <w:marRight w:val="0"/>
          <w:marTop w:val="0"/>
          <w:marBottom w:val="0"/>
          <w:divBdr>
            <w:top w:val="none" w:sz="0" w:space="0" w:color="auto"/>
            <w:left w:val="none" w:sz="0" w:space="0" w:color="auto"/>
            <w:bottom w:val="none" w:sz="0" w:space="0" w:color="auto"/>
            <w:right w:val="none" w:sz="0" w:space="0" w:color="auto"/>
          </w:divBdr>
        </w:div>
        <w:div w:id="330522969">
          <w:marLeft w:val="570"/>
          <w:marRight w:val="0"/>
          <w:marTop w:val="0"/>
          <w:marBottom w:val="0"/>
          <w:divBdr>
            <w:top w:val="none" w:sz="0" w:space="0" w:color="auto"/>
            <w:left w:val="none" w:sz="0" w:space="0" w:color="auto"/>
            <w:bottom w:val="none" w:sz="0" w:space="0" w:color="auto"/>
            <w:right w:val="none" w:sz="0" w:space="0" w:color="auto"/>
          </w:divBdr>
        </w:div>
        <w:div w:id="1140540801">
          <w:marLeft w:val="0"/>
          <w:marRight w:val="0"/>
          <w:marTop w:val="0"/>
          <w:marBottom w:val="0"/>
          <w:divBdr>
            <w:top w:val="none" w:sz="0" w:space="0" w:color="auto"/>
            <w:left w:val="none" w:sz="0" w:space="0" w:color="auto"/>
            <w:bottom w:val="none" w:sz="0" w:space="0" w:color="auto"/>
            <w:right w:val="none" w:sz="0" w:space="0" w:color="auto"/>
          </w:divBdr>
        </w:div>
        <w:div w:id="268317612">
          <w:marLeft w:val="570"/>
          <w:marRight w:val="0"/>
          <w:marTop w:val="0"/>
          <w:marBottom w:val="0"/>
          <w:divBdr>
            <w:top w:val="none" w:sz="0" w:space="0" w:color="auto"/>
            <w:left w:val="none" w:sz="0" w:space="0" w:color="auto"/>
            <w:bottom w:val="none" w:sz="0" w:space="0" w:color="auto"/>
            <w:right w:val="none" w:sz="0" w:space="0" w:color="auto"/>
          </w:divBdr>
        </w:div>
      </w:divsChild>
    </w:div>
    <w:div w:id="1994870470">
      <w:bodyDiv w:val="1"/>
      <w:marLeft w:val="0"/>
      <w:marRight w:val="0"/>
      <w:marTop w:val="0"/>
      <w:marBottom w:val="0"/>
      <w:divBdr>
        <w:top w:val="none" w:sz="0" w:space="0" w:color="auto"/>
        <w:left w:val="none" w:sz="0" w:space="0" w:color="auto"/>
        <w:bottom w:val="none" w:sz="0" w:space="0" w:color="auto"/>
        <w:right w:val="none" w:sz="0" w:space="0" w:color="auto"/>
      </w:divBdr>
    </w:div>
    <w:div w:id="2108698340">
      <w:bodyDiv w:val="1"/>
      <w:marLeft w:val="0"/>
      <w:marRight w:val="0"/>
      <w:marTop w:val="0"/>
      <w:marBottom w:val="0"/>
      <w:divBdr>
        <w:top w:val="none" w:sz="0" w:space="0" w:color="auto"/>
        <w:left w:val="none" w:sz="0" w:space="0" w:color="auto"/>
        <w:bottom w:val="none" w:sz="0" w:space="0" w:color="auto"/>
        <w:right w:val="none" w:sz="0" w:space="0" w:color="auto"/>
      </w:divBdr>
      <w:divsChild>
        <w:div w:id="281038661">
          <w:marLeft w:val="0"/>
          <w:marRight w:val="0"/>
          <w:marTop w:val="0"/>
          <w:marBottom w:val="0"/>
          <w:divBdr>
            <w:top w:val="none" w:sz="0" w:space="0" w:color="auto"/>
            <w:left w:val="none" w:sz="0" w:space="0" w:color="auto"/>
            <w:bottom w:val="none" w:sz="0" w:space="0" w:color="auto"/>
            <w:right w:val="none" w:sz="0" w:space="0" w:color="auto"/>
          </w:divBdr>
        </w:div>
        <w:div w:id="937256067">
          <w:marLeft w:val="570"/>
          <w:marRight w:val="0"/>
          <w:marTop w:val="0"/>
          <w:marBottom w:val="0"/>
          <w:divBdr>
            <w:top w:val="none" w:sz="0" w:space="0" w:color="auto"/>
            <w:left w:val="none" w:sz="0" w:space="0" w:color="auto"/>
            <w:bottom w:val="none" w:sz="0" w:space="0" w:color="auto"/>
            <w:right w:val="none" w:sz="0" w:space="0" w:color="auto"/>
          </w:divBdr>
        </w:div>
        <w:div w:id="452210407">
          <w:marLeft w:val="0"/>
          <w:marRight w:val="0"/>
          <w:marTop w:val="0"/>
          <w:marBottom w:val="0"/>
          <w:divBdr>
            <w:top w:val="none" w:sz="0" w:space="0" w:color="auto"/>
            <w:left w:val="none" w:sz="0" w:space="0" w:color="auto"/>
            <w:bottom w:val="none" w:sz="0" w:space="0" w:color="auto"/>
            <w:right w:val="none" w:sz="0" w:space="0" w:color="auto"/>
          </w:divBdr>
        </w:div>
        <w:div w:id="1756122233">
          <w:marLeft w:val="570"/>
          <w:marRight w:val="0"/>
          <w:marTop w:val="0"/>
          <w:marBottom w:val="0"/>
          <w:divBdr>
            <w:top w:val="none" w:sz="0" w:space="0" w:color="auto"/>
            <w:left w:val="none" w:sz="0" w:space="0" w:color="auto"/>
            <w:bottom w:val="none" w:sz="0" w:space="0" w:color="auto"/>
            <w:right w:val="none" w:sz="0" w:space="0" w:color="auto"/>
          </w:divBdr>
        </w:div>
        <w:div w:id="1313369297">
          <w:marLeft w:val="0"/>
          <w:marRight w:val="0"/>
          <w:marTop w:val="0"/>
          <w:marBottom w:val="0"/>
          <w:divBdr>
            <w:top w:val="none" w:sz="0" w:space="0" w:color="auto"/>
            <w:left w:val="none" w:sz="0" w:space="0" w:color="auto"/>
            <w:bottom w:val="none" w:sz="0" w:space="0" w:color="auto"/>
            <w:right w:val="none" w:sz="0" w:space="0" w:color="auto"/>
          </w:divBdr>
        </w:div>
        <w:div w:id="744761650">
          <w:marLeft w:val="57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young.hyundai.com/magazine/motors/detail.do?seq=18014&amp;currentPage=3&amp;dataPerPage=9&amp;"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young.hyundai.com/magazine/motors/detail.do?seq=1720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0B129-32A4-4F63-9849-CCD7335D0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849</Words>
  <Characters>4840</Characters>
  <Application>Microsoft Office Word</Application>
  <DocSecurity>0</DocSecurity>
  <Lines>40</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 Seung Mo</dc:creator>
  <cp:keywords/>
  <dc:description/>
  <cp:lastModifiedBy>kangchaehong</cp:lastModifiedBy>
  <cp:revision>3</cp:revision>
  <dcterms:created xsi:type="dcterms:W3CDTF">2020-05-06T05:39:00Z</dcterms:created>
  <dcterms:modified xsi:type="dcterms:W3CDTF">2020-05-11T06:47:00Z</dcterms:modified>
</cp:coreProperties>
</file>