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A10" w:rsidRPr="003A5853" w:rsidRDefault="00C9408A" w:rsidP="00330A10">
      <w:pPr>
        <w:pStyle w:val="a4"/>
      </w:pPr>
      <w:r>
        <w:rPr>
          <w:rFonts w:hint="eastAsia"/>
        </w:rPr>
        <w:t xml:space="preserve">타이어 </w:t>
      </w:r>
      <w:r w:rsidR="00123BAC">
        <w:rPr>
          <w:rFonts w:hint="eastAsia"/>
        </w:rPr>
        <w:t>분</w:t>
      </w:r>
      <w:r>
        <w:rPr>
          <w:rFonts w:hint="eastAsia"/>
        </w:rPr>
        <w:t>류</w:t>
      </w:r>
      <w:r>
        <w:tab/>
      </w:r>
      <w:r>
        <w:tab/>
      </w:r>
    </w:p>
    <w:p w:rsidR="00330A10" w:rsidRPr="003A5853" w:rsidRDefault="00330A10" w:rsidP="00330A10">
      <w:pPr>
        <w:pStyle w:val="1"/>
        <w:rPr>
          <w:sz w:val="24"/>
          <w:szCs w:val="24"/>
        </w:rPr>
      </w:pPr>
      <w:r w:rsidRPr="003A5853">
        <w:rPr>
          <w:rFonts w:hint="eastAsia"/>
          <w:sz w:val="24"/>
          <w:szCs w:val="24"/>
        </w:rPr>
        <w:t xml:space="preserve">주제 </w:t>
      </w:r>
      <w:r w:rsidRPr="003A5853">
        <w:rPr>
          <w:sz w:val="24"/>
          <w:szCs w:val="24"/>
        </w:rPr>
        <w:t>–</w:t>
      </w:r>
      <w:r w:rsidR="00181A24" w:rsidRPr="003A5853">
        <w:rPr>
          <w:sz w:val="24"/>
          <w:szCs w:val="24"/>
        </w:rPr>
        <w:t xml:space="preserve"> </w:t>
      </w:r>
      <w:r w:rsidR="00C9408A">
        <w:rPr>
          <w:rFonts w:hint="eastAsia"/>
          <w:sz w:val="24"/>
          <w:szCs w:val="24"/>
        </w:rPr>
        <w:t>자동차 타이어</w:t>
      </w:r>
    </w:p>
    <w:p w:rsidR="00877780" w:rsidRPr="007E5280" w:rsidRDefault="000D42A4" w:rsidP="007E5280">
      <w:pPr>
        <w:pStyle w:val="2"/>
        <w:rPr>
          <w:sz w:val="24"/>
          <w:szCs w:val="24"/>
        </w:rPr>
      </w:pPr>
      <w:r w:rsidRPr="003A5853">
        <w:rPr>
          <w:rFonts w:hint="eastAsia"/>
          <w:sz w:val="24"/>
          <w:szCs w:val="24"/>
        </w:rPr>
        <w:t xml:space="preserve">제목 </w:t>
      </w:r>
      <w:r w:rsidR="00181A24" w:rsidRPr="003A5853">
        <w:rPr>
          <w:sz w:val="24"/>
          <w:szCs w:val="24"/>
        </w:rPr>
        <w:t>–</w:t>
      </w:r>
      <w:r w:rsidRPr="003A5853">
        <w:rPr>
          <w:sz w:val="24"/>
          <w:szCs w:val="24"/>
        </w:rPr>
        <w:t xml:space="preserve"> </w:t>
      </w:r>
      <w:r w:rsidR="00287C75">
        <w:rPr>
          <w:rFonts w:hint="eastAsia"/>
          <w:sz w:val="24"/>
          <w:szCs w:val="24"/>
        </w:rPr>
        <w:t>타</w:t>
      </w:r>
      <w:r w:rsidR="00C9408A">
        <w:rPr>
          <w:rFonts w:hint="eastAsia"/>
          <w:sz w:val="24"/>
          <w:szCs w:val="24"/>
        </w:rPr>
        <w:t xml:space="preserve">이어 </w:t>
      </w:r>
      <w:r w:rsidR="00287C75">
        <w:rPr>
          <w:rFonts w:hint="eastAsia"/>
          <w:sz w:val="24"/>
          <w:szCs w:val="24"/>
        </w:rPr>
        <w:t>분</w:t>
      </w:r>
      <w:bookmarkStart w:id="0" w:name="_GoBack"/>
      <w:bookmarkEnd w:id="0"/>
      <w:r w:rsidR="00C9408A">
        <w:rPr>
          <w:rFonts w:hint="eastAsia"/>
          <w:sz w:val="24"/>
          <w:szCs w:val="24"/>
        </w:rPr>
        <w:t>류</w:t>
      </w:r>
    </w:p>
    <w:p w:rsidR="00C9408A" w:rsidRPr="00C9408A" w:rsidRDefault="00C9408A" w:rsidP="00C9408A">
      <w:pPr>
        <w:spacing w:before="0" w:after="240" w:line="240" w:lineRule="auto"/>
        <w:rPr>
          <w:rFonts w:asciiTheme="majorHAnsi" w:eastAsiaTheme="majorHAnsi" w:hAnsiTheme="majorHAnsi" w:cs="굴림"/>
          <w:color w:val="5E5E5E"/>
          <w:sz w:val="22"/>
          <w:szCs w:val="22"/>
        </w:rPr>
      </w:pPr>
    </w:p>
    <w:p w:rsidR="00050380" w:rsidRDefault="00C9408A" w:rsidP="00050380">
      <w:pPr>
        <w:spacing w:before="0" w:after="240" w:line="240" w:lineRule="auto"/>
        <w:jc w:val="center"/>
        <w:rPr>
          <w:rFonts w:asciiTheme="majorHAnsi" w:eastAsiaTheme="majorHAnsi" w:hAnsiTheme="majorHAnsi" w:cs="굴림"/>
          <w:color w:val="5E5E5E"/>
          <w:sz w:val="22"/>
          <w:szCs w:val="22"/>
        </w:rPr>
      </w:pPr>
      <w:r w:rsidRPr="00C9408A">
        <w:rPr>
          <w:rFonts w:asciiTheme="majorHAnsi" w:eastAsiaTheme="majorHAnsi" w:hAnsiTheme="majorHAnsi" w:cs="굴림"/>
          <w:noProof/>
          <w:color w:val="5E5E5E"/>
          <w:sz w:val="22"/>
          <w:szCs w:val="22"/>
        </w:rPr>
        <w:drawing>
          <wp:inline distT="0" distB="0" distL="0" distR="0" wp14:anchorId="70E810D5" wp14:editId="11DAADCC">
            <wp:extent cx="4298191" cy="4648200"/>
            <wp:effectExtent l="0" t="0" r="7620" b="0"/>
            <wp:docPr id="11" name="그림 11" descr="자동차와 노면 사이의 유일한 연결고리, 자동차 타이어 바로 알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자동차와 노면 사이의 유일한 연결고리, 자동차 타이어 바로 알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2500" cy="4685303"/>
                    </a:xfrm>
                    <a:prstGeom prst="rect">
                      <a:avLst/>
                    </a:prstGeom>
                    <a:noFill/>
                    <a:ln>
                      <a:noFill/>
                    </a:ln>
                  </pic:spPr>
                </pic:pic>
              </a:graphicData>
            </a:graphic>
          </wp:inline>
        </w:drawing>
      </w:r>
    </w:p>
    <w:p w:rsidR="00C9408A" w:rsidRDefault="00C9408A" w:rsidP="00050380">
      <w:pPr>
        <w:spacing w:before="0" w:after="240" w:line="240" w:lineRule="auto"/>
        <w:jc w:val="both"/>
        <w:rPr>
          <w:rFonts w:asciiTheme="majorHAnsi" w:eastAsiaTheme="majorHAnsi" w:hAnsiTheme="majorHAnsi" w:cs="굴림"/>
          <w:color w:val="5E5E5E"/>
          <w:sz w:val="22"/>
          <w:szCs w:val="22"/>
        </w:rPr>
      </w:pPr>
      <w:r w:rsidRPr="00C9408A">
        <w:rPr>
          <w:rFonts w:asciiTheme="majorHAnsi" w:eastAsiaTheme="majorHAnsi" w:hAnsiTheme="majorHAnsi" w:cs="굴림"/>
          <w:color w:val="5E5E5E"/>
          <w:sz w:val="22"/>
          <w:szCs w:val="22"/>
        </w:rPr>
        <w:br/>
        <w:t xml:space="preserve">자동차 타이어의 종류는 구조, 용도, 계절, 목적에 따라 나뉜다. 내부 구조에 따라 래디얼(Radial) 타이어와 바이어스(Bias) 타이어로 구분되며, 용도에 따라 승용차용과 산업용으로 분류된다. 또한 래디얼 타이어는 계절에 따라 여름용, 사계절용, 겨울용 타이어로 구분되기도 한다. 계절용 타이어는 기온에 따라 이상적인 성능을 발휘하므로 주행 환경에 적합한 선택이 필요하다. 이 밖에도 안전성에 목적을 둔 런플랫 타이어가 있다. </w:t>
      </w:r>
    </w:p>
    <w:p w:rsidR="001F2771" w:rsidRPr="001F2771" w:rsidRDefault="001F2771" w:rsidP="001F2771">
      <w:pPr>
        <w:pStyle w:val="af4"/>
        <w:numPr>
          <w:ilvl w:val="0"/>
          <w:numId w:val="6"/>
        </w:numPr>
        <w:spacing w:before="0" w:after="240" w:line="240" w:lineRule="auto"/>
        <w:ind w:leftChars="0"/>
        <w:jc w:val="both"/>
        <w:rPr>
          <w:rFonts w:asciiTheme="majorHAnsi" w:eastAsiaTheme="majorHAnsi" w:hAnsiTheme="majorHAnsi" w:cs="굴림"/>
          <w:b/>
          <w:bCs/>
          <w:color w:val="5E5E5E"/>
          <w:sz w:val="22"/>
          <w:szCs w:val="22"/>
        </w:rPr>
      </w:pPr>
      <w:r w:rsidRPr="001F2771">
        <w:rPr>
          <w:rFonts w:asciiTheme="majorHAnsi" w:eastAsiaTheme="majorHAnsi" w:hAnsiTheme="majorHAnsi" w:cs="굴림" w:hint="eastAsia"/>
          <w:b/>
          <w:bCs/>
          <w:color w:val="5E5E5E"/>
          <w:sz w:val="22"/>
          <w:szCs w:val="22"/>
        </w:rPr>
        <w:lastRenderedPageBreak/>
        <w:t>구조에 따른 타이어 분류</w:t>
      </w:r>
    </w:p>
    <w:p w:rsidR="00050380" w:rsidRDefault="00C9408A" w:rsidP="001F2771">
      <w:pPr>
        <w:spacing w:before="0" w:after="240" w:line="240" w:lineRule="auto"/>
        <w:jc w:val="center"/>
        <w:rPr>
          <w:rFonts w:asciiTheme="majorHAnsi" w:eastAsiaTheme="majorHAnsi" w:hAnsiTheme="majorHAnsi" w:cs="굴림"/>
          <w:color w:val="5E5E5E"/>
          <w:sz w:val="22"/>
          <w:szCs w:val="22"/>
        </w:rPr>
      </w:pPr>
      <w:r w:rsidRPr="00C9408A">
        <w:rPr>
          <w:rFonts w:asciiTheme="majorHAnsi" w:eastAsiaTheme="majorHAnsi" w:hAnsiTheme="majorHAnsi" w:cs="굴림"/>
          <w:noProof/>
          <w:color w:val="5E5E5E"/>
          <w:sz w:val="22"/>
          <w:szCs w:val="22"/>
        </w:rPr>
        <w:drawing>
          <wp:inline distT="0" distB="0" distL="0" distR="0" wp14:anchorId="0D4A2CAD" wp14:editId="71A099D9">
            <wp:extent cx="5435600" cy="5362575"/>
            <wp:effectExtent l="0" t="0" r="0" b="9525"/>
            <wp:docPr id="10" name="그림 10" descr="자동차와 노면 사이의 유일한 연결고리, 자동차 타이어 바로 알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자동차와 노면 사이의 유일한 연결고리, 자동차 타이어 바로 알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2756" cy="5389366"/>
                    </a:xfrm>
                    <a:prstGeom prst="rect">
                      <a:avLst/>
                    </a:prstGeom>
                    <a:noFill/>
                    <a:ln>
                      <a:noFill/>
                    </a:ln>
                  </pic:spPr>
                </pic:pic>
              </a:graphicData>
            </a:graphic>
          </wp:inline>
        </w:drawing>
      </w:r>
    </w:p>
    <w:p w:rsidR="00C9408A" w:rsidRDefault="00C9408A" w:rsidP="00050380">
      <w:pPr>
        <w:spacing w:before="0" w:after="240" w:line="240" w:lineRule="auto"/>
        <w:jc w:val="both"/>
        <w:rPr>
          <w:rFonts w:asciiTheme="majorHAnsi" w:eastAsiaTheme="majorHAnsi" w:hAnsiTheme="majorHAnsi" w:cs="굴림"/>
          <w:color w:val="5E5E5E"/>
          <w:sz w:val="22"/>
          <w:szCs w:val="22"/>
        </w:rPr>
      </w:pPr>
      <w:r w:rsidRPr="00C9408A">
        <w:rPr>
          <w:rFonts w:asciiTheme="majorHAnsi" w:eastAsiaTheme="majorHAnsi" w:hAnsiTheme="majorHAnsi" w:cs="굴림"/>
          <w:color w:val="5E5E5E"/>
          <w:sz w:val="22"/>
          <w:szCs w:val="22"/>
        </w:rPr>
        <w:br/>
        <w:t>승용차는 래디얼 타이어가 대부분이다. 래디얼 타이어는 자동차의 무게를 지탱하는 코드(골격)가 타이어 진행 방향과 수직으로 촘촘하게 구성되므로 타이어의 높이를 쉽게 낮출 수 있다. 타이어의 높이가 낮아지면 차량이 움직일 때 받는 외부의 힘을 효율적으로 지탱할 수 있으며, 차량이 달리는 동안 불필요한 움직임이 줄어드므로 조종성과 주행 안정성이 높아진다. 또한 차량이 선회할 때 접촉 면적의 큰 변화가 없어 차량이 쉽게 미끄러지지 않고 우수한 코너링을 발휘한다. 한편 바이어스 타이어는 엇갈린 코드 구조로 무거운 중량을 버틸 수 있으며, 내구성이 뛰어나 주로 건설 차량이나 산업용 차량에 쓰인다.</w:t>
      </w:r>
      <w:r w:rsidRPr="00C9408A">
        <w:rPr>
          <w:rFonts w:asciiTheme="majorHAnsi" w:eastAsiaTheme="majorHAnsi" w:hAnsiTheme="majorHAnsi" w:cs="굴림"/>
          <w:color w:val="5E5E5E"/>
          <w:sz w:val="22"/>
          <w:szCs w:val="22"/>
        </w:rPr>
        <w:br/>
      </w:r>
    </w:p>
    <w:p w:rsidR="001F2771" w:rsidRPr="001F2771" w:rsidRDefault="001F2771" w:rsidP="001F2771">
      <w:pPr>
        <w:pStyle w:val="af4"/>
        <w:numPr>
          <w:ilvl w:val="0"/>
          <w:numId w:val="6"/>
        </w:numPr>
        <w:spacing w:before="0" w:after="240" w:line="240" w:lineRule="auto"/>
        <w:ind w:leftChars="0"/>
        <w:jc w:val="both"/>
        <w:rPr>
          <w:rFonts w:asciiTheme="majorHAnsi" w:eastAsiaTheme="majorHAnsi" w:hAnsiTheme="majorHAnsi" w:cs="굴림"/>
          <w:b/>
          <w:bCs/>
          <w:color w:val="5E5E5E"/>
          <w:sz w:val="22"/>
          <w:szCs w:val="22"/>
        </w:rPr>
      </w:pPr>
      <w:r w:rsidRPr="001F2771">
        <w:rPr>
          <w:rFonts w:asciiTheme="majorHAnsi" w:eastAsiaTheme="majorHAnsi" w:hAnsiTheme="majorHAnsi" w:cs="굴림" w:hint="eastAsia"/>
          <w:b/>
          <w:bCs/>
          <w:color w:val="5E5E5E"/>
          <w:sz w:val="22"/>
          <w:szCs w:val="22"/>
        </w:rPr>
        <w:lastRenderedPageBreak/>
        <w:t>계절에 따른 타이어 분류</w:t>
      </w:r>
    </w:p>
    <w:p w:rsidR="00050380" w:rsidRDefault="00C9408A" w:rsidP="00C9408A">
      <w:pPr>
        <w:spacing w:before="0" w:after="240" w:line="240" w:lineRule="auto"/>
        <w:rPr>
          <w:rFonts w:asciiTheme="majorHAnsi" w:eastAsiaTheme="majorHAnsi" w:hAnsiTheme="majorHAnsi" w:cs="굴림"/>
          <w:color w:val="5E5E5E"/>
          <w:sz w:val="22"/>
          <w:szCs w:val="22"/>
        </w:rPr>
      </w:pPr>
      <w:r w:rsidRPr="00C9408A">
        <w:rPr>
          <w:rFonts w:asciiTheme="majorHAnsi" w:eastAsiaTheme="majorHAnsi" w:hAnsiTheme="majorHAnsi" w:cs="굴림"/>
          <w:noProof/>
          <w:color w:val="5E5E5E"/>
          <w:sz w:val="22"/>
          <w:szCs w:val="22"/>
        </w:rPr>
        <w:drawing>
          <wp:inline distT="0" distB="0" distL="0" distR="0" wp14:anchorId="393B1218" wp14:editId="2A31EABA">
            <wp:extent cx="5731510" cy="5634990"/>
            <wp:effectExtent l="0" t="0" r="2540" b="3810"/>
            <wp:docPr id="9" name="그림 9" descr="자동차와 노면 사이의 유일한 연결고리, 자동차 타이어 바로 알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자동차와 노면 사이의 유일한 연결고리, 자동차 타이어 바로 알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634990"/>
                    </a:xfrm>
                    <a:prstGeom prst="rect">
                      <a:avLst/>
                    </a:prstGeom>
                    <a:noFill/>
                    <a:ln>
                      <a:noFill/>
                    </a:ln>
                  </pic:spPr>
                </pic:pic>
              </a:graphicData>
            </a:graphic>
          </wp:inline>
        </w:drawing>
      </w:r>
    </w:p>
    <w:p w:rsidR="00C9408A" w:rsidRPr="00C9408A" w:rsidRDefault="00C9408A" w:rsidP="00050380">
      <w:pPr>
        <w:spacing w:before="0" w:after="240" w:line="240" w:lineRule="auto"/>
        <w:jc w:val="both"/>
        <w:rPr>
          <w:rFonts w:asciiTheme="majorHAnsi" w:eastAsiaTheme="majorHAnsi" w:hAnsiTheme="majorHAnsi" w:cs="굴림"/>
          <w:color w:val="5E5E5E"/>
          <w:sz w:val="22"/>
          <w:szCs w:val="22"/>
        </w:rPr>
      </w:pPr>
      <w:r w:rsidRPr="00C9408A">
        <w:rPr>
          <w:rFonts w:asciiTheme="majorHAnsi" w:eastAsiaTheme="majorHAnsi" w:hAnsiTheme="majorHAnsi" w:cs="굴림"/>
          <w:color w:val="5E5E5E"/>
          <w:sz w:val="22"/>
          <w:szCs w:val="22"/>
        </w:rPr>
        <w:br/>
        <w:t>래디얼 타이어는 계절에 따라 여름용, 사계절용, 겨울용으로 구분할 수 있다. 여름용 타이어는 주로 영상의 기온인 봄, 여름, 가을에 사용하는 타이어로, 뛰어난 고속 주행성과 승차감 및 조종성을 발휘한다. 특히 여름용 타이어는 마른 노면에서 접지력이 매우 우수하다. 아스팔트 노면에 효과적으로 밀착하기 위해 부드러운 고무 소재를 활용하고, 지면과의 접촉 면을 최대로 넓히는 트레드 디자인을 채택해 접지력을 높이기 때문이다. 하지만 겨울엔 낮은 기온으로 인해 고무가 딱딱해지면서 성능이 떨어진다.</w:t>
      </w:r>
    </w:p>
    <w:p w:rsidR="00C9408A" w:rsidRPr="00C9408A" w:rsidRDefault="00C9408A" w:rsidP="00C9408A">
      <w:pPr>
        <w:spacing w:before="0" w:after="240" w:line="240" w:lineRule="auto"/>
        <w:rPr>
          <w:rFonts w:asciiTheme="majorHAnsi" w:eastAsiaTheme="majorHAnsi" w:hAnsiTheme="majorHAnsi" w:cs="굴림"/>
          <w:color w:val="5E5E5E"/>
          <w:sz w:val="22"/>
          <w:szCs w:val="22"/>
        </w:rPr>
      </w:pPr>
      <w:r w:rsidRPr="00C9408A">
        <w:rPr>
          <w:rFonts w:asciiTheme="majorHAnsi" w:eastAsiaTheme="majorHAnsi" w:hAnsiTheme="majorHAnsi" w:cs="굴림"/>
          <w:noProof/>
          <w:color w:val="5E5E5E"/>
          <w:sz w:val="22"/>
          <w:szCs w:val="22"/>
        </w:rPr>
        <w:lastRenderedPageBreak/>
        <w:drawing>
          <wp:inline distT="0" distB="0" distL="0" distR="0" wp14:anchorId="5806AA66" wp14:editId="12C3FA2D">
            <wp:extent cx="5731510" cy="6076950"/>
            <wp:effectExtent l="0" t="0" r="2540" b="0"/>
            <wp:docPr id="8" name="그림 8" descr="자동차와 노면 사이의 유일한 연결고리, 자동차 타이어 바로 알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자동차와 노면 사이의 유일한 연결고리, 자동차 타이어 바로 알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076950"/>
                    </a:xfrm>
                    <a:prstGeom prst="rect">
                      <a:avLst/>
                    </a:prstGeom>
                    <a:noFill/>
                    <a:ln>
                      <a:noFill/>
                    </a:ln>
                  </pic:spPr>
                </pic:pic>
              </a:graphicData>
            </a:graphic>
          </wp:inline>
        </w:drawing>
      </w:r>
    </w:p>
    <w:p w:rsidR="00C9408A" w:rsidRPr="00C9408A" w:rsidRDefault="00C9408A" w:rsidP="00050380">
      <w:pPr>
        <w:spacing w:before="0" w:after="240" w:line="240" w:lineRule="auto"/>
        <w:jc w:val="both"/>
        <w:rPr>
          <w:rFonts w:asciiTheme="majorHAnsi" w:eastAsiaTheme="majorHAnsi" w:hAnsiTheme="majorHAnsi" w:cs="굴림"/>
          <w:color w:val="5E5E5E"/>
          <w:sz w:val="22"/>
          <w:szCs w:val="22"/>
        </w:rPr>
      </w:pPr>
      <w:r w:rsidRPr="00C9408A">
        <w:rPr>
          <w:rFonts w:asciiTheme="majorHAnsi" w:eastAsiaTheme="majorHAnsi" w:hAnsiTheme="majorHAnsi" w:cs="굴림"/>
          <w:color w:val="5E5E5E"/>
          <w:sz w:val="22"/>
          <w:szCs w:val="22"/>
        </w:rPr>
        <w:br/>
        <w:t>사계절 타이어는 사시사철 사용할 수 있는 전천후 타이어다. 보다 정확히 말하면 적설 기간이 짧은 지역에서 두루 사용할 수 있는 타이어라고 할 수 있다. 사계절 타이어는 트레드 면에 커프(Kerf, 미세한 홈)를 적용해 눈길에서 접지력을 높인다. 또한 진흙 길, 빗길, 모래 등 다양한 지형에서도 우수한 접지력을 발휘해 활용도가 높다. 단, 폭넓은 기온과 다양한 노면에 대응하는 까닭에 여름용 또는 겨울용 타이어보다 성능이 떨어지는 편이다. 하지만 기온에 따른 교체가 필요 없기 때문에 경제적이며 사계절이 있는 우리나라 같은 기후 조건에서 가장 널리 사용되고 있다.</w:t>
      </w:r>
      <w:r w:rsidRPr="00C9408A">
        <w:rPr>
          <w:rFonts w:asciiTheme="majorHAnsi" w:eastAsiaTheme="majorHAnsi" w:hAnsiTheme="majorHAnsi" w:cs="굴림"/>
          <w:color w:val="5E5E5E"/>
          <w:sz w:val="22"/>
          <w:szCs w:val="22"/>
        </w:rPr>
        <w:br/>
      </w:r>
    </w:p>
    <w:p w:rsidR="00C9408A" w:rsidRPr="00C9408A" w:rsidRDefault="00C9408A" w:rsidP="00C9408A">
      <w:pPr>
        <w:spacing w:before="0" w:after="240" w:line="240" w:lineRule="auto"/>
        <w:rPr>
          <w:rFonts w:asciiTheme="majorHAnsi" w:eastAsiaTheme="majorHAnsi" w:hAnsiTheme="majorHAnsi" w:cs="굴림"/>
          <w:color w:val="5E5E5E"/>
          <w:sz w:val="22"/>
          <w:szCs w:val="22"/>
        </w:rPr>
      </w:pPr>
      <w:r w:rsidRPr="00C9408A">
        <w:rPr>
          <w:rFonts w:asciiTheme="majorHAnsi" w:eastAsiaTheme="majorHAnsi" w:hAnsiTheme="majorHAnsi" w:cs="굴림"/>
          <w:noProof/>
          <w:color w:val="5E5E5E"/>
          <w:sz w:val="22"/>
          <w:szCs w:val="22"/>
        </w:rPr>
        <w:lastRenderedPageBreak/>
        <w:drawing>
          <wp:inline distT="0" distB="0" distL="0" distR="0" wp14:anchorId="03615224" wp14:editId="4798CE9F">
            <wp:extent cx="5731510" cy="5634990"/>
            <wp:effectExtent l="0" t="0" r="2540" b="3810"/>
            <wp:docPr id="7" name="그림 7" descr="자동차와 노면 사이의 유일한 연결고리, 자동차 타이어 바로 알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자동차와 노면 사이의 유일한 연결고리, 자동차 타이어 바로 알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634990"/>
                    </a:xfrm>
                    <a:prstGeom prst="rect">
                      <a:avLst/>
                    </a:prstGeom>
                    <a:noFill/>
                    <a:ln>
                      <a:noFill/>
                    </a:ln>
                  </pic:spPr>
                </pic:pic>
              </a:graphicData>
            </a:graphic>
          </wp:inline>
        </w:drawing>
      </w:r>
    </w:p>
    <w:p w:rsidR="00C9408A" w:rsidRDefault="00C9408A" w:rsidP="00050380">
      <w:pPr>
        <w:spacing w:before="0" w:after="240" w:line="240" w:lineRule="auto"/>
        <w:jc w:val="both"/>
        <w:rPr>
          <w:rFonts w:asciiTheme="majorHAnsi" w:eastAsiaTheme="majorHAnsi" w:hAnsiTheme="majorHAnsi" w:cs="굴림"/>
          <w:color w:val="5E5E5E"/>
          <w:sz w:val="22"/>
          <w:szCs w:val="22"/>
        </w:rPr>
      </w:pPr>
      <w:r w:rsidRPr="00C9408A">
        <w:rPr>
          <w:rFonts w:asciiTheme="majorHAnsi" w:eastAsiaTheme="majorHAnsi" w:hAnsiTheme="majorHAnsi" w:cs="굴림"/>
          <w:color w:val="5E5E5E"/>
          <w:sz w:val="22"/>
          <w:szCs w:val="22"/>
        </w:rPr>
        <w:br/>
        <w:t>겨울용(윈터, 스노) 타이어는 기온이 낮은 겨울철 눈이 많이 내리는 지역에 최적화된 타이어다. 트레드가 작은 패턴의 조직으로 구성되어 있어 불규칙한 노면에 효과적으로 파고들며, 단면에 미세한 홈이 있어 눈길에서도 뛰어난 접지력을 발휘한다. 이는 우리가 신는 등산화의 바닥과도 같은 구조다. 눈에서도 미끄러지지 않기 위해 작은 돌기나 패턴 조직으로 이루어지기 때문이다. 또한 겨울용 타이어는 저온에서도 부드럽고 말랑말랑한 상태를 유지하는 고무 소재를 적용해 눈길이나 빙판에 효과적으로 밀착된다. 눈길 뿐만 아니라 차가운 아스팔트 노면과도 부드럽게 접촉해 우수한 접지력과 조종성을 보여준다.</w:t>
      </w:r>
      <w:r w:rsidRPr="00C9408A">
        <w:rPr>
          <w:rFonts w:asciiTheme="majorHAnsi" w:eastAsiaTheme="majorHAnsi" w:hAnsiTheme="majorHAnsi" w:cs="굴림"/>
          <w:color w:val="5E5E5E"/>
          <w:sz w:val="22"/>
          <w:szCs w:val="22"/>
        </w:rPr>
        <w:br/>
      </w:r>
      <w:r w:rsidRPr="00C9408A">
        <w:rPr>
          <w:rFonts w:asciiTheme="majorHAnsi" w:eastAsiaTheme="majorHAnsi" w:hAnsiTheme="majorHAnsi" w:cs="굴림"/>
          <w:color w:val="5E5E5E"/>
          <w:sz w:val="22"/>
          <w:szCs w:val="22"/>
        </w:rPr>
        <w:br/>
      </w:r>
    </w:p>
    <w:p w:rsidR="001F2771" w:rsidRPr="001F2771" w:rsidRDefault="001F2771" w:rsidP="001F2771">
      <w:pPr>
        <w:pStyle w:val="af4"/>
        <w:numPr>
          <w:ilvl w:val="0"/>
          <w:numId w:val="6"/>
        </w:numPr>
        <w:spacing w:before="0" w:after="240" w:line="240" w:lineRule="auto"/>
        <w:ind w:leftChars="0"/>
        <w:jc w:val="both"/>
        <w:rPr>
          <w:rFonts w:asciiTheme="majorHAnsi" w:eastAsiaTheme="majorHAnsi" w:hAnsiTheme="majorHAnsi" w:cs="굴림"/>
          <w:b/>
          <w:bCs/>
          <w:color w:val="5E5E5E"/>
          <w:sz w:val="22"/>
          <w:szCs w:val="22"/>
        </w:rPr>
      </w:pPr>
      <w:r w:rsidRPr="001F2771">
        <w:rPr>
          <w:rFonts w:asciiTheme="majorHAnsi" w:eastAsiaTheme="majorHAnsi" w:hAnsiTheme="majorHAnsi" w:cs="굴림" w:hint="eastAsia"/>
          <w:b/>
          <w:bCs/>
          <w:color w:val="5E5E5E"/>
          <w:sz w:val="22"/>
          <w:szCs w:val="22"/>
        </w:rPr>
        <w:lastRenderedPageBreak/>
        <w:t>주행 안전에 따른 타이어</w:t>
      </w:r>
    </w:p>
    <w:p w:rsidR="00C9408A" w:rsidRPr="00C9408A" w:rsidRDefault="00C9408A" w:rsidP="00C9408A">
      <w:pPr>
        <w:spacing w:before="0" w:after="240" w:line="240" w:lineRule="auto"/>
        <w:rPr>
          <w:rFonts w:asciiTheme="majorHAnsi" w:eastAsiaTheme="majorHAnsi" w:hAnsiTheme="majorHAnsi" w:cs="굴림"/>
          <w:color w:val="5E5E5E"/>
          <w:sz w:val="22"/>
          <w:szCs w:val="22"/>
        </w:rPr>
      </w:pPr>
      <w:r w:rsidRPr="00C9408A">
        <w:rPr>
          <w:rFonts w:asciiTheme="majorHAnsi" w:eastAsiaTheme="majorHAnsi" w:hAnsiTheme="majorHAnsi" w:cs="굴림"/>
          <w:noProof/>
          <w:color w:val="5E5E5E"/>
          <w:sz w:val="22"/>
          <w:szCs w:val="22"/>
        </w:rPr>
        <w:drawing>
          <wp:inline distT="0" distB="0" distL="0" distR="0" wp14:anchorId="4C3B95A8" wp14:editId="24E93D74">
            <wp:extent cx="5731510" cy="5634990"/>
            <wp:effectExtent l="0" t="0" r="2540" b="3810"/>
            <wp:docPr id="6" name="그림 6" descr="자동차와 노면 사이의 유일한 연결고리, 자동차 타이어 바로 알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자동차와 노면 사이의 유일한 연결고리, 자동차 타이어 바로 알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634990"/>
                    </a:xfrm>
                    <a:prstGeom prst="rect">
                      <a:avLst/>
                    </a:prstGeom>
                    <a:noFill/>
                    <a:ln>
                      <a:noFill/>
                    </a:ln>
                  </pic:spPr>
                </pic:pic>
              </a:graphicData>
            </a:graphic>
          </wp:inline>
        </w:drawing>
      </w:r>
    </w:p>
    <w:p w:rsidR="001F2771" w:rsidRDefault="00C9408A" w:rsidP="00050380">
      <w:pPr>
        <w:spacing w:before="0" w:after="240" w:line="240" w:lineRule="auto"/>
        <w:jc w:val="both"/>
        <w:rPr>
          <w:rFonts w:asciiTheme="majorHAnsi" w:eastAsiaTheme="majorHAnsi" w:hAnsiTheme="majorHAnsi" w:cs="굴림"/>
          <w:color w:val="5E5E5E"/>
          <w:sz w:val="22"/>
          <w:szCs w:val="22"/>
        </w:rPr>
      </w:pPr>
      <w:r w:rsidRPr="00C9408A">
        <w:rPr>
          <w:rFonts w:asciiTheme="majorHAnsi" w:eastAsiaTheme="majorHAnsi" w:hAnsiTheme="majorHAnsi" w:cs="굴림"/>
          <w:color w:val="5E5E5E"/>
          <w:sz w:val="22"/>
          <w:szCs w:val="22"/>
        </w:rPr>
        <w:br/>
        <w:t>래디얼 타이어 중에는 바람이 빠져도 주행할 수 있는 타이어가 있다. 바로 런플랫 타이어로, 주행 중 손상에 의해 공기압이 0이 되어도 시속 80km 이하의 속도로 일정 거리를 주행할 수 있다. 타이어 펑크(펑쳐)가 나도 조종성을 확보해 조향이 가능하며, 안전한 위치까지 차를 이동시킬 수 있다. 런플랫 타이어는 열에 강한 내열 고무를 사용하고, 타이어를 지탱하는 측면(사이드월)에 추가로 띠를 삽입하여 바람이 빠진 상태에서도 자동차의 하중을 지탱할 수 있다. 즉, 2차 사고 위험을 크게 줄일 수 있는 안전성이 런플랫 타이어의 최대 장점이다.</w:t>
      </w:r>
      <w:r w:rsidRPr="00C9408A">
        <w:rPr>
          <w:rFonts w:asciiTheme="majorHAnsi" w:eastAsiaTheme="majorHAnsi" w:hAnsiTheme="majorHAnsi" w:cs="굴림"/>
          <w:color w:val="5E5E5E"/>
          <w:sz w:val="22"/>
          <w:szCs w:val="22"/>
        </w:rPr>
        <w:br/>
      </w:r>
    </w:p>
    <w:p w:rsidR="00C9408A" w:rsidRPr="001F2771" w:rsidRDefault="001F2771" w:rsidP="001F2771">
      <w:pPr>
        <w:pStyle w:val="af4"/>
        <w:numPr>
          <w:ilvl w:val="0"/>
          <w:numId w:val="6"/>
        </w:numPr>
        <w:spacing w:before="0" w:after="240" w:line="240" w:lineRule="auto"/>
        <w:ind w:leftChars="0"/>
        <w:jc w:val="both"/>
        <w:rPr>
          <w:rFonts w:asciiTheme="majorHAnsi" w:eastAsiaTheme="majorHAnsi" w:hAnsiTheme="majorHAnsi" w:cs="굴림"/>
          <w:color w:val="5E5E5E"/>
          <w:sz w:val="22"/>
          <w:szCs w:val="22"/>
        </w:rPr>
      </w:pPr>
      <w:r>
        <w:rPr>
          <w:rFonts w:asciiTheme="majorHAnsi" w:eastAsiaTheme="majorHAnsi" w:hAnsiTheme="majorHAnsi" w:cs="굴림" w:hint="eastAsia"/>
          <w:color w:val="5E5E5E"/>
          <w:sz w:val="22"/>
          <w:szCs w:val="22"/>
        </w:rPr>
        <w:lastRenderedPageBreak/>
        <w:t>타이어 정보 표기 방법</w:t>
      </w:r>
    </w:p>
    <w:p w:rsidR="00C9408A" w:rsidRPr="00C9408A" w:rsidRDefault="00C9408A" w:rsidP="00E021E5">
      <w:pPr>
        <w:spacing w:before="0" w:after="240" w:line="240" w:lineRule="auto"/>
        <w:jc w:val="center"/>
        <w:rPr>
          <w:rFonts w:asciiTheme="majorHAnsi" w:eastAsiaTheme="majorHAnsi" w:hAnsiTheme="majorHAnsi" w:cs="굴림"/>
          <w:color w:val="5E5E5E"/>
          <w:sz w:val="22"/>
          <w:szCs w:val="22"/>
        </w:rPr>
      </w:pPr>
      <w:r w:rsidRPr="00C9408A">
        <w:rPr>
          <w:rFonts w:asciiTheme="majorHAnsi" w:eastAsiaTheme="majorHAnsi" w:hAnsiTheme="majorHAnsi" w:cs="굴림"/>
          <w:noProof/>
          <w:color w:val="5E5E5E"/>
          <w:sz w:val="22"/>
          <w:szCs w:val="22"/>
        </w:rPr>
        <w:drawing>
          <wp:inline distT="0" distB="0" distL="0" distR="0" wp14:anchorId="22E74271" wp14:editId="1CEC9E7A">
            <wp:extent cx="4619625" cy="5688803"/>
            <wp:effectExtent l="0" t="0" r="0" b="7620"/>
            <wp:docPr id="5" name="그림 5" descr="자동차와 노면 사이의 유일한 연결고리, 자동차 타이어 바로 알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자동차와 노면 사이의 유일한 연결고리, 자동차 타이어 바로 알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7928" cy="5723657"/>
                    </a:xfrm>
                    <a:prstGeom prst="rect">
                      <a:avLst/>
                    </a:prstGeom>
                    <a:noFill/>
                    <a:ln>
                      <a:noFill/>
                    </a:ln>
                  </pic:spPr>
                </pic:pic>
              </a:graphicData>
            </a:graphic>
          </wp:inline>
        </w:drawing>
      </w:r>
    </w:p>
    <w:p w:rsidR="00C9408A" w:rsidRPr="00C9408A" w:rsidRDefault="00C9408A" w:rsidP="00050380">
      <w:pPr>
        <w:spacing w:before="0" w:after="240" w:line="240" w:lineRule="auto"/>
        <w:jc w:val="both"/>
        <w:rPr>
          <w:rFonts w:asciiTheme="majorHAnsi" w:eastAsiaTheme="majorHAnsi" w:hAnsiTheme="majorHAnsi" w:cs="굴림"/>
          <w:color w:val="5E5E5E"/>
          <w:sz w:val="22"/>
          <w:szCs w:val="22"/>
        </w:rPr>
      </w:pPr>
      <w:r w:rsidRPr="00C9408A">
        <w:rPr>
          <w:rFonts w:asciiTheme="majorHAnsi" w:eastAsiaTheme="majorHAnsi" w:hAnsiTheme="majorHAnsi" w:cs="굴림"/>
          <w:color w:val="5E5E5E"/>
          <w:sz w:val="22"/>
          <w:szCs w:val="22"/>
        </w:rPr>
        <w:br/>
        <w:t>타이어는 신발처럼 다양한 사이즈로 생산된다. 만약 타이어를 교체해야 한다면 자신의 차량에 맞는 사이즈를 먼저 숙지해야 한다. 타이어 사이즈는 사이드월 부위에 표기되어 있다. 예를 들어, ‘245/45 R18’이라고 표기되어 있다면, 245는 타이어 단면의 폭을, 45는 편평비를 의미한다. 편평비는 타이어의 단면 폭 대비 사이드월의 높이를 비율(퍼센트)로 표기한 정보다. 즉, 예시 타이어는 245mm의 폭을 가졌으며, 폭의 45%인 110mm 높이를 가진 타이어다. R은 래디얼 타이어를 의미하고 18은 휠(림)의 직경(inch)을 의미한다.</w:t>
      </w:r>
      <w:r w:rsidRPr="00C9408A">
        <w:rPr>
          <w:rFonts w:asciiTheme="majorHAnsi" w:eastAsiaTheme="majorHAnsi" w:hAnsiTheme="majorHAnsi" w:cs="굴림"/>
          <w:color w:val="5E5E5E"/>
          <w:sz w:val="22"/>
          <w:szCs w:val="22"/>
        </w:rPr>
        <w:br/>
      </w:r>
    </w:p>
    <w:p w:rsidR="00C9408A" w:rsidRPr="00C9408A" w:rsidRDefault="00C9408A" w:rsidP="00E021E5">
      <w:pPr>
        <w:spacing w:before="0" w:after="240" w:line="240" w:lineRule="auto"/>
        <w:jc w:val="center"/>
        <w:rPr>
          <w:rFonts w:asciiTheme="majorHAnsi" w:eastAsiaTheme="majorHAnsi" w:hAnsiTheme="majorHAnsi" w:cs="굴림"/>
          <w:color w:val="5E5E5E"/>
          <w:sz w:val="22"/>
          <w:szCs w:val="22"/>
        </w:rPr>
      </w:pPr>
      <w:r w:rsidRPr="00C9408A">
        <w:rPr>
          <w:rFonts w:asciiTheme="majorHAnsi" w:eastAsiaTheme="majorHAnsi" w:hAnsiTheme="majorHAnsi" w:cs="굴림"/>
          <w:noProof/>
          <w:color w:val="5E5E5E"/>
          <w:sz w:val="22"/>
          <w:szCs w:val="22"/>
        </w:rPr>
        <w:lastRenderedPageBreak/>
        <w:drawing>
          <wp:inline distT="0" distB="0" distL="0" distR="0" wp14:anchorId="3C88755A" wp14:editId="5A0ADF07">
            <wp:extent cx="4191000" cy="4885631"/>
            <wp:effectExtent l="0" t="0" r="0" b="0"/>
            <wp:docPr id="1" name="그림 1" descr="자동차와 노면 사이의 유일한 연결고리, 자동차 타이어 바로 알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자동차와 노면 사이의 유일한 연결고리, 자동차 타이어 바로 알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0383" cy="4919884"/>
                    </a:xfrm>
                    <a:prstGeom prst="rect">
                      <a:avLst/>
                    </a:prstGeom>
                    <a:noFill/>
                    <a:ln>
                      <a:noFill/>
                    </a:ln>
                  </pic:spPr>
                </pic:pic>
              </a:graphicData>
            </a:graphic>
          </wp:inline>
        </w:drawing>
      </w:r>
    </w:p>
    <w:p w:rsidR="00C9408A" w:rsidRPr="00C9408A" w:rsidRDefault="00C9408A" w:rsidP="00050380">
      <w:pPr>
        <w:spacing w:before="0" w:after="240" w:line="240" w:lineRule="auto"/>
        <w:jc w:val="both"/>
        <w:rPr>
          <w:rFonts w:asciiTheme="majorHAnsi" w:eastAsiaTheme="majorHAnsi" w:hAnsiTheme="majorHAnsi" w:cs="굴림"/>
          <w:color w:val="5E5E5E"/>
          <w:sz w:val="22"/>
          <w:szCs w:val="22"/>
        </w:rPr>
      </w:pPr>
      <w:r w:rsidRPr="00C9408A">
        <w:rPr>
          <w:rFonts w:asciiTheme="majorHAnsi" w:eastAsiaTheme="majorHAnsi" w:hAnsiTheme="majorHAnsi" w:cs="굴림"/>
          <w:color w:val="5E5E5E"/>
          <w:sz w:val="22"/>
          <w:szCs w:val="22"/>
        </w:rPr>
        <w:br/>
        <w:t>타이어 사이드월은 사이즈뿐만 아니라 하중지수(Load Index), 속도 표시(Speed Symbol), 제조 일자 등 다양한 정보를 담고 있다. 가령 94는 670kg을 의미하며, 이는 곧 1개의 타이어가 최대 670kg까지 버틸 수 있다는 뜻이다. 하중지수 뒤에 붙은 알파벳은 속도 표시(Speed Symbol)다. ‘W’라고 표기가 돼 있는 경우 최대 시속 270km까지 주행할 수 있음을 의미한다. 참고로 하중지수와 속도 표시는 타이어의 공식화된 표기 방법을 따라 특정 수치나 알파벳으로, 타이어의 제조 일자는 4자리 숫자로 표기된다. 보통 앞 두 자리는 생산된 주를, 뒤 두 자리는 연도를 의미한다. 예시 타이어의 ‘1020’은 2020년 10주 차에 제조된 타이어를 뜻한다. 이 밖에도 타이어 사이드월에는 원산지, 안전수칙, 최대 허용 공기압, 계절 아이콘 등 해당 타이어의 사양이 표기되어 있다.</w:t>
      </w:r>
    </w:p>
    <w:p w:rsidR="00C9408A" w:rsidRPr="00C9408A" w:rsidRDefault="00C9408A" w:rsidP="00C9408A">
      <w:pPr>
        <w:spacing w:before="0" w:after="240" w:line="240" w:lineRule="auto"/>
        <w:rPr>
          <w:rFonts w:asciiTheme="majorHAnsi" w:eastAsiaTheme="majorHAnsi" w:hAnsiTheme="majorHAnsi" w:cs="굴림"/>
          <w:color w:val="747474"/>
          <w:sz w:val="22"/>
          <w:szCs w:val="22"/>
        </w:rPr>
      </w:pPr>
    </w:p>
    <w:p w:rsidR="003A5853" w:rsidRPr="00C9408A" w:rsidRDefault="00A503DD" w:rsidP="00A15360">
      <w:pPr>
        <w:rPr>
          <w:rFonts w:asciiTheme="majorHAnsi" w:eastAsiaTheme="majorHAnsi" w:hAnsiTheme="majorHAnsi"/>
          <w:sz w:val="22"/>
          <w:szCs w:val="22"/>
        </w:rPr>
      </w:pPr>
      <w:r>
        <w:rPr>
          <w:rFonts w:asciiTheme="majorHAnsi" w:eastAsiaTheme="majorHAnsi" w:hAnsiTheme="majorHAnsi" w:hint="eastAsia"/>
          <w:sz w:val="22"/>
          <w:szCs w:val="22"/>
        </w:rPr>
        <w:t xml:space="preserve">출처 </w:t>
      </w:r>
      <w:r>
        <w:rPr>
          <w:rFonts w:asciiTheme="majorHAnsi" w:eastAsiaTheme="majorHAnsi" w:hAnsiTheme="majorHAnsi"/>
          <w:sz w:val="22"/>
          <w:szCs w:val="22"/>
        </w:rPr>
        <w:t xml:space="preserve">: </w:t>
      </w:r>
      <w:r w:rsidRPr="00A503DD">
        <w:rPr>
          <w:rFonts w:asciiTheme="majorHAnsi" w:eastAsiaTheme="majorHAnsi" w:hAnsiTheme="majorHAnsi"/>
          <w:sz w:val="22"/>
          <w:szCs w:val="22"/>
        </w:rPr>
        <w:t>https://news.hmgjournal.com/Tech/자동차와-노면-사이의-유일한-연결고리-자동차-타이어-바로-알기</w:t>
      </w:r>
    </w:p>
    <w:sectPr w:rsidR="003A5853" w:rsidRPr="00C9408A">
      <w:headerReference w:type="even" r:id="rId16"/>
      <w:headerReference w:type="default" r:id="rId17"/>
      <w:footerReference w:type="even" r:id="rId18"/>
      <w:footerReference w:type="default" r:id="rId19"/>
      <w:headerReference w:type="first" r:id="rId20"/>
      <w:footerReference w:type="first" r:id="rId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A10" w:rsidRDefault="00330A10" w:rsidP="00330A10">
      <w:pPr>
        <w:spacing w:before="0" w:after="0" w:line="240" w:lineRule="auto"/>
      </w:pPr>
      <w:r>
        <w:separator/>
      </w:r>
    </w:p>
  </w:endnote>
  <w:endnote w:type="continuationSeparator" w:id="0">
    <w:p w:rsidR="00330A10" w:rsidRDefault="00330A10" w:rsidP="00330A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A10" w:rsidRDefault="00330A10" w:rsidP="00330A10">
      <w:pPr>
        <w:spacing w:before="0" w:after="0" w:line="240" w:lineRule="auto"/>
      </w:pPr>
      <w:r>
        <w:separator/>
      </w:r>
    </w:p>
  </w:footnote>
  <w:footnote w:type="continuationSeparator" w:id="0">
    <w:p w:rsidR="00330A10" w:rsidRDefault="00330A10" w:rsidP="00330A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926ED"/>
    <w:multiLevelType w:val="hybridMultilevel"/>
    <w:tmpl w:val="A2981346"/>
    <w:lvl w:ilvl="0" w:tplc="B9884E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53D0F"/>
    <w:multiLevelType w:val="hybridMultilevel"/>
    <w:tmpl w:val="6D222126"/>
    <w:lvl w:ilvl="0" w:tplc="285249E4">
      <w:start w:val="1"/>
      <w:numFmt w:val="decimal"/>
      <w:lvlText w:val="%1."/>
      <w:lvlJc w:val="left"/>
      <w:pPr>
        <w:ind w:left="1200" w:hanging="400"/>
      </w:pPr>
      <w:rPr>
        <w:rFonts w:asciiTheme="minorHAnsi" w:eastAsiaTheme="minorEastAsia" w:hAnsiTheme="minorHAnsi" w:hint="default"/>
        <w:color w:val="auto"/>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1A77042E"/>
    <w:multiLevelType w:val="hybridMultilevel"/>
    <w:tmpl w:val="D72090CA"/>
    <w:lvl w:ilvl="0" w:tplc="169CBB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47E3C39"/>
    <w:multiLevelType w:val="hybridMultilevel"/>
    <w:tmpl w:val="173A6036"/>
    <w:lvl w:ilvl="0" w:tplc="B9884E98">
      <w:start w:val="1"/>
      <w:numFmt w:val="decimal"/>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3A396594"/>
    <w:multiLevelType w:val="hybridMultilevel"/>
    <w:tmpl w:val="CDACB816"/>
    <w:lvl w:ilvl="0" w:tplc="F828CD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E4A3424"/>
    <w:multiLevelType w:val="hybridMultilevel"/>
    <w:tmpl w:val="3150267E"/>
    <w:lvl w:ilvl="0" w:tplc="26C0DE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AB21E7B"/>
    <w:multiLevelType w:val="hybridMultilevel"/>
    <w:tmpl w:val="09DA70CE"/>
    <w:lvl w:ilvl="0" w:tplc="285249E4">
      <w:start w:val="1"/>
      <w:numFmt w:val="decimal"/>
      <w:lvlText w:val="%1."/>
      <w:lvlJc w:val="left"/>
      <w:pPr>
        <w:ind w:left="760" w:hanging="360"/>
      </w:pPr>
      <w:rPr>
        <w:rFonts w:asciiTheme="minorHAnsi" w:eastAsiaTheme="minorEastAsia" w:hAnsiTheme="minorHAnsi" w:hint="default"/>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0"/>
  </w:num>
  <w:num w:numId="3">
    <w:abstractNumId w:val="6"/>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409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A10"/>
    <w:rsid w:val="00050156"/>
    <w:rsid w:val="00050380"/>
    <w:rsid w:val="000D42A4"/>
    <w:rsid w:val="00123BAC"/>
    <w:rsid w:val="00181A24"/>
    <w:rsid w:val="001A32B2"/>
    <w:rsid w:val="001A346D"/>
    <w:rsid w:val="001F2771"/>
    <w:rsid w:val="00243798"/>
    <w:rsid w:val="0025018C"/>
    <w:rsid w:val="00287C75"/>
    <w:rsid w:val="00330A10"/>
    <w:rsid w:val="003A5853"/>
    <w:rsid w:val="003F14C2"/>
    <w:rsid w:val="00462167"/>
    <w:rsid w:val="00627AF0"/>
    <w:rsid w:val="00665553"/>
    <w:rsid w:val="006A592B"/>
    <w:rsid w:val="006C5077"/>
    <w:rsid w:val="006D0CA1"/>
    <w:rsid w:val="00707F40"/>
    <w:rsid w:val="00720BDB"/>
    <w:rsid w:val="007E5280"/>
    <w:rsid w:val="00877780"/>
    <w:rsid w:val="00996CBA"/>
    <w:rsid w:val="00A15360"/>
    <w:rsid w:val="00A503DD"/>
    <w:rsid w:val="00AD609B"/>
    <w:rsid w:val="00C9408A"/>
    <w:rsid w:val="00CE55A4"/>
    <w:rsid w:val="00E021E5"/>
    <w:rsid w:val="00E357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7E7E2EE0"/>
  <w15:chartTrackingRefBased/>
  <w15:docId w15:val="{5BC01DF9-BBD1-4AA5-B129-879A163F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30A10"/>
  </w:style>
  <w:style w:type="paragraph" w:styleId="1">
    <w:name w:val="heading 1"/>
    <w:basedOn w:val="a"/>
    <w:next w:val="a"/>
    <w:link w:val="1Char"/>
    <w:uiPriority w:val="9"/>
    <w:qFormat/>
    <w:rsid w:val="00330A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330A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semiHidden/>
    <w:unhideWhenUsed/>
    <w:qFormat/>
    <w:rsid w:val="00330A10"/>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330A10"/>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330A10"/>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330A10"/>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330A10"/>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330A10"/>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330A1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30A10"/>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330A10"/>
    <w:rPr>
      <w:caps/>
      <w:spacing w:val="15"/>
      <w:shd w:val="clear" w:color="auto" w:fill="D9E2F3" w:themeFill="accent1" w:themeFillTint="33"/>
    </w:rPr>
  </w:style>
  <w:style w:type="character" w:customStyle="1" w:styleId="3Char">
    <w:name w:val="제목 3 Char"/>
    <w:basedOn w:val="a0"/>
    <w:link w:val="3"/>
    <w:uiPriority w:val="9"/>
    <w:semiHidden/>
    <w:rsid w:val="00330A10"/>
    <w:rPr>
      <w:caps/>
      <w:color w:val="1F3763" w:themeColor="accent1" w:themeShade="7F"/>
      <w:spacing w:val="15"/>
    </w:rPr>
  </w:style>
  <w:style w:type="character" w:customStyle="1" w:styleId="4Char">
    <w:name w:val="제목 4 Char"/>
    <w:basedOn w:val="a0"/>
    <w:link w:val="4"/>
    <w:uiPriority w:val="9"/>
    <w:semiHidden/>
    <w:rsid w:val="00330A10"/>
    <w:rPr>
      <w:caps/>
      <w:color w:val="2F5496" w:themeColor="accent1" w:themeShade="BF"/>
      <w:spacing w:val="10"/>
    </w:rPr>
  </w:style>
  <w:style w:type="character" w:customStyle="1" w:styleId="5Char">
    <w:name w:val="제목 5 Char"/>
    <w:basedOn w:val="a0"/>
    <w:link w:val="5"/>
    <w:uiPriority w:val="9"/>
    <w:semiHidden/>
    <w:rsid w:val="00330A10"/>
    <w:rPr>
      <w:caps/>
      <w:color w:val="2F5496" w:themeColor="accent1" w:themeShade="BF"/>
      <w:spacing w:val="10"/>
    </w:rPr>
  </w:style>
  <w:style w:type="character" w:customStyle="1" w:styleId="6Char">
    <w:name w:val="제목 6 Char"/>
    <w:basedOn w:val="a0"/>
    <w:link w:val="6"/>
    <w:uiPriority w:val="9"/>
    <w:semiHidden/>
    <w:rsid w:val="00330A10"/>
    <w:rPr>
      <w:caps/>
      <w:color w:val="2F5496" w:themeColor="accent1" w:themeShade="BF"/>
      <w:spacing w:val="10"/>
    </w:rPr>
  </w:style>
  <w:style w:type="character" w:customStyle="1" w:styleId="7Char">
    <w:name w:val="제목 7 Char"/>
    <w:basedOn w:val="a0"/>
    <w:link w:val="7"/>
    <w:uiPriority w:val="9"/>
    <w:semiHidden/>
    <w:rsid w:val="00330A10"/>
    <w:rPr>
      <w:caps/>
      <w:color w:val="2F5496" w:themeColor="accent1" w:themeShade="BF"/>
      <w:spacing w:val="10"/>
    </w:rPr>
  </w:style>
  <w:style w:type="character" w:customStyle="1" w:styleId="8Char">
    <w:name w:val="제목 8 Char"/>
    <w:basedOn w:val="a0"/>
    <w:link w:val="8"/>
    <w:uiPriority w:val="9"/>
    <w:semiHidden/>
    <w:rsid w:val="00330A10"/>
    <w:rPr>
      <w:caps/>
      <w:spacing w:val="10"/>
      <w:sz w:val="18"/>
      <w:szCs w:val="18"/>
    </w:rPr>
  </w:style>
  <w:style w:type="character" w:customStyle="1" w:styleId="9Char">
    <w:name w:val="제목 9 Char"/>
    <w:basedOn w:val="a0"/>
    <w:link w:val="9"/>
    <w:uiPriority w:val="9"/>
    <w:semiHidden/>
    <w:rsid w:val="00330A10"/>
    <w:rPr>
      <w:i/>
      <w:iCs/>
      <w:caps/>
      <w:spacing w:val="10"/>
      <w:sz w:val="18"/>
      <w:szCs w:val="18"/>
    </w:rPr>
  </w:style>
  <w:style w:type="paragraph" w:styleId="a3">
    <w:name w:val="caption"/>
    <w:basedOn w:val="a"/>
    <w:next w:val="a"/>
    <w:uiPriority w:val="35"/>
    <w:semiHidden/>
    <w:unhideWhenUsed/>
    <w:qFormat/>
    <w:rsid w:val="00330A10"/>
    <w:rPr>
      <w:b/>
      <w:bCs/>
      <w:color w:val="2F5496" w:themeColor="accent1" w:themeShade="BF"/>
      <w:sz w:val="16"/>
      <w:szCs w:val="16"/>
    </w:rPr>
  </w:style>
  <w:style w:type="paragraph" w:styleId="a4">
    <w:name w:val="Title"/>
    <w:basedOn w:val="a"/>
    <w:next w:val="a"/>
    <w:link w:val="Char"/>
    <w:uiPriority w:val="10"/>
    <w:qFormat/>
    <w:rsid w:val="00330A1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4"/>
    <w:uiPriority w:val="10"/>
    <w:rsid w:val="00330A10"/>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Char0"/>
    <w:uiPriority w:val="11"/>
    <w:qFormat/>
    <w:rsid w:val="00330A10"/>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330A10"/>
    <w:rPr>
      <w:caps/>
      <w:color w:val="595959" w:themeColor="text1" w:themeTint="A6"/>
      <w:spacing w:val="10"/>
      <w:sz w:val="21"/>
      <w:szCs w:val="21"/>
    </w:rPr>
  </w:style>
  <w:style w:type="character" w:styleId="a6">
    <w:name w:val="Strong"/>
    <w:uiPriority w:val="22"/>
    <w:qFormat/>
    <w:rsid w:val="00330A10"/>
    <w:rPr>
      <w:b/>
      <w:bCs/>
    </w:rPr>
  </w:style>
  <w:style w:type="character" w:styleId="a7">
    <w:name w:val="Emphasis"/>
    <w:uiPriority w:val="20"/>
    <w:qFormat/>
    <w:rsid w:val="00330A10"/>
    <w:rPr>
      <w:caps/>
      <w:color w:val="1F3763" w:themeColor="accent1" w:themeShade="7F"/>
      <w:spacing w:val="5"/>
    </w:rPr>
  </w:style>
  <w:style w:type="paragraph" w:styleId="a8">
    <w:name w:val="No Spacing"/>
    <w:uiPriority w:val="1"/>
    <w:qFormat/>
    <w:rsid w:val="00330A10"/>
    <w:pPr>
      <w:spacing w:after="0" w:line="240" w:lineRule="auto"/>
    </w:pPr>
  </w:style>
  <w:style w:type="paragraph" w:styleId="a9">
    <w:name w:val="Quote"/>
    <w:basedOn w:val="a"/>
    <w:next w:val="a"/>
    <w:link w:val="Char1"/>
    <w:uiPriority w:val="29"/>
    <w:qFormat/>
    <w:rsid w:val="00330A10"/>
    <w:rPr>
      <w:i/>
      <w:iCs/>
      <w:sz w:val="24"/>
      <w:szCs w:val="24"/>
    </w:rPr>
  </w:style>
  <w:style w:type="character" w:customStyle="1" w:styleId="Char1">
    <w:name w:val="인용 Char"/>
    <w:basedOn w:val="a0"/>
    <w:link w:val="a9"/>
    <w:uiPriority w:val="29"/>
    <w:rsid w:val="00330A10"/>
    <w:rPr>
      <w:i/>
      <w:iCs/>
      <w:sz w:val="24"/>
      <w:szCs w:val="24"/>
    </w:rPr>
  </w:style>
  <w:style w:type="paragraph" w:styleId="aa">
    <w:name w:val="Intense Quote"/>
    <w:basedOn w:val="a"/>
    <w:next w:val="a"/>
    <w:link w:val="Char2"/>
    <w:uiPriority w:val="30"/>
    <w:qFormat/>
    <w:rsid w:val="00330A10"/>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a"/>
    <w:uiPriority w:val="30"/>
    <w:rsid w:val="00330A10"/>
    <w:rPr>
      <w:color w:val="4472C4" w:themeColor="accent1"/>
      <w:sz w:val="24"/>
      <w:szCs w:val="24"/>
    </w:rPr>
  </w:style>
  <w:style w:type="character" w:styleId="ab">
    <w:name w:val="Subtle Emphasis"/>
    <w:uiPriority w:val="19"/>
    <w:qFormat/>
    <w:rsid w:val="00330A10"/>
    <w:rPr>
      <w:i/>
      <w:iCs/>
      <w:color w:val="1F3763" w:themeColor="accent1" w:themeShade="7F"/>
    </w:rPr>
  </w:style>
  <w:style w:type="character" w:styleId="ac">
    <w:name w:val="Intense Emphasis"/>
    <w:uiPriority w:val="21"/>
    <w:qFormat/>
    <w:rsid w:val="00330A10"/>
    <w:rPr>
      <w:b/>
      <w:bCs/>
      <w:caps/>
      <w:color w:val="1F3763" w:themeColor="accent1" w:themeShade="7F"/>
      <w:spacing w:val="10"/>
    </w:rPr>
  </w:style>
  <w:style w:type="character" w:styleId="ad">
    <w:name w:val="Subtle Reference"/>
    <w:uiPriority w:val="31"/>
    <w:qFormat/>
    <w:rsid w:val="00330A10"/>
    <w:rPr>
      <w:b/>
      <w:bCs/>
      <w:color w:val="4472C4" w:themeColor="accent1"/>
    </w:rPr>
  </w:style>
  <w:style w:type="character" w:styleId="ae">
    <w:name w:val="Intense Reference"/>
    <w:uiPriority w:val="32"/>
    <w:qFormat/>
    <w:rsid w:val="00330A10"/>
    <w:rPr>
      <w:b/>
      <w:bCs/>
      <w:i/>
      <w:iCs/>
      <w:caps/>
      <w:color w:val="4472C4" w:themeColor="accent1"/>
    </w:rPr>
  </w:style>
  <w:style w:type="character" w:styleId="af">
    <w:name w:val="Book Title"/>
    <w:uiPriority w:val="33"/>
    <w:qFormat/>
    <w:rsid w:val="00330A10"/>
    <w:rPr>
      <w:b/>
      <w:bCs/>
      <w:i/>
      <w:iCs/>
      <w:spacing w:val="0"/>
    </w:rPr>
  </w:style>
  <w:style w:type="paragraph" w:styleId="TOC">
    <w:name w:val="TOC Heading"/>
    <w:basedOn w:val="1"/>
    <w:next w:val="a"/>
    <w:uiPriority w:val="39"/>
    <w:semiHidden/>
    <w:unhideWhenUsed/>
    <w:qFormat/>
    <w:rsid w:val="00330A10"/>
    <w:pPr>
      <w:outlineLvl w:val="9"/>
    </w:pPr>
  </w:style>
  <w:style w:type="paragraph" w:styleId="af0">
    <w:name w:val="header"/>
    <w:basedOn w:val="a"/>
    <w:link w:val="Char3"/>
    <w:uiPriority w:val="99"/>
    <w:unhideWhenUsed/>
    <w:rsid w:val="00330A10"/>
    <w:pPr>
      <w:tabs>
        <w:tab w:val="center" w:pos="4513"/>
        <w:tab w:val="right" w:pos="9026"/>
      </w:tabs>
      <w:snapToGrid w:val="0"/>
    </w:pPr>
  </w:style>
  <w:style w:type="character" w:customStyle="1" w:styleId="Char3">
    <w:name w:val="머리글 Char"/>
    <w:basedOn w:val="a0"/>
    <w:link w:val="af0"/>
    <w:uiPriority w:val="99"/>
    <w:rsid w:val="00330A10"/>
  </w:style>
  <w:style w:type="paragraph" w:styleId="af1">
    <w:name w:val="footer"/>
    <w:basedOn w:val="a"/>
    <w:link w:val="Char4"/>
    <w:uiPriority w:val="99"/>
    <w:unhideWhenUsed/>
    <w:rsid w:val="00330A10"/>
    <w:pPr>
      <w:tabs>
        <w:tab w:val="center" w:pos="4513"/>
        <w:tab w:val="right" w:pos="9026"/>
      </w:tabs>
      <w:snapToGrid w:val="0"/>
    </w:pPr>
  </w:style>
  <w:style w:type="character" w:customStyle="1" w:styleId="Char4">
    <w:name w:val="바닥글 Char"/>
    <w:basedOn w:val="a0"/>
    <w:link w:val="af1"/>
    <w:uiPriority w:val="99"/>
    <w:rsid w:val="00330A10"/>
  </w:style>
  <w:style w:type="paragraph" w:styleId="af2">
    <w:name w:val="Normal (Web)"/>
    <w:basedOn w:val="a"/>
    <w:uiPriority w:val="99"/>
    <w:unhideWhenUsed/>
    <w:rsid w:val="00181A24"/>
    <w:pPr>
      <w:spacing w:beforeAutospacing="1" w:after="100" w:afterAutospacing="1" w:line="240" w:lineRule="auto"/>
    </w:pPr>
    <w:rPr>
      <w:rFonts w:ascii="굴림" w:eastAsia="굴림" w:hAnsi="굴림" w:cs="굴림"/>
      <w:sz w:val="24"/>
      <w:szCs w:val="24"/>
    </w:rPr>
  </w:style>
  <w:style w:type="character" w:styleId="af3">
    <w:name w:val="Placeholder Text"/>
    <w:basedOn w:val="a0"/>
    <w:uiPriority w:val="99"/>
    <w:semiHidden/>
    <w:rsid w:val="00627AF0"/>
    <w:rPr>
      <w:color w:val="808080"/>
    </w:rPr>
  </w:style>
  <w:style w:type="paragraph" w:styleId="af4">
    <w:name w:val="List Paragraph"/>
    <w:basedOn w:val="a"/>
    <w:uiPriority w:val="34"/>
    <w:qFormat/>
    <w:rsid w:val="00707F40"/>
    <w:pPr>
      <w:ind w:leftChars="400" w:left="800"/>
    </w:pPr>
  </w:style>
  <w:style w:type="character" w:styleId="af5">
    <w:name w:val="Hyperlink"/>
    <w:basedOn w:val="a0"/>
    <w:uiPriority w:val="99"/>
    <w:semiHidden/>
    <w:unhideWhenUsed/>
    <w:rsid w:val="00707F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860613">
      <w:bodyDiv w:val="1"/>
      <w:marLeft w:val="0"/>
      <w:marRight w:val="0"/>
      <w:marTop w:val="0"/>
      <w:marBottom w:val="0"/>
      <w:divBdr>
        <w:top w:val="none" w:sz="0" w:space="0" w:color="auto"/>
        <w:left w:val="none" w:sz="0" w:space="0" w:color="auto"/>
        <w:bottom w:val="none" w:sz="0" w:space="0" w:color="auto"/>
        <w:right w:val="none" w:sz="0" w:space="0" w:color="auto"/>
      </w:divBdr>
      <w:divsChild>
        <w:div w:id="1748570461">
          <w:marLeft w:val="0"/>
          <w:marRight w:val="0"/>
          <w:marTop w:val="0"/>
          <w:marBottom w:val="0"/>
          <w:divBdr>
            <w:top w:val="none" w:sz="0" w:space="0" w:color="auto"/>
            <w:left w:val="none" w:sz="0" w:space="0" w:color="auto"/>
            <w:bottom w:val="none" w:sz="0" w:space="0" w:color="auto"/>
            <w:right w:val="none" w:sz="0" w:space="0" w:color="auto"/>
          </w:divBdr>
        </w:div>
        <w:div w:id="727534209">
          <w:marLeft w:val="0"/>
          <w:marRight w:val="0"/>
          <w:marTop w:val="0"/>
          <w:marBottom w:val="0"/>
          <w:divBdr>
            <w:top w:val="none" w:sz="0" w:space="0" w:color="auto"/>
            <w:left w:val="none" w:sz="0" w:space="0" w:color="auto"/>
            <w:bottom w:val="none" w:sz="0" w:space="0" w:color="auto"/>
            <w:right w:val="none" w:sz="0" w:space="0" w:color="auto"/>
          </w:divBdr>
        </w:div>
        <w:div w:id="1693530127">
          <w:marLeft w:val="0"/>
          <w:marRight w:val="0"/>
          <w:marTop w:val="0"/>
          <w:marBottom w:val="0"/>
          <w:divBdr>
            <w:top w:val="none" w:sz="0" w:space="0" w:color="auto"/>
            <w:left w:val="none" w:sz="0" w:space="0" w:color="auto"/>
            <w:bottom w:val="none" w:sz="0" w:space="0" w:color="auto"/>
            <w:right w:val="none" w:sz="0" w:space="0" w:color="auto"/>
          </w:divBdr>
        </w:div>
        <w:div w:id="1062484352">
          <w:marLeft w:val="0"/>
          <w:marRight w:val="0"/>
          <w:marTop w:val="0"/>
          <w:marBottom w:val="0"/>
          <w:divBdr>
            <w:top w:val="none" w:sz="0" w:space="0" w:color="auto"/>
            <w:left w:val="none" w:sz="0" w:space="0" w:color="auto"/>
            <w:bottom w:val="none" w:sz="0" w:space="0" w:color="auto"/>
            <w:right w:val="none" w:sz="0" w:space="0" w:color="auto"/>
          </w:divBdr>
        </w:div>
        <w:div w:id="1822309973">
          <w:marLeft w:val="570"/>
          <w:marRight w:val="0"/>
          <w:marTop w:val="0"/>
          <w:marBottom w:val="0"/>
          <w:divBdr>
            <w:top w:val="none" w:sz="0" w:space="0" w:color="auto"/>
            <w:left w:val="none" w:sz="0" w:space="0" w:color="auto"/>
            <w:bottom w:val="none" w:sz="0" w:space="0" w:color="auto"/>
            <w:right w:val="none" w:sz="0" w:space="0" w:color="auto"/>
          </w:divBdr>
        </w:div>
        <w:div w:id="1288312757">
          <w:marLeft w:val="0"/>
          <w:marRight w:val="0"/>
          <w:marTop w:val="0"/>
          <w:marBottom w:val="0"/>
          <w:divBdr>
            <w:top w:val="none" w:sz="0" w:space="0" w:color="auto"/>
            <w:left w:val="none" w:sz="0" w:space="0" w:color="auto"/>
            <w:bottom w:val="none" w:sz="0" w:space="0" w:color="auto"/>
            <w:right w:val="none" w:sz="0" w:space="0" w:color="auto"/>
          </w:divBdr>
        </w:div>
        <w:div w:id="400098393">
          <w:marLeft w:val="570"/>
          <w:marRight w:val="0"/>
          <w:marTop w:val="0"/>
          <w:marBottom w:val="0"/>
          <w:divBdr>
            <w:top w:val="none" w:sz="0" w:space="0" w:color="auto"/>
            <w:left w:val="none" w:sz="0" w:space="0" w:color="auto"/>
            <w:bottom w:val="none" w:sz="0" w:space="0" w:color="auto"/>
            <w:right w:val="none" w:sz="0" w:space="0" w:color="auto"/>
          </w:divBdr>
        </w:div>
        <w:div w:id="1212768767">
          <w:marLeft w:val="0"/>
          <w:marRight w:val="0"/>
          <w:marTop w:val="0"/>
          <w:marBottom w:val="0"/>
          <w:divBdr>
            <w:top w:val="none" w:sz="0" w:space="0" w:color="auto"/>
            <w:left w:val="none" w:sz="0" w:space="0" w:color="auto"/>
            <w:bottom w:val="none" w:sz="0" w:space="0" w:color="auto"/>
            <w:right w:val="none" w:sz="0" w:space="0" w:color="auto"/>
          </w:divBdr>
        </w:div>
        <w:div w:id="222758184">
          <w:marLeft w:val="570"/>
          <w:marRight w:val="0"/>
          <w:marTop w:val="0"/>
          <w:marBottom w:val="0"/>
          <w:divBdr>
            <w:top w:val="none" w:sz="0" w:space="0" w:color="auto"/>
            <w:left w:val="none" w:sz="0" w:space="0" w:color="auto"/>
            <w:bottom w:val="none" w:sz="0" w:space="0" w:color="auto"/>
            <w:right w:val="none" w:sz="0" w:space="0" w:color="auto"/>
          </w:divBdr>
        </w:div>
        <w:div w:id="1368681552">
          <w:marLeft w:val="0"/>
          <w:marRight w:val="0"/>
          <w:marTop w:val="0"/>
          <w:marBottom w:val="0"/>
          <w:divBdr>
            <w:top w:val="none" w:sz="0" w:space="0" w:color="auto"/>
            <w:left w:val="none" w:sz="0" w:space="0" w:color="auto"/>
            <w:bottom w:val="none" w:sz="0" w:space="0" w:color="auto"/>
            <w:right w:val="none" w:sz="0" w:space="0" w:color="auto"/>
          </w:divBdr>
        </w:div>
        <w:div w:id="1576551716">
          <w:marLeft w:val="0"/>
          <w:marRight w:val="0"/>
          <w:marTop w:val="0"/>
          <w:marBottom w:val="0"/>
          <w:divBdr>
            <w:top w:val="none" w:sz="0" w:space="0" w:color="auto"/>
            <w:left w:val="none" w:sz="0" w:space="0" w:color="auto"/>
            <w:bottom w:val="none" w:sz="0" w:space="0" w:color="auto"/>
            <w:right w:val="none" w:sz="0" w:space="0" w:color="auto"/>
          </w:divBdr>
        </w:div>
        <w:div w:id="417823130">
          <w:marLeft w:val="570"/>
          <w:marRight w:val="0"/>
          <w:marTop w:val="0"/>
          <w:marBottom w:val="0"/>
          <w:divBdr>
            <w:top w:val="none" w:sz="0" w:space="0" w:color="auto"/>
            <w:left w:val="none" w:sz="0" w:space="0" w:color="auto"/>
            <w:bottom w:val="none" w:sz="0" w:space="0" w:color="auto"/>
            <w:right w:val="none" w:sz="0" w:space="0" w:color="auto"/>
          </w:divBdr>
        </w:div>
        <w:div w:id="841236055">
          <w:marLeft w:val="0"/>
          <w:marRight w:val="0"/>
          <w:marTop w:val="0"/>
          <w:marBottom w:val="0"/>
          <w:divBdr>
            <w:top w:val="none" w:sz="0" w:space="0" w:color="auto"/>
            <w:left w:val="none" w:sz="0" w:space="0" w:color="auto"/>
            <w:bottom w:val="none" w:sz="0" w:space="0" w:color="auto"/>
            <w:right w:val="none" w:sz="0" w:space="0" w:color="auto"/>
          </w:divBdr>
        </w:div>
        <w:div w:id="393969320">
          <w:marLeft w:val="570"/>
          <w:marRight w:val="0"/>
          <w:marTop w:val="0"/>
          <w:marBottom w:val="0"/>
          <w:divBdr>
            <w:top w:val="none" w:sz="0" w:space="0" w:color="auto"/>
            <w:left w:val="none" w:sz="0" w:space="0" w:color="auto"/>
            <w:bottom w:val="none" w:sz="0" w:space="0" w:color="auto"/>
            <w:right w:val="none" w:sz="0" w:space="0" w:color="auto"/>
          </w:divBdr>
        </w:div>
        <w:div w:id="546836158">
          <w:marLeft w:val="0"/>
          <w:marRight w:val="0"/>
          <w:marTop w:val="0"/>
          <w:marBottom w:val="0"/>
          <w:divBdr>
            <w:top w:val="none" w:sz="0" w:space="0" w:color="auto"/>
            <w:left w:val="none" w:sz="0" w:space="0" w:color="auto"/>
            <w:bottom w:val="none" w:sz="0" w:space="0" w:color="auto"/>
            <w:right w:val="none" w:sz="0" w:space="0" w:color="auto"/>
          </w:divBdr>
        </w:div>
        <w:div w:id="342244022">
          <w:marLeft w:val="0"/>
          <w:marRight w:val="0"/>
          <w:marTop w:val="0"/>
          <w:marBottom w:val="0"/>
          <w:divBdr>
            <w:top w:val="none" w:sz="0" w:space="0" w:color="auto"/>
            <w:left w:val="none" w:sz="0" w:space="0" w:color="auto"/>
            <w:bottom w:val="none" w:sz="0" w:space="0" w:color="auto"/>
            <w:right w:val="none" w:sz="0" w:space="0" w:color="auto"/>
          </w:divBdr>
        </w:div>
        <w:div w:id="1899169661">
          <w:marLeft w:val="570"/>
          <w:marRight w:val="0"/>
          <w:marTop w:val="0"/>
          <w:marBottom w:val="0"/>
          <w:divBdr>
            <w:top w:val="none" w:sz="0" w:space="0" w:color="auto"/>
            <w:left w:val="none" w:sz="0" w:space="0" w:color="auto"/>
            <w:bottom w:val="none" w:sz="0" w:space="0" w:color="auto"/>
            <w:right w:val="none" w:sz="0" w:space="0" w:color="auto"/>
          </w:divBdr>
        </w:div>
        <w:div w:id="1145464572">
          <w:marLeft w:val="0"/>
          <w:marRight w:val="0"/>
          <w:marTop w:val="0"/>
          <w:marBottom w:val="0"/>
          <w:divBdr>
            <w:top w:val="none" w:sz="0" w:space="0" w:color="auto"/>
            <w:left w:val="none" w:sz="0" w:space="0" w:color="auto"/>
            <w:bottom w:val="none" w:sz="0" w:space="0" w:color="auto"/>
            <w:right w:val="none" w:sz="0" w:space="0" w:color="auto"/>
          </w:divBdr>
        </w:div>
        <w:div w:id="1858884484">
          <w:marLeft w:val="570"/>
          <w:marRight w:val="0"/>
          <w:marTop w:val="0"/>
          <w:marBottom w:val="0"/>
          <w:divBdr>
            <w:top w:val="none" w:sz="0" w:space="0" w:color="auto"/>
            <w:left w:val="none" w:sz="0" w:space="0" w:color="auto"/>
            <w:bottom w:val="none" w:sz="0" w:space="0" w:color="auto"/>
            <w:right w:val="none" w:sz="0" w:space="0" w:color="auto"/>
          </w:divBdr>
        </w:div>
        <w:div w:id="458651635">
          <w:marLeft w:val="0"/>
          <w:marRight w:val="0"/>
          <w:marTop w:val="0"/>
          <w:marBottom w:val="0"/>
          <w:divBdr>
            <w:top w:val="none" w:sz="0" w:space="0" w:color="auto"/>
            <w:left w:val="none" w:sz="0" w:space="0" w:color="auto"/>
            <w:bottom w:val="none" w:sz="0" w:space="0" w:color="auto"/>
            <w:right w:val="none" w:sz="0" w:space="0" w:color="auto"/>
          </w:divBdr>
        </w:div>
        <w:div w:id="1048648294">
          <w:marLeft w:val="0"/>
          <w:marRight w:val="0"/>
          <w:marTop w:val="0"/>
          <w:marBottom w:val="0"/>
          <w:divBdr>
            <w:top w:val="none" w:sz="0" w:space="0" w:color="auto"/>
            <w:left w:val="none" w:sz="0" w:space="0" w:color="auto"/>
            <w:bottom w:val="none" w:sz="0" w:space="0" w:color="auto"/>
            <w:right w:val="none" w:sz="0" w:space="0" w:color="auto"/>
          </w:divBdr>
        </w:div>
        <w:div w:id="969360027">
          <w:marLeft w:val="570"/>
          <w:marRight w:val="0"/>
          <w:marTop w:val="0"/>
          <w:marBottom w:val="0"/>
          <w:divBdr>
            <w:top w:val="none" w:sz="0" w:space="0" w:color="auto"/>
            <w:left w:val="none" w:sz="0" w:space="0" w:color="auto"/>
            <w:bottom w:val="none" w:sz="0" w:space="0" w:color="auto"/>
            <w:right w:val="none" w:sz="0" w:space="0" w:color="auto"/>
          </w:divBdr>
        </w:div>
        <w:div w:id="1623805241">
          <w:marLeft w:val="0"/>
          <w:marRight w:val="0"/>
          <w:marTop w:val="0"/>
          <w:marBottom w:val="0"/>
          <w:divBdr>
            <w:top w:val="none" w:sz="0" w:space="0" w:color="auto"/>
            <w:left w:val="none" w:sz="0" w:space="0" w:color="auto"/>
            <w:bottom w:val="none" w:sz="0" w:space="0" w:color="auto"/>
            <w:right w:val="none" w:sz="0" w:space="0" w:color="auto"/>
          </w:divBdr>
        </w:div>
        <w:div w:id="368915287">
          <w:marLeft w:val="570"/>
          <w:marRight w:val="0"/>
          <w:marTop w:val="0"/>
          <w:marBottom w:val="0"/>
          <w:divBdr>
            <w:top w:val="none" w:sz="0" w:space="0" w:color="auto"/>
            <w:left w:val="none" w:sz="0" w:space="0" w:color="auto"/>
            <w:bottom w:val="none" w:sz="0" w:space="0" w:color="auto"/>
            <w:right w:val="none" w:sz="0" w:space="0" w:color="auto"/>
          </w:divBdr>
        </w:div>
        <w:div w:id="568612546">
          <w:marLeft w:val="0"/>
          <w:marRight w:val="0"/>
          <w:marTop w:val="0"/>
          <w:marBottom w:val="0"/>
          <w:divBdr>
            <w:top w:val="none" w:sz="0" w:space="0" w:color="auto"/>
            <w:left w:val="none" w:sz="0" w:space="0" w:color="auto"/>
            <w:bottom w:val="none" w:sz="0" w:space="0" w:color="auto"/>
            <w:right w:val="none" w:sz="0" w:space="0" w:color="auto"/>
          </w:divBdr>
        </w:div>
        <w:div w:id="2017491031">
          <w:marLeft w:val="570"/>
          <w:marRight w:val="0"/>
          <w:marTop w:val="0"/>
          <w:marBottom w:val="0"/>
          <w:divBdr>
            <w:top w:val="none" w:sz="0" w:space="0" w:color="auto"/>
            <w:left w:val="none" w:sz="0" w:space="0" w:color="auto"/>
            <w:bottom w:val="none" w:sz="0" w:space="0" w:color="auto"/>
            <w:right w:val="none" w:sz="0" w:space="0" w:color="auto"/>
          </w:divBdr>
        </w:div>
        <w:div w:id="1242714936">
          <w:marLeft w:val="0"/>
          <w:marRight w:val="0"/>
          <w:marTop w:val="0"/>
          <w:marBottom w:val="0"/>
          <w:divBdr>
            <w:top w:val="none" w:sz="0" w:space="0" w:color="auto"/>
            <w:left w:val="none" w:sz="0" w:space="0" w:color="auto"/>
            <w:bottom w:val="none" w:sz="0" w:space="0" w:color="auto"/>
            <w:right w:val="none" w:sz="0" w:space="0" w:color="auto"/>
          </w:divBdr>
        </w:div>
        <w:div w:id="607003510">
          <w:marLeft w:val="0"/>
          <w:marRight w:val="0"/>
          <w:marTop w:val="0"/>
          <w:marBottom w:val="0"/>
          <w:divBdr>
            <w:top w:val="none" w:sz="0" w:space="0" w:color="auto"/>
            <w:left w:val="none" w:sz="0" w:space="0" w:color="auto"/>
            <w:bottom w:val="none" w:sz="0" w:space="0" w:color="auto"/>
            <w:right w:val="none" w:sz="0" w:space="0" w:color="auto"/>
          </w:divBdr>
        </w:div>
        <w:div w:id="1951012211">
          <w:marLeft w:val="570"/>
          <w:marRight w:val="0"/>
          <w:marTop w:val="0"/>
          <w:marBottom w:val="0"/>
          <w:divBdr>
            <w:top w:val="none" w:sz="0" w:space="0" w:color="auto"/>
            <w:left w:val="none" w:sz="0" w:space="0" w:color="auto"/>
            <w:bottom w:val="none" w:sz="0" w:space="0" w:color="auto"/>
            <w:right w:val="none" w:sz="0" w:space="0" w:color="auto"/>
          </w:divBdr>
        </w:div>
        <w:div w:id="1864320508">
          <w:marLeft w:val="0"/>
          <w:marRight w:val="0"/>
          <w:marTop w:val="0"/>
          <w:marBottom w:val="0"/>
          <w:divBdr>
            <w:top w:val="none" w:sz="0" w:space="0" w:color="auto"/>
            <w:left w:val="none" w:sz="0" w:space="0" w:color="auto"/>
            <w:bottom w:val="none" w:sz="0" w:space="0" w:color="auto"/>
            <w:right w:val="none" w:sz="0" w:space="0" w:color="auto"/>
          </w:divBdr>
        </w:div>
        <w:div w:id="1921594109">
          <w:marLeft w:val="570"/>
          <w:marRight w:val="0"/>
          <w:marTop w:val="0"/>
          <w:marBottom w:val="0"/>
          <w:divBdr>
            <w:top w:val="none" w:sz="0" w:space="0" w:color="auto"/>
            <w:left w:val="none" w:sz="0" w:space="0" w:color="auto"/>
            <w:bottom w:val="none" w:sz="0" w:space="0" w:color="auto"/>
            <w:right w:val="none" w:sz="0" w:space="0" w:color="auto"/>
          </w:divBdr>
        </w:div>
      </w:divsChild>
    </w:div>
    <w:div w:id="886993240">
      <w:bodyDiv w:val="1"/>
      <w:marLeft w:val="0"/>
      <w:marRight w:val="0"/>
      <w:marTop w:val="0"/>
      <w:marBottom w:val="0"/>
      <w:divBdr>
        <w:top w:val="none" w:sz="0" w:space="0" w:color="auto"/>
        <w:left w:val="none" w:sz="0" w:space="0" w:color="auto"/>
        <w:bottom w:val="none" w:sz="0" w:space="0" w:color="auto"/>
        <w:right w:val="none" w:sz="0" w:space="0" w:color="auto"/>
      </w:divBdr>
      <w:divsChild>
        <w:div w:id="1065224903">
          <w:marLeft w:val="750"/>
          <w:marRight w:val="750"/>
          <w:marTop w:val="0"/>
          <w:marBottom w:val="0"/>
          <w:divBdr>
            <w:top w:val="none" w:sz="0" w:space="0" w:color="auto"/>
            <w:left w:val="none" w:sz="0" w:space="0" w:color="auto"/>
            <w:bottom w:val="none" w:sz="0" w:space="0" w:color="auto"/>
            <w:right w:val="none" w:sz="0" w:space="0" w:color="auto"/>
          </w:divBdr>
        </w:div>
        <w:div w:id="201676595">
          <w:marLeft w:val="750"/>
          <w:marRight w:val="750"/>
          <w:marTop w:val="0"/>
          <w:marBottom w:val="0"/>
          <w:divBdr>
            <w:top w:val="none" w:sz="0" w:space="0" w:color="auto"/>
            <w:left w:val="none" w:sz="0" w:space="0" w:color="auto"/>
            <w:bottom w:val="none" w:sz="0" w:space="0" w:color="auto"/>
            <w:right w:val="none" w:sz="0" w:space="0" w:color="auto"/>
          </w:divBdr>
        </w:div>
        <w:div w:id="1667780414">
          <w:marLeft w:val="750"/>
          <w:marRight w:val="750"/>
          <w:marTop w:val="0"/>
          <w:marBottom w:val="0"/>
          <w:divBdr>
            <w:top w:val="none" w:sz="0" w:space="0" w:color="auto"/>
            <w:left w:val="none" w:sz="0" w:space="0" w:color="auto"/>
            <w:bottom w:val="none" w:sz="0" w:space="0" w:color="auto"/>
            <w:right w:val="none" w:sz="0" w:space="0" w:color="auto"/>
          </w:divBdr>
        </w:div>
        <w:div w:id="470440562">
          <w:marLeft w:val="750"/>
          <w:marRight w:val="750"/>
          <w:marTop w:val="0"/>
          <w:marBottom w:val="0"/>
          <w:divBdr>
            <w:top w:val="none" w:sz="0" w:space="0" w:color="auto"/>
            <w:left w:val="none" w:sz="0" w:space="0" w:color="auto"/>
            <w:bottom w:val="none" w:sz="0" w:space="0" w:color="auto"/>
            <w:right w:val="none" w:sz="0" w:space="0" w:color="auto"/>
          </w:divBdr>
        </w:div>
        <w:div w:id="1983922607">
          <w:marLeft w:val="750"/>
          <w:marRight w:val="750"/>
          <w:marTop w:val="0"/>
          <w:marBottom w:val="0"/>
          <w:divBdr>
            <w:top w:val="none" w:sz="0" w:space="0" w:color="auto"/>
            <w:left w:val="none" w:sz="0" w:space="0" w:color="auto"/>
            <w:bottom w:val="none" w:sz="0" w:space="0" w:color="auto"/>
            <w:right w:val="none" w:sz="0" w:space="0" w:color="auto"/>
          </w:divBdr>
        </w:div>
        <w:div w:id="1729183620">
          <w:marLeft w:val="750"/>
          <w:marRight w:val="750"/>
          <w:marTop w:val="0"/>
          <w:marBottom w:val="0"/>
          <w:divBdr>
            <w:top w:val="none" w:sz="0" w:space="0" w:color="auto"/>
            <w:left w:val="none" w:sz="0" w:space="0" w:color="auto"/>
            <w:bottom w:val="none" w:sz="0" w:space="0" w:color="auto"/>
            <w:right w:val="none" w:sz="0" w:space="0" w:color="auto"/>
          </w:divBdr>
        </w:div>
        <w:div w:id="1136220006">
          <w:marLeft w:val="750"/>
          <w:marRight w:val="750"/>
          <w:marTop w:val="0"/>
          <w:marBottom w:val="0"/>
          <w:divBdr>
            <w:top w:val="none" w:sz="0" w:space="0" w:color="auto"/>
            <w:left w:val="none" w:sz="0" w:space="0" w:color="auto"/>
            <w:bottom w:val="none" w:sz="0" w:space="0" w:color="auto"/>
            <w:right w:val="none" w:sz="0" w:space="0" w:color="auto"/>
          </w:divBdr>
        </w:div>
        <w:div w:id="215510375">
          <w:marLeft w:val="750"/>
          <w:marRight w:val="750"/>
          <w:marTop w:val="0"/>
          <w:marBottom w:val="0"/>
          <w:divBdr>
            <w:top w:val="none" w:sz="0" w:space="0" w:color="auto"/>
            <w:left w:val="none" w:sz="0" w:space="0" w:color="auto"/>
            <w:bottom w:val="none" w:sz="0" w:space="0" w:color="auto"/>
            <w:right w:val="none" w:sz="0" w:space="0" w:color="auto"/>
          </w:divBdr>
        </w:div>
        <w:div w:id="1053770721">
          <w:marLeft w:val="750"/>
          <w:marRight w:val="750"/>
          <w:marTop w:val="0"/>
          <w:marBottom w:val="0"/>
          <w:divBdr>
            <w:top w:val="none" w:sz="0" w:space="0" w:color="auto"/>
            <w:left w:val="none" w:sz="0" w:space="0" w:color="auto"/>
            <w:bottom w:val="none" w:sz="0" w:space="0" w:color="auto"/>
            <w:right w:val="none" w:sz="0" w:space="0" w:color="auto"/>
          </w:divBdr>
        </w:div>
      </w:divsChild>
    </w:div>
    <w:div w:id="1368291964">
      <w:bodyDiv w:val="1"/>
      <w:marLeft w:val="0"/>
      <w:marRight w:val="0"/>
      <w:marTop w:val="0"/>
      <w:marBottom w:val="0"/>
      <w:divBdr>
        <w:top w:val="none" w:sz="0" w:space="0" w:color="auto"/>
        <w:left w:val="none" w:sz="0" w:space="0" w:color="auto"/>
        <w:bottom w:val="none" w:sz="0" w:space="0" w:color="auto"/>
        <w:right w:val="none" w:sz="0" w:space="0" w:color="auto"/>
      </w:divBdr>
      <w:divsChild>
        <w:div w:id="2126928155">
          <w:marLeft w:val="0"/>
          <w:marRight w:val="0"/>
          <w:marTop w:val="0"/>
          <w:marBottom w:val="0"/>
          <w:divBdr>
            <w:top w:val="none" w:sz="0" w:space="0" w:color="auto"/>
            <w:left w:val="none" w:sz="0" w:space="0" w:color="auto"/>
            <w:bottom w:val="none" w:sz="0" w:space="0" w:color="auto"/>
            <w:right w:val="none" w:sz="0" w:space="0" w:color="auto"/>
          </w:divBdr>
        </w:div>
        <w:div w:id="2017461981">
          <w:marLeft w:val="0"/>
          <w:marRight w:val="0"/>
          <w:marTop w:val="0"/>
          <w:marBottom w:val="0"/>
          <w:divBdr>
            <w:top w:val="none" w:sz="0" w:space="0" w:color="auto"/>
            <w:left w:val="none" w:sz="0" w:space="0" w:color="auto"/>
            <w:bottom w:val="none" w:sz="0" w:space="0" w:color="auto"/>
            <w:right w:val="none" w:sz="0" w:space="0" w:color="auto"/>
          </w:divBdr>
        </w:div>
        <w:div w:id="1223833561">
          <w:marLeft w:val="0"/>
          <w:marRight w:val="0"/>
          <w:marTop w:val="0"/>
          <w:marBottom w:val="0"/>
          <w:divBdr>
            <w:top w:val="none" w:sz="0" w:space="0" w:color="auto"/>
            <w:left w:val="none" w:sz="0" w:space="0" w:color="auto"/>
            <w:bottom w:val="none" w:sz="0" w:space="0" w:color="auto"/>
            <w:right w:val="none" w:sz="0" w:space="0" w:color="auto"/>
          </w:divBdr>
        </w:div>
        <w:div w:id="230389187">
          <w:marLeft w:val="0"/>
          <w:marRight w:val="0"/>
          <w:marTop w:val="0"/>
          <w:marBottom w:val="0"/>
          <w:divBdr>
            <w:top w:val="none" w:sz="0" w:space="0" w:color="auto"/>
            <w:left w:val="none" w:sz="0" w:space="0" w:color="auto"/>
            <w:bottom w:val="none" w:sz="0" w:space="0" w:color="auto"/>
            <w:right w:val="none" w:sz="0" w:space="0" w:color="auto"/>
          </w:divBdr>
        </w:div>
        <w:div w:id="1771241771">
          <w:marLeft w:val="0"/>
          <w:marRight w:val="0"/>
          <w:marTop w:val="0"/>
          <w:marBottom w:val="0"/>
          <w:divBdr>
            <w:top w:val="none" w:sz="0" w:space="0" w:color="auto"/>
            <w:left w:val="none" w:sz="0" w:space="0" w:color="auto"/>
            <w:bottom w:val="none" w:sz="0" w:space="0" w:color="auto"/>
            <w:right w:val="none" w:sz="0" w:space="0" w:color="auto"/>
          </w:divBdr>
        </w:div>
      </w:divsChild>
    </w:div>
    <w:div w:id="1542400439">
      <w:bodyDiv w:val="1"/>
      <w:marLeft w:val="0"/>
      <w:marRight w:val="0"/>
      <w:marTop w:val="0"/>
      <w:marBottom w:val="0"/>
      <w:divBdr>
        <w:top w:val="none" w:sz="0" w:space="0" w:color="auto"/>
        <w:left w:val="none" w:sz="0" w:space="0" w:color="auto"/>
        <w:bottom w:val="none" w:sz="0" w:space="0" w:color="auto"/>
        <w:right w:val="none" w:sz="0" w:space="0" w:color="auto"/>
      </w:divBdr>
    </w:div>
    <w:div w:id="1953585598">
      <w:bodyDiv w:val="1"/>
      <w:marLeft w:val="0"/>
      <w:marRight w:val="0"/>
      <w:marTop w:val="0"/>
      <w:marBottom w:val="0"/>
      <w:divBdr>
        <w:top w:val="none" w:sz="0" w:space="0" w:color="auto"/>
        <w:left w:val="none" w:sz="0" w:space="0" w:color="auto"/>
        <w:bottom w:val="none" w:sz="0" w:space="0" w:color="auto"/>
        <w:right w:val="none" w:sz="0" w:space="0" w:color="auto"/>
      </w:divBdr>
      <w:divsChild>
        <w:div w:id="1743603240">
          <w:marLeft w:val="0"/>
          <w:marRight w:val="0"/>
          <w:marTop w:val="0"/>
          <w:marBottom w:val="0"/>
          <w:divBdr>
            <w:top w:val="none" w:sz="0" w:space="0" w:color="auto"/>
            <w:left w:val="none" w:sz="0" w:space="0" w:color="auto"/>
            <w:bottom w:val="none" w:sz="0" w:space="0" w:color="auto"/>
            <w:right w:val="none" w:sz="0" w:space="0" w:color="auto"/>
          </w:divBdr>
        </w:div>
        <w:div w:id="364403910">
          <w:marLeft w:val="0"/>
          <w:marRight w:val="0"/>
          <w:marTop w:val="0"/>
          <w:marBottom w:val="0"/>
          <w:divBdr>
            <w:top w:val="none" w:sz="0" w:space="0" w:color="auto"/>
            <w:left w:val="none" w:sz="0" w:space="0" w:color="auto"/>
            <w:bottom w:val="none" w:sz="0" w:space="0" w:color="auto"/>
            <w:right w:val="none" w:sz="0" w:space="0" w:color="auto"/>
          </w:divBdr>
        </w:div>
        <w:div w:id="766081024">
          <w:marLeft w:val="0"/>
          <w:marRight w:val="0"/>
          <w:marTop w:val="0"/>
          <w:marBottom w:val="0"/>
          <w:divBdr>
            <w:top w:val="none" w:sz="0" w:space="0" w:color="auto"/>
            <w:left w:val="none" w:sz="0" w:space="0" w:color="auto"/>
            <w:bottom w:val="none" w:sz="0" w:space="0" w:color="auto"/>
            <w:right w:val="none" w:sz="0" w:space="0" w:color="auto"/>
          </w:divBdr>
        </w:div>
        <w:div w:id="1007052942">
          <w:marLeft w:val="0"/>
          <w:marRight w:val="0"/>
          <w:marTop w:val="0"/>
          <w:marBottom w:val="0"/>
          <w:divBdr>
            <w:top w:val="none" w:sz="0" w:space="0" w:color="auto"/>
            <w:left w:val="none" w:sz="0" w:space="0" w:color="auto"/>
            <w:bottom w:val="none" w:sz="0" w:space="0" w:color="auto"/>
            <w:right w:val="none" w:sz="0" w:space="0" w:color="auto"/>
          </w:divBdr>
        </w:div>
        <w:div w:id="1051610161">
          <w:marLeft w:val="570"/>
          <w:marRight w:val="0"/>
          <w:marTop w:val="0"/>
          <w:marBottom w:val="0"/>
          <w:divBdr>
            <w:top w:val="none" w:sz="0" w:space="0" w:color="auto"/>
            <w:left w:val="none" w:sz="0" w:space="0" w:color="auto"/>
            <w:bottom w:val="none" w:sz="0" w:space="0" w:color="auto"/>
            <w:right w:val="none" w:sz="0" w:space="0" w:color="auto"/>
          </w:divBdr>
        </w:div>
        <w:div w:id="461074342">
          <w:marLeft w:val="0"/>
          <w:marRight w:val="0"/>
          <w:marTop w:val="0"/>
          <w:marBottom w:val="0"/>
          <w:divBdr>
            <w:top w:val="none" w:sz="0" w:space="0" w:color="auto"/>
            <w:left w:val="none" w:sz="0" w:space="0" w:color="auto"/>
            <w:bottom w:val="none" w:sz="0" w:space="0" w:color="auto"/>
            <w:right w:val="none" w:sz="0" w:space="0" w:color="auto"/>
          </w:divBdr>
        </w:div>
        <w:div w:id="1355770941">
          <w:marLeft w:val="570"/>
          <w:marRight w:val="0"/>
          <w:marTop w:val="0"/>
          <w:marBottom w:val="0"/>
          <w:divBdr>
            <w:top w:val="none" w:sz="0" w:space="0" w:color="auto"/>
            <w:left w:val="none" w:sz="0" w:space="0" w:color="auto"/>
            <w:bottom w:val="none" w:sz="0" w:space="0" w:color="auto"/>
            <w:right w:val="none" w:sz="0" w:space="0" w:color="auto"/>
          </w:divBdr>
        </w:div>
        <w:div w:id="153837581">
          <w:marLeft w:val="0"/>
          <w:marRight w:val="0"/>
          <w:marTop w:val="0"/>
          <w:marBottom w:val="0"/>
          <w:divBdr>
            <w:top w:val="none" w:sz="0" w:space="0" w:color="auto"/>
            <w:left w:val="none" w:sz="0" w:space="0" w:color="auto"/>
            <w:bottom w:val="none" w:sz="0" w:space="0" w:color="auto"/>
            <w:right w:val="none" w:sz="0" w:space="0" w:color="auto"/>
          </w:divBdr>
        </w:div>
        <w:div w:id="1912614070">
          <w:marLeft w:val="570"/>
          <w:marRight w:val="0"/>
          <w:marTop w:val="0"/>
          <w:marBottom w:val="0"/>
          <w:divBdr>
            <w:top w:val="none" w:sz="0" w:space="0" w:color="auto"/>
            <w:left w:val="none" w:sz="0" w:space="0" w:color="auto"/>
            <w:bottom w:val="none" w:sz="0" w:space="0" w:color="auto"/>
            <w:right w:val="none" w:sz="0" w:space="0" w:color="auto"/>
          </w:divBdr>
        </w:div>
        <w:div w:id="1515805534">
          <w:marLeft w:val="0"/>
          <w:marRight w:val="0"/>
          <w:marTop w:val="0"/>
          <w:marBottom w:val="0"/>
          <w:divBdr>
            <w:top w:val="none" w:sz="0" w:space="0" w:color="auto"/>
            <w:left w:val="none" w:sz="0" w:space="0" w:color="auto"/>
            <w:bottom w:val="none" w:sz="0" w:space="0" w:color="auto"/>
            <w:right w:val="none" w:sz="0" w:space="0" w:color="auto"/>
          </w:divBdr>
        </w:div>
        <w:div w:id="1406957777">
          <w:marLeft w:val="0"/>
          <w:marRight w:val="0"/>
          <w:marTop w:val="0"/>
          <w:marBottom w:val="0"/>
          <w:divBdr>
            <w:top w:val="none" w:sz="0" w:space="0" w:color="auto"/>
            <w:left w:val="none" w:sz="0" w:space="0" w:color="auto"/>
            <w:bottom w:val="none" w:sz="0" w:space="0" w:color="auto"/>
            <w:right w:val="none" w:sz="0" w:space="0" w:color="auto"/>
          </w:divBdr>
        </w:div>
        <w:div w:id="631135781">
          <w:marLeft w:val="570"/>
          <w:marRight w:val="0"/>
          <w:marTop w:val="0"/>
          <w:marBottom w:val="0"/>
          <w:divBdr>
            <w:top w:val="none" w:sz="0" w:space="0" w:color="auto"/>
            <w:left w:val="none" w:sz="0" w:space="0" w:color="auto"/>
            <w:bottom w:val="none" w:sz="0" w:space="0" w:color="auto"/>
            <w:right w:val="none" w:sz="0" w:space="0" w:color="auto"/>
          </w:divBdr>
        </w:div>
        <w:div w:id="1473330148">
          <w:marLeft w:val="0"/>
          <w:marRight w:val="0"/>
          <w:marTop w:val="0"/>
          <w:marBottom w:val="0"/>
          <w:divBdr>
            <w:top w:val="none" w:sz="0" w:space="0" w:color="auto"/>
            <w:left w:val="none" w:sz="0" w:space="0" w:color="auto"/>
            <w:bottom w:val="none" w:sz="0" w:space="0" w:color="auto"/>
            <w:right w:val="none" w:sz="0" w:space="0" w:color="auto"/>
          </w:divBdr>
        </w:div>
        <w:div w:id="560098939">
          <w:marLeft w:val="570"/>
          <w:marRight w:val="0"/>
          <w:marTop w:val="0"/>
          <w:marBottom w:val="0"/>
          <w:divBdr>
            <w:top w:val="none" w:sz="0" w:space="0" w:color="auto"/>
            <w:left w:val="none" w:sz="0" w:space="0" w:color="auto"/>
            <w:bottom w:val="none" w:sz="0" w:space="0" w:color="auto"/>
            <w:right w:val="none" w:sz="0" w:space="0" w:color="auto"/>
          </w:divBdr>
        </w:div>
        <w:div w:id="2100246710">
          <w:marLeft w:val="0"/>
          <w:marRight w:val="0"/>
          <w:marTop w:val="0"/>
          <w:marBottom w:val="0"/>
          <w:divBdr>
            <w:top w:val="none" w:sz="0" w:space="0" w:color="auto"/>
            <w:left w:val="none" w:sz="0" w:space="0" w:color="auto"/>
            <w:bottom w:val="none" w:sz="0" w:space="0" w:color="auto"/>
            <w:right w:val="none" w:sz="0" w:space="0" w:color="auto"/>
          </w:divBdr>
        </w:div>
        <w:div w:id="1082527693">
          <w:marLeft w:val="0"/>
          <w:marRight w:val="0"/>
          <w:marTop w:val="0"/>
          <w:marBottom w:val="0"/>
          <w:divBdr>
            <w:top w:val="none" w:sz="0" w:space="0" w:color="auto"/>
            <w:left w:val="none" w:sz="0" w:space="0" w:color="auto"/>
            <w:bottom w:val="none" w:sz="0" w:space="0" w:color="auto"/>
            <w:right w:val="none" w:sz="0" w:space="0" w:color="auto"/>
          </w:divBdr>
        </w:div>
        <w:div w:id="1260941286">
          <w:marLeft w:val="570"/>
          <w:marRight w:val="0"/>
          <w:marTop w:val="0"/>
          <w:marBottom w:val="0"/>
          <w:divBdr>
            <w:top w:val="none" w:sz="0" w:space="0" w:color="auto"/>
            <w:left w:val="none" w:sz="0" w:space="0" w:color="auto"/>
            <w:bottom w:val="none" w:sz="0" w:space="0" w:color="auto"/>
            <w:right w:val="none" w:sz="0" w:space="0" w:color="auto"/>
          </w:divBdr>
        </w:div>
        <w:div w:id="1886983329">
          <w:marLeft w:val="0"/>
          <w:marRight w:val="0"/>
          <w:marTop w:val="0"/>
          <w:marBottom w:val="0"/>
          <w:divBdr>
            <w:top w:val="none" w:sz="0" w:space="0" w:color="auto"/>
            <w:left w:val="none" w:sz="0" w:space="0" w:color="auto"/>
            <w:bottom w:val="none" w:sz="0" w:space="0" w:color="auto"/>
            <w:right w:val="none" w:sz="0" w:space="0" w:color="auto"/>
          </w:divBdr>
        </w:div>
        <w:div w:id="1889759822">
          <w:marLeft w:val="570"/>
          <w:marRight w:val="0"/>
          <w:marTop w:val="0"/>
          <w:marBottom w:val="0"/>
          <w:divBdr>
            <w:top w:val="none" w:sz="0" w:space="0" w:color="auto"/>
            <w:left w:val="none" w:sz="0" w:space="0" w:color="auto"/>
            <w:bottom w:val="none" w:sz="0" w:space="0" w:color="auto"/>
            <w:right w:val="none" w:sz="0" w:space="0" w:color="auto"/>
          </w:divBdr>
        </w:div>
        <w:div w:id="1007513804">
          <w:marLeft w:val="0"/>
          <w:marRight w:val="0"/>
          <w:marTop w:val="0"/>
          <w:marBottom w:val="0"/>
          <w:divBdr>
            <w:top w:val="none" w:sz="0" w:space="0" w:color="auto"/>
            <w:left w:val="none" w:sz="0" w:space="0" w:color="auto"/>
            <w:bottom w:val="none" w:sz="0" w:space="0" w:color="auto"/>
            <w:right w:val="none" w:sz="0" w:space="0" w:color="auto"/>
          </w:divBdr>
        </w:div>
        <w:div w:id="1581790037">
          <w:marLeft w:val="0"/>
          <w:marRight w:val="0"/>
          <w:marTop w:val="0"/>
          <w:marBottom w:val="0"/>
          <w:divBdr>
            <w:top w:val="none" w:sz="0" w:space="0" w:color="auto"/>
            <w:left w:val="none" w:sz="0" w:space="0" w:color="auto"/>
            <w:bottom w:val="none" w:sz="0" w:space="0" w:color="auto"/>
            <w:right w:val="none" w:sz="0" w:space="0" w:color="auto"/>
          </w:divBdr>
        </w:div>
        <w:div w:id="1317565953">
          <w:marLeft w:val="570"/>
          <w:marRight w:val="0"/>
          <w:marTop w:val="0"/>
          <w:marBottom w:val="0"/>
          <w:divBdr>
            <w:top w:val="none" w:sz="0" w:space="0" w:color="auto"/>
            <w:left w:val="none" w:sz="0" w:space="0" w:color="auto"/>
            <w:bottom w:val="none" w:sz="0" w:space="0" w:color="auto"/>
            <w:right w:val="none" w:sz="0" w:space="0" w:color="auto"/>
          </w:divBdr>
        </w:div>
        <w:div w:id="763115026">
          <w:marLeft w:val="0"/>
          <w:marRight w:val="0"/>
          <w:marTop w:val="0"/>
          <w:marBottom w:val="0"/>
          <w:divBdr>
            <w:top w:val="none" w:sz="0" w:space="0" w:color="auto"/>
            <w:left w:val="none" w:sz="0" w:space="0" w:color="auto"/>
            <w:bottom w:val="none" w:sz="0" w:space="0" w:color="auto"/>
            <w:right w:val="none" w:sz="0" w:space="0" w:color="auto"/>
          </w:divBdr>
        </w:div>
        <w:div w:id="1759591276">
          <w:marLeft w:val="570"/>
          <w:marRight w:val="0"/>
          <w:marTop w:val="0"/>
          <w:marBottom w:val="0"/>
          <w:divBdr>
            <w:top w:val="none" w:sz="0" w:space="0" w:color="auto"/>
            <w:left w:val="none" w:sz="0" w:space="0" w:color="auto"/>
            <w:bottom w:val="none" w:sz="0" w:space="0" w:color="auto"/>
            <w:right w:val="none" w:sz="0" w:space="0" w:color="auto"/>
          </w:divBdr>
        </w:div>
        <w:div w:id="1032146305">
          <w:marLeft w:val="0"/>
          <w:marRight w:val="0"/>
          <w:marTop w:val="0"/>
          <w:marBottom w:val="0"/>
          <w:divBdr>
            <w:top w:val="none" w:sz="0" w:space="0" w:color="auto"/>
            <w:left w:val="none" w:sz="0" w:space="0" w:color="auto"/>
            <w:bottom w:val="none" w:sz="0" w:space="0" w:color="auto"/>
            <w:right w:val="none" w:sz="0" w:space="0" w:color="auto"/>
          </w:divBdr>
        </w:div>
        <w:div w:id="1945458546">
          <w:marLeft w:val="570"/>
          <w:marRight w:val="0"/>
          <w:marTop w:val="0"/>
          <w:marBottom w:val="0"/>
          <w:divBdr>
            <w:top w:val="none" w:sz="0" w:space="0" w:color="auto"/>
            <w:left w:val="none" w:sz="0" w:space="0" w:color="auto"/>
            <w:bottom w:val="none" w:sz="0" w:space="0" w:color="auto"/>
            <w:right w:val="none" w:sz="0" w:space="0" w:color="auto"/>
          </w:divBdr>
        </w:div>
        <w:div w:id="1293168106">
          <w:marLeft w:val="0"/>
          <w:marRight w:val="0"/>
          <w:marTop w:val="0"/>
          <w:marBottom w:val="0"/>
          <w:divBdr>
            <w:top w:val="none" w:sz="0" w:space="0" w:color="auto"/>
            <w:left w:val="none" w:sz="0" w:space="0" w:color="auto"/>
            <w:bottom w:val="none" w:sz="0" w:space="0" w:color="auto"/>
            <w:right w:val="none" w:sz="0" w:space="0" w:color="auto"/>
          </w:divBdr>
        </w:div>
        <w:div w:id="2122991595">
          <w:marLeft w:val="0"/>
          <w:marRight w:val="0"/>
          <w:marTop w:val="0"/>
          <w:marBottom w:val="0"/>
          <w:divBdr>
            <w:top w:val="none" w:sz="0" w:space="0" w:color="auto"/>
            <w:left w:val="none" w:sz="0" w:space="0" w:color="auto"/>
            <w:bottom w:val="none" w:sz="0" w:space="0" w:color="auto"/>
            <w:right w:val="none" w:sz="0" w:space="0" w:color="auto"/>
          </w:divBdr>
        </w:div>
        <w:div w:id="330522969">
          <w:marLeft w:val="570"/>
          <w:marRight w:val="0"/>
          <w:marTop w:val="0"/>
          <w:marBottom w:val="0"/>
          <w:divBdr>
            <w:top w:val="none" w:sz="0" w:space="0" w:color="auto"/>
            <w:left w:val="none" w:sz="0" w:space="0" w:color="auto"/>
            <w:bottom w:val="none" w:sz="0" w:space="0" w:color="auto"/>
            <w:right w:val="none" w:sz="0" w:space="0" w:color="auto"/>
          </w:divBdr>
        </w:div>
        <w:div w:id="1140540801">
          <w:marLeft w:val="0"/>
          <w:marRight w:val="0"/>
          <w:marTop w:val="0"/>
          <w:marBottom w:val="0"/>
          <w:divBdr>
            <w:top w:val="none" w:sz="0" w:space="0" w:color="auto"/>
            <w:left w:val="none" w:sz="0" w:space="0" w:color="auto"/>
            <w:bottom w:val="none" w:sz="0" w:space="0" w:color="auto"/>
            <w:right w:val="none" w:sz="0" w:space="0" w:color="auto"/>
          </w:divBdr>
        </w:div>
        <w:div w:id="268317612">
          <w:marLeft w:val="570"/>
          <w:marRight w:val="0"/>
          <w:marTop w:val="0"/>
          <w:marBottom w:val="0"/>
          <w:divBdr>
            <w:top w:val="none" w:sz="0" w:space="0" w:color="auto"/>
            <w:left w:val="none" w:sz="0" w:space="0" w:color="auto"/>
            <w:bottom w:val="none" w:sz="0" w:space="0" w:color="auto"/>
            <w:right w:val="none" w:sz="0" w:space="0" w:color="auto"/>
          </w:divBdr>
        </w:div>
      </w:divsChild>
    </w:div>
    <w:div w:id="1994870470">
      <w:bodyDiv w:val="1"/>
      <w:marLeft w:val="0"/>
      <w:marRight w:val="0"/>
      <w:marTop w:val="0"/>
      <w:marBottom w:val="0"/>
      <w:divBdr>
        <w:top w:val="none" w:sz="0" w:space="0" w:color="auto"/>
        <w:left w:val="none" w:sz="0" w:space="0" w:color="auto"/>
        <w:bottom w:val="none" w:sz="0" w:space="0" w:color="auto"/>
        <w:right w:val="none" w:sz="0" w:space="0" w:color="auto"/>
      </w:divBdr>
    </w:div>
    <w:div w:id="2108698340">
      <w:bodyDiv w:val="1"/>
      <w:marLeft w:val="0"/>
      <w:marRight w:val="0"/>
      <w:marTop w:val="0"/>
      <w:marBottom w:val="0"/>
      <w:divBdr>
        <w:top w:val="none" w:sz="0" w:space="0" w:color="auto"/>
        <w:left w:val="none" w:sz="0" w:space="0" w:color="auto"/>
        <w:bottom w:val="none" w:sz="0" w:space="0" w:color="auto"/>
        <w:right w:val="none" w:sz="0" w:space="0" w:color="auto"/>
      </w:divBdr>
      <w:divsChild>
        <w:div w:id="281038661">
          <w:marLeft w:val="0"/>
          <w:marRight w:val="0"/>
          <w:marTop w:val="0"/>
          <w:marBottom w:val="0"/>
          <w:divBdr>
            <w:top w:val="none" w:sz="0" w:space="0" w:color="auto"/>
            <w:left w:val="none" w:sz="0" w:space="0" w:color="auto"/>
            <w:bottom w:val="none" w:sz="0" w:space="0" w:color="auto"/>
            <w:right w:val="none" w:sz="0" w:space="0" w:color="auto"/>
          </w:divBdr>
        </w:div>
        <w:div w:id="937256067">
          <w:marLeft w:val="570"/>
          <w:marRight w:val="0"/>
          <w:marTop w:val="0"/>
          <w:marBottom w:val="0"/>
          <w:divBdr>
            <w:top w:val="none" w:sz="0" w:space="0" w:color="auto"/>
            <w:left w:val="none" w:sz="0" w:space="0" w:color="auto"/>
            <w:bottom w:val="none" w:sz="0" w:space="0" w:color="auto"/>
            <w:right w:val="none" w:sz="0" w:space="0" w:color="auto"/>
          </w:divBdr>
        </w:div>
        <w:div w:id="452210407">
          <w:marLeft w:val="0"/>
          <w:marRight w:val="0"/>
          <w:marTop w:val="0"/>
          <w:marBottom w:val="0"/>
          <w:divBdr>
            <w:top w:val="none" w:sz="0" w:space="0" w:color="auto"/>
            <w:left w:val="none" w:sz="0" w:space="0" w:color="auto"/>
            <w:bottom w:val="none" w:sz="0" w:space="0" w:color="auto"/>
            <w:right w:val="none" w:sz="0" w:space="0" w:color="auto"/>
          </w:divBdr>
        </w:div>
        <w:div w:id="1756122233">
          <w:marLeft w:val="570"/>
          <w:marRight w:val="0"/>
          <w:marTop w:val="0"/>
          <w:marBottom w:val="0"/>
          <w:divBdr>
            <w:top w:val="none" w:sz="0" w:space="0" w:color="auto"/>
            <w:left w:val="none" w:sz="0" w:space="0" w:color="auto"/>
            <w:bottom w:val="none" w:sz="0" w:space="0" w:color="auto"/>
            <w:right w:val="none" w:sz="0" w:space="0" w:color="auto"/>
          </w:divBdr>
        </w:div>
        <w:div w:id="1313369297">
          <w:marLeft w:val="0"/>
          <w:marRight w:val="0"/>
          <w:marTop w:val="0"/>
          <w:marBottom w:val="0"/>
          <w:divBdr>
            <w:top w:val="none" w:sz="0" w:space="0" w:color="auto"/>
            <w:left w:val="none" w:sz="0" w:space="0" w:color="auto"/>
            <w:bottom w:val="none" w:sz="0" w:space="0" w:color="auto"/>
            <w:right w:val="none" w:sz="0" w:space="0" w:color="auto"/>
          </w:divBdr>
        </w:div>
        <w:div w:id="744761650">
          <w:marLeft w:val="57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BB0A8-5AFC-4693-ADC8-54014CC42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410</Words>
  <Characters>2342</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 Seung Mo</dc:creator>
  <cp:keywords/>
  <dc:description/>
  <cp:lastModifiedBy>SeoSeung Mo</cp:lastModifiedBy>
  <cp:revision>23</cp:revision>
  <dcterms:created xsi:type="dcterms:W3CDTF">2020-05-04T08:53:00Z</dcterms:created>
  <dcterms:modified xsi:type="dcterms:W3CDTF">2020-05-22T09:13:00Z</dcterms:modified>
</cp:coreProperties>
</file>