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10" w:rsidRDefault="00F0599B" w:rsidP="00330A10">
      <w:pPr>
        <w:pStyle w:val="a4"/>
      </w:pPr>
      <w:r>
        <w:rPr>
          <w:rFonts w:hint="eastAsia"/>
        </w:rPr>
        <w:t>기아 자동차 이름 유래</w:t>
      </w:r>
    </w:p>
    <w:p w:rsidR="00330A10" w:rsidRPr="00330A10" w:rsidRDefault="00330A10" w:rsidP="00330A10">
      <w:pPr>
        <w:pStyle w:val="1"/>
        <w:rPr>
          <w:sz w:val="24"/>
          <w:szCs w:val="24"/>
        </w:rPr>
      </w:pPr>
      <w:r w:rsidRPr="00330A10">
        <w:rPr>
          <w:rFonts w:hint="eastAsia"/>
          <w:b/>
          <w:bCs/>
          <w:sz w:val="24"/>
          <w:szCs w:val="24"/>
        </w:rPr>
        <w:t>주제</w:t>
      </w:r>
      <w:r w:rsidRPr="00330A10">
        <w:rPr>
          <w:rFonts w:hint="eastAsia"/>
          <w:sz w:val="24"/>
          <w:szCs w:val="24"/>
        </w:rPr>
        <w:t xml:space="preserve"> </w:t>
      </w:r>
      <w:r w:rsidRPr="00330A10">
        <w:rPr>
          <w:sz w:val="24"/>
          <w:szCs w:val="24"/>
        </w:rPr>
        <w:t>–</w:t>
      </w:r>
      <w:r w:rsidR="00DE2716">
        <w:rPr>
          <w:sz w:val="24"/>
          <w:szCs w:val="24"/>
        </w:rPr>
        <w:t xml:space="preserve"> </w:t>
      </w:r>
      <w:r w:rsidR="00654867">
        <w:rPr>
          <w:rFonts w:hint="eastAsia"/>
          <w:sz w:val="24"/>
          <w:szCs w:val="24"/>
        </w:rPr>
        <w:t>국내</w:t>
      </w:r>
      <w:bookmarkStart w:id="0" w:name="_GoBack"/>
      <w:bookmarkEnd w:id="0"/>
      <w:r w:rsidR="00DE2716">
        <w:rPr>
          <w:rFonts w:hint="eastAsia"/>
          <w:sz w:val="24"/>
          <w:szCs w:val="24"/>
        </w:rPr>
        <w:t>차 이름 유래</w:t>
      </w:r>
    </w:p>
    <w:p w:rsidR="00330A10" w:rsidRPr="000D42A4" w:rsidRDefault="000D42A4" w:rsidP="000D42A4">
      <w:pPr>
        <w:pStyle w:val="2"/>
        <w:rPr>
          <w:b/>
          <w:bCs/>
          <w:sz w:val="24"/>
          <w:szCs w:val="24"/>
        </w:rPr>
      </w:pPr>
      <w:r w:rsidRPr="000D42A4">
        <w:rPr>
          <w:rFonts w:hint="eastAsia"/>
          <w:b/>
          <w:bCs/>
          <w:sz w:val="24"/>
          <w:szCs w:val="24"/>
        </w:rPr>
        <w:t xml:space="preserve">제목 </w:t>
      </w:r>
      <w:r w:rsidR="00F0599B">
        <w:rPr>
          <w:b/>
          <w:bCs/>
          <w:sz w:val="24"/>
          <w:szCs w:val="24"/>
        </w:rPr>
        <w:t>–</w:t>
      </w:r>
      <w:r w:rsidRPr="000D42A4">
        <w:rPr>
          <w:b/>
          <w:bCs/>
          <w:sz w:val="24"/>
          <w:szCs w:val="24"/>
        </w:rPr>
        <w:t xml:space="preserve"> </w:t>
      </w:r>
      <w:r w:rsidR="00F0599B">
        <w:rPr>
          <w:rFonts w:hint="eastAsia"/>
          <w:b/>
          <w:bCs/>
          <w:sz w:val="24"/>
          <w:szCs w:val="24"/>
        </w:rPr>
        <w:t>기아 자동차 이름 유래</w:t>
      </w:r>
    </w:p>
    <w:p w:rsidR="000D42A4" w:rsidRPr="000D42A4" w:rsidRDefault="000D42A4">
      <w:pPr>
        <w:rPr>
          <w:sz w:val="22"/>
          <w:szCs w:val="22"/>
        </w:rPr>
      </w:pPr>
    </w:p>
    <w:p w:rsidR="00DF42F6" w:rsidRDefault="00DF42F6" w:rsidP="00DF42F6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모닝 </w:t>
      </w:r>
      <w:r>
        <w:rPr>
          <w:sz w:val="22"/>
          <w:szCs w:val="22"/>
        </w:rPr>
        <w:t>(Morning)</w:t>
      </w:r>
    </w:p>
    <w:p w:rsidR="00DF42F6" w:rsidRPr="00DF42F6" w:rsidRDefault="00DF42F6" w:rsidP="00DF42F6">
      <w:pPr>
        <w:pStyle w:val="af2"/>
        <w:ind w:leftChars="0" w:left="76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2557604" cy="1704975"/>
            <wp:effectExtent l="0" t="0" r="0" b="0"/>
            <wp:docPr id="2" name="그림 2" descr="이차어때 | 대한민국 No.1 중고차 플랫폼 엔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차어때 | 대한민국 No.1 중고차 플랫폼 엔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07" cy="171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AC" w:rsidRPr="000A1BAC" w:rsidRDefault="00DF42F6" w:rsidP="000A1BAC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하루의 시작이 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아침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인 만큼,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모닝은 출발,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시작이란 신선한 이미지로 젊음을 상징한다고 합니다.</w:t>
      </w:r>
    </w:p>
    <w:p w:rsidR="006249B6" w:rsidRDefault="000A1BAC" w:rsidP="006249B6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K</w:t>
      </w:r>
      <w:r>
        <w:rPr>
          <w:sz w:val="22"/>
          <w:szCs w:val="22"/>
        </w:rPr>
        <w:t xml:space="preserve"> Series</w:t>
      </w:r>
    </w:p>
    <w:p w:rsidR="006249B6" w:rsidRPr="006249B6" w:rsidRDefault="006249B6" w:rsidP="006249B6">
      <w:pPr>
        <w:ind w:firstLine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028950" cy="1504950"/>
            <wp:effectExtent l="0" t="0" r="0" b="0"/>
            <wp:docPr id="4" name="그림 4" descr="C:\Users\강채홍\AppData\Local\Microsoft\Windows\INetCache\Content.MSO\CD3D90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강채홍\AppData\Local\Microsoft\Windows\INetCache\Content.MSO\CD3D905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AC" w:rsidRDefault="000A1BAC" w:rsidP="000A1BAC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>K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시리즈의 </w:t>
      </w:r>
      <w:r>
        <w:rPr>
          <w:sz w:val="22"/>
          <w:szCs w:val="22"/>
        </w:rPr>
        <w:t>K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Kia, Korea,</w:t>
      </w:r>
      <w:r>
        <w:rPr>
          <w:rFonts w:hint="eastAsia"/>
          <w:sz w:val="22"/>
          <w:szCs w:val="22"/>
        </w:rPr>
        <w:t xml:space="preserve"> 강력함/지배/통치의 뜻을 지닌 그리스어 </w:t>
      </w:r>
      <w:r>
        <w:rPr>
          <w:sz w:val="22"/>
          <w:szCs w:val="22"/>
        </w:rPr>
        <w:t xml:space="preserve">‘Kratos’, </w:t>
      </w:r>
      <w:r>
        <w:rPr>
          <w:rFonts w:hint="eastAsia"/>
          <w:sz w:val="22"/>
          <w:szCs w:val="22"/>
        </w:rPr>
        <w:t xml:space="preserve">활동적인/동적인 뜻을 지닌 영어 </w:t>
      </w:r>
      <w:r>
        <w:rPr>
          <w:sz w:val="22"/>
          <w:szCs w:val="22"/>
        </w:rPr>
        <w:t>‘Kinetic’</w:t>
      </w:r>
      <w:r>
        <w:rPr>
          <w:rFonts w:hint="eastAsia"/>
          <w:sz w:val="22"/>
          <w:szCs w:val="22"/>
        </w:rPr>
        <w:t xml:space="preserve">의 앞 단어인 </w:t>
      </w:r>
      <w:r>
        <w:rPr>
          <w:sz w:val="22"/>
          <w:szCs w:val="22"/>
        </w:rPr>
        <w:t>K</w:t>
      </w:r>
      <w:r>
        <w:rPr>
          <w:rFonts w:hint="eastAsia"/>
          <w:sz w:val="22"/>
          <w:szCs w:val="22"/>
        </w:rPr>
        <w:t>에 각 차종별 등급을 의미하는 숫자를 결합한 것입니다.</w:t>
      </w:r>
    </w:p>
    <w:p w:rsidR="000A1BAC" w:rsidRPr="000A1BAC" w:rsidRDefault="000A1BAC" w:rsidP="000A1BAC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먼저 </w:t>
      </w:r>
      <w:r>
        <w:rPr>
          <w:sz w:val="22"/>
          <w:szCs w:val="22"/>
        </w:rPr>
        <w:t>K3</w:t>
      </w:r>
      <w:r>
        <w:rPr>
          <w:rFonts w:hint="eastAsia"/>
          <w:sz w:val="22"/>
          <w:szCs w:val="22"/>
        </w:rPr>
        <w:t xml:space="preserve">는 준중형급을 뜻하는 </w:t>
      </w:r>
      <w:r>
        <w:rPr>
          <w:sz w:val="22"/>
          <w:szCs w:val="22"/>
        </w:rPr>
        <w:t>3. K5</w:t>
      </w:r>
      <w:r>
        <w:rPr>
          <w:rFonts w:hint="eastAsia"/>
          <w:sz w:val="22"/>
          <w:szCs w:val="22"/>
        </w:rPr>
        <w:t xml:space="preserve">는 중형급을 뜻하는 </w:t>
      </w:r>
      <w:r>
        <w:rPr>
          <w:sz w:val="22"/>
          <w:szCs w:val="22"/>
        </w:rPr>
        <w:t>5, K7</w:t>
      </w:r>
      <w:r>
        <w:rPr>
          <w:rFonts w:hint="eastAsia"/>
          <w:sz w:val="22"/>
          <w:szCs w:val="22"/>
        </w:rPr>
        <w:t xml:space="preserve">은 준대형급을 뜻하는 </w:t>
      </w:r>
      <w:r>
        <w:rPr>
          <w:sz w:val="22"/>
          <w:szCs w:val="22"/>
        </w:rPr>
        <w:t>7, K9</w:t>
      </w:r>
      <w:r>
        <w:rPr>
          <w:rFonts w:hint="eastAsia"/>
          <w:sz w:val="22"/>
          <w:szCs w:val="22"/>
        </w:rPr>
        <w:t xml:space="preserve">은 대형급을 뜻하는 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를 결합한 것입니다.</w:t>
      </w:r>
    </w:p>
    <w:p w:rsidR="000A1BAC" w:rsidRDefault="000A1BAC" w:rsidP="000A1BAC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쏘울(</w:t>
      </w:r>
      <w:r>
        <w:rPr>
          <w:sz w:val="22"/>
          <w:szCs w:val="22"/>
        </w:rPr>
        <w:t>SOUL)</w:t>
      </w:r>
    </w:p>
    <w:p w:rsidR="006249B6" w:rsidRDefault="006249B6" w:rsidP="006249B6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619375" cy="1743075"/>
            <wp:effectExtent l="0" t="0" r="9525" b="9525"/>
            <wp:docPr id="5" name="그림 5" descr="C:\Users\강채홍\AppData\Local\Microsoft\Windows\INetCache\Content.MSO\8D8B2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강채홍\AppData\Local\Microsoft\Windows\INetCache\Content.MSO\8D8B243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AC" w:rsidRDefault="000A1BAC" w:rsidP="000A1BAC">
      <w:pPr>
        <w:pStyle w:val="af2"/>
        <w:ind w:leftChars="0" w:left="760"/>
        <w:rPr>
          <w:sz w:val="22"/>
          <w:szCs w:val="22"/>
        </w:rPr>
      </w:pP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영혼</w:t>
      </w:r>
      <w:r>
        <w:rPr>
          <w:sz w:val="22"/>
          <w:szCs w:val="22"/>
        </w:rPr>
        <w:t>’, ‘</w:t>
      </w:r>
      <w:r>
        <w:rPr>
          <w:rFonts w:hint="eastAsia"/>
          <w:sz w:val="22"/>
          <w:szCs w:val="22"/>
        </w:rPr>
        <w:t>정신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이라는 뜻으로 사물의 핵심,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생명이라는 의미를 내포하고 있다고 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영혼이 없는 크기만 큰 다른 박스카와는 달리 영혼을 가진 감각적인 차라는 의미로 쏘울이라고 정했다고 합니다.</w:t>
      </w:r>
      <w:r>
        <w:rPr>
          <w:sz w:val="22"/>
          <w:szCs w:val="22"/>
        </w:rPr>
        <w:t xml:space="preserve"> </w:t>
      </w:r>
    </w:p>
    <w:p w:rsidR="000A1BAC" w:rsidRDefault="000A1BAC" w:rsidP="000A1BAC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스포티지(S</w:t>
      </w:r>
      <w:r>
        <w:rPr>
          <w:sz w:val="22"/>
          <w:szCs w:val="22"/>
        </w:rPr>
        <w:t>PORTAGE)</w:t>
      </w:r>
    </w:p>
    <w:p w:rsidR="006249B6" w:rsidRDefault="006249B6" w:rsidP="006249B6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809875" cy="1628775"/>
            <wp:effectExtent l="0" t="0" r="9525" b="9525"/>
            <wp:docPr id="6" name="그림 6" descr="C:\Users\강채홍\AppData\Local\Microsoft\Windows\INetCache\Content.MSO\AC758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강채홍\AppData\Local\Microsoft\Windows\INetCache\Content.MSO\AC7589B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AC" w:rsidRDefault="000A1BAC" w:rsidP="000A1BAC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기아 자동차의 소형 </w:t>
      </w:r>
      <w:r>
        <w:rPr>
          <w:sz w:val="22"/>
          <w:szCs w:val="22"/>
        </w:rPr>
        <w:t>SUV</w:t>
      </w:r>
      <w:r>
        <w:rPr>
          <w:rFonts w:hint="eastAsia"/>
          <w:sz w:val="22"/>
          <w:szCs w:val="22"/>
        </w:rPr>
        <w:t>인 스포티지는 스포츠</w:t>
      </w:r>
      <w:r>
        <w:rPr>
          <w:sz w:val="22"/>
          <w:szCs w:val="22"/>
        </w:rPr>
        <w:t>(Sports)</w:t>
      </w:r>
      <w:r>
        <w:rPr>
          <w:rFonts w:hint="eastAsia"/>
          <w:sz w:val="22"/>
          <w:szCs w:val="22"/>
        </w:rPr>
        <w:t>와 대중(</w:t>
      </w:r>
      <w:r>
        <w:rPr>
          <w:sz w:val="22"/>
          <w:szCs w:val="22"/>
        </w:rPr>
        <w:t xml:space="preserve">Mass), </w:t>
      </w:r>
      <w:r>
        <w:rPr>
          <w:rFonts w:hint="eastAsia"/>
          <w:sz w:val="22"/>
          <w:szCs w:val="22"/>
        </w:rPr>
        <w:t>명품(</w:t>
      </w:r>
      <w:r>
        <w:rPr>
          <w:sz w:val="22"/>
          <w:szCs w:val="22"/>
        </w:rPr>
        <w:t>Prestige)</w:t>
      </w:r>
      <w:r>
        <w:rPr>
          <w:rFonts w:hint="eastAsia"/>
          <w:sz w:val="22"/>
          <w:szCs w:val="22"/>
        </w:rPr>
        <w:t>의 합성어라고 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레저와 스포츠를 즐기며 합리적인 명품 브랜드를 선호하는 소비자를 위한 차라는 의미를 가지고 있습니다.</w:t>
      </w:r>
      <w:r>
        <w:rPr>
          <w:sz w:val="22"/>
          <w:szCs w:val="22"/>
        </w:rPr>
        <w:t xml:space="preserve"> 1993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월 초창기에 스포티지가 출시되었고,</w:t>
      </w:r>
      <w:r>
        <w:rPr>
          <w:sz w:val="22"/>
          <w:szCs w:val="22"/>
        </w:rPr>
        <w:t xml:space="preserve"> 2002</w:t>
      </w:r>
      <w:r>
        <w:rPr>
          <w:rFonts w:hint="eastAsia"/>
          <w:sz w:val="22"/>
          <w:szCs w:val="22"/>
        </w:rPr>
        <w:t>년 단종되게 됩니다.</w:t>
      </w:r>
    </w:p>
    <w:p w:rsidR="000A1BAC" w:rsidRDefault="000A1BAC" w:rsidP="000A1BAC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>뉴 스포티지는 사실 스포티지의 후속으로 개발된 차량은 아닙니다.</w:t>
      </w:r>
      <w:r>
        <w:rPr>
          <w:sz w:val="22"/>
          <w:szCs w:val="22"/>
        </w:rPr>
        <w:t xml:space="preserve"> 당초 </w:t>
      </w:r>
      <w:r>
        <w:rPr>
          <w:rFonts w:hint="eastAsia"/>
          <w:sz w:val="22"/>
          <w:szCs w:val="22"/>
        </w:rPr>
        <w:t>스포티지 후속으로 쏘렌토가 개발중이였으나 쏘렌토는 카렌스보다 한 등급 높은 차종이어서 투싼을 모델로 개발되고 있던 차량이 뉴 스포티지가 된 것입니다.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프라이드와 마찬가지로 기존의 명성을 가지고 있던 네임을 다시 사용하자고 해서 스포티지가 아닌 차량에 스포티지란 이름을 부여한 것입니다.</w:t>
      </w:r>
      <w:r>
        <w:rPr>
          <w:sz w:val="22"/>
          <w:szCs w:val="22"/>
        </w:rPr>
        <w:t xml:space="preserve"> </w:t>
      </w:r>
    </w:p>
    <w:p w:rsidR="000A1BAC" w:rsidRDefault="000A1BAC" w:rsidP="000A1BAC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스포티지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에서 R이 의미하는 것은 엔진 이름입니다.</w:t>
      </w:r>
      <w:r>
        <w:rPr>
          <w:sz w:val="22"/>
          <w:szCs w:val="22"/>
        </w:rPr>
        <w:t xml:space="preserve"> ‘</w:t>
      </w:r>
      <w:r>
        <w:rPr>
          <w:rFonts w:hint="eastAsia"/>
          <w:sz w:val="22"/>
          <w:szCs w:val="22"/>
        </w:rPr>
        <w:t>R엔진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을 달고 나온 기아차량에는 모두 뒤에 서브네임 </w:t>
      </w:r>
      <w:r>
        <w:rPr>
          <w:sz w:val="22"/>
          <w:szCs w:val="22"/>
        </w:rPr>
        <w:t>‘R’</w:t>
      </w:r>
      <w:r>
        <w:rPr>
          <w:rFonts w:hint="eastAsia"/>
          <w:sz w:val="22"/>
          <w:szCs w:val="22"/>
        </w:rPr>
        <w:t>이 붙습니다.</w:t>
      </w:r>
      <w:r w:rsidR="006249B6">
        <w:rPr>
          <w:sz w:val="22"/>
          <w:szCs w:val="22"/>
        </w:rPr>
        <w:t xml:space="preserve"> </w:t>
      </w:r>
      <w:r w:rsidR="006249B6">
        <w:rPr>
          <w:rFonts w:hint="eastAsia"/>
          <w:sz w:val="22"/>
          <w:szCs w:val="22"/>
        </w:rPr>
        <w:t xml:space="preserve">이 </w:t>
      </w:r>
      <w:r w:rsidR="006249B6">
        <w:rPr>
          <w:sz w:val="22"/>
          <w:szCs w:val="22"/>
        </w:rPr>
        <w:t>‘R’</w:t>
      </w:r>
      <w:r w:rsidR="006249B6">
        <w:rPr>
          <w:rFonts w:hint="eastAsia"/>
          <w:sz w:val="22"/>
          <w:szCs w:val="22"/>
        </w:rPr>
        <w:t xml:space="preserve">에도 </w:t>
      </w:r>
      <w:r w:rsidR="006249B6">
        <w:rPr>
          <w:sz w:val="22"/>
          <w:szCs w:val="22"/>
        </w:rPr>
        <w:t>Revolution(</w:t>
      </w:r>
      <w:r w:rsidR="006249B6">
        <w:rPr>
          <w:rFonts w:hint="eastAsia"/>
          <w:sz w:val="22"/>
          <w:szCs w:val="22"/>
        </w:rPr>
        <w:t>혁명</w:t>
      </w:r>
      <w:r w:rsidR="006249B6">
        <w:rPr>
          <w:sz w:val="22"/>
          <w:szCs w:val="22"/>
        </w:rPr>
        <w:t>), Relaxation(</w:t>
      </w:r>
      <w:r w:rsidR="006249B6">
        <w:rPr>
          <w:rFonts w:hint="eastAsia"/>
          <w:sz w:val="22"/>
          <w:szCs w:val="22"/>
        </w:rPr>
        <w:t>편안함</w:t>
      </w:r>
      <w:r w:rsidR="006249B6">
        <w:rPr>
          <w:sz w:val="22"/>
          <w:szCs w:val="22"/>
        </w:rPr>
        <w:t>)</w:t>
      </w:r>
      <w:r w:rsidR="006249B6">
        <w:rPr>
          <w:rFonts w:hint="eastAsia"/>
          <w:sz w:val="22"/>
          <w:szCs w:val="22"/>
        </w:rPr>
        <w:t>의 약자란 이야기도 있습니다.</w:t>
      </w:r>
    </w:p>
    <w:p w:rsidR="000A1BAC" w:rsidRDefault="000A1BAC" w:rsidP="000A1BAC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쏘렌토</w:t>
      </w:r>
    </w:p>
    <w:p w:rsidR="006249B6" w:rsidRDefault="006249B6" w:rsidP="006249B6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171825" cy="1438275"/>
            <wp:effectExtent l="0" t="0" r="9525" b="9525"/>
            <wp:docPr id="7" name="그림 7" descr="C:\Users\강채홍\AppData\Local\Microsoft\Windows\INetCache\Content.MSO\4AC19C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강채홍\AppData\Local\Microsoft\Windows\INetCache\Content.MSO\4AC19C7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AC" w:rsidRDefault="006249B6" w:rsidP="000A1BAC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>쏘렌토는 이탈리아 나폴리의 항구 도시 이름이자 미국 샌디에이고 근처의 하이테크 단지의 이름이라고 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아름다운 항구 도시의 멋진 스타일과 하이테크 단지의 첨단 성능을 겸비한 차라는 의미라고 합니다.</w:t>
      </w:r>
    </w:p>
    <w:p w:rsidR="000A1BAC" w:rsidRDefault="000A1BAC" w:rsidP="000A1BAC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모하비</w:t>
      </w:r>
    </w:p>
    <w:p w:rsidR="006249B6" w:rsidRDefault="006249B6" w:rsidP="006249B6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619375" cy="1743075"/>
            <wp:effectExtent l="0" t="0" r="9525" b="9525"/>
            <wp:docPr id="8" name="그림 8" descr="C:\Users\강채홍\AppData\Local\Microsoft\Windows\INetCache\Content.MSO\4D4643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강채홍\AppData\Local\Microsoft\Windows\INetCache\Content.MSO\4D4643E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9B6" w:rsidRPr="000A1BAC" w:rsidRDefault="006249B6" w:rsidP="006249B6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모하비는 미국 캘리포니아 주의 사막 이름에서 따온 것입니다. 또한 </w:t>
      </w:r>
      <w:r>
        <w:rPr>
          <w:sz w:val="22"/>
          <w:szCs w:val="22"/>
        </w:rPr>
        <w:t>Majesty of Hightech Active Vehicle</w:t>
      </w:r>
      <w:r>
        <w:rPr>
          <w:rFonts w:hint="eastAsia"/>
          <w:sz w:val="22"/>
          <w:szCs w:val="22"/>
        </w:rPr>
        <w:t>의 줄임말 이기도 합니다.</w:t>
      </w:r>
      <w:r>
        <w:rPr>
          <w:sz w:val="22"/>
          <w:szCs w:val="22"/>
        </w:rPr>
        <w:t xml:space="preserve"> </w:t>
      </w:r>
    </w:p>
    <w:p w:rsidR="00330A10" w:rsidRDefault="00330A10">
      <w:pPr>
        <w:rPr>
          <w:sz w:val="22"/>
          <w:szCs w:val="22"/>
        </w:rPr>
      </w:pPr>
    </w:p>
    <w:p w:rsidR="00DF2FEE" w:rsidRDefault="00DF2FEE">
      <w:r>
        <w:rPr>
          <w:rFonts w:hint="eastAsia"/>
          <w:sz w:val="22"/>
          <w:szCs w:val="22"/>
        </w:rPr>
        <w:t xml:space="preserve">출처 </w:t>
      </w:r>
      <w:r>
        <w:rPr>
          <w:sz w:val="22"/>
          <w:szCs w:val="22"/>
        </w:rPr>
        <w:t xml:space="preserve">: </w:t>
      </w:r>
      <w:hyperlink r:id="rId14" w:history="1">
        <w:r>
          <w:rPr>
            <w:rStyle w:val="af3"/>
          </w:rPr>
          <w:t>https://m.blog.naver.com/PostView.nhn?blogId=car_pharaoh&amp;logNo=50186573374&amp;proxyReferer=https:%2F%2Fwww.google.com%2F</w:t>
        </w:r>
      </w:hyperlink>
    </w:p>
    <w:p w:rsidR="00DF2FEE" w:rsidRPr="000D42A4" w:rsidRDefault="00DF2FEE">
      <w:pPr>
        <w:rPr>
          <w:sz w:val="22"/>
          <w:szCs w:val="22"/>
        </w:rPr>
      </w:pPr>
    </w:p>
    <w:sectPr w:rsidR="00DF2FEE" w:rsidRPr="000D42A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endnote>
  <w:end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footnote>
  <w:foot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0BEE"/>
    <w:multiLevelType w:val="hybridMultilevel"/>
    <w:tmpl w:val="9386E9D4"/>
    <w:lvl w:ilvl="0" w:tplc="7B4CA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10"/>
    <w:rsid w:val="00050156"/>
    <w:rsid w:val="000A1BAC"/>
    <w:rsid w:val="000D42A4"/>
    <w:rsid w:val="001A32B2"/>
    <w:rsid w:val="00330A10"/>
    <w:rsid w:val="003F14C2"/>
    <w:rsid w:val="006249B6"/>
    <w:rsid w:val="00654867"/>
    <w:rsid w:val="00DE2716"/>
    <w:rsid w:val="00DF2FEE"/>
    <w:rsid w:val="00DF42F6"/>
    <w:rsid w:val="00F0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5C41D4B"/>
  <w15:chartTrackingRefBased/>
  <w15:docId w15:val="{5BC01DF9-BBD1-4AA5-B129-879A163F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</w:style>
  <w:style w:type="paragraph" w:styleId="1">
    <w:name w:val="heading 1"/>
    <w:basedOn w:val="a"/>
    <w:next w:val="a"/>
    <w:link w:val="1Char"/>
    <w:uiPriority w:val="9"/>
    <w:qFormat/>
    <w:rsid w:val="00330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A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A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A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A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A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330A1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30A1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30A10"/>
    <w:rPr>
      <w:b/>
      <w:bCs/>
    </w:rPr>
  </w:style>
  <w:style w:type="character" w:styleId="a7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330A1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30A1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30A1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30A1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330A1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30A10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330A10"/>
  </w:style>
  <w:style w:type="paragraph" w:styleId="af1">
    <w:name w:val="footer"/>
    <w:basedOn w:val="a"/>
    <w:link w:val="Char4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330A10"/>
  </w:style>
  <w:style w:type="paragraph" w:styleId="af2">
    <w:name w:val="List Paragraph"/>
    <w:basedOn w:val="a"/>
    <w:uiPriority w:val="34"/>
    <w:qFormat/>
    <w:rsid w:val="00DF42F6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DF2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.blog.naver.com/PostView.nhn?blogId=car_pharaoh&amp;logNo=50186573374&amp;proxyReferer=https:%2F%2Fwww.google.com%2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67AB9-2765-42F0-95DA-9B471B3A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kangchaehong</cp:lastModifiedBy>
  <cp:revision>6</cp:revision>
  <dcterms:created xsi:type="dcterms:W3CDTF">2020-04-27T07:44:00Z</dcterms:created>
  <dcterms:modified xsi:type="dcterms:W3CDTF">2020-04-27T08:19:00Z</dcterms:modified>
</cp:coreProperties>
</file>