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B80B" w14:textId="77777777" w:rsidR="009D5D9E" w:rsidRPr="00E135ED" w:rsidRDefault="00574F9A">
      <w:pPr>
        <w:pStyle w:val="a3"/>
      </w:pPr>
      <w:r w:rsidRPr="00E135ED">
        <w:t>자동차 휠 사이즈</w:t>
      </w:r>
    </w:p>
    <w:p w14:paraId="0B6D6181" w14:textId="77777777" w:rsidR="009D5D9E" w:rsidRPr="00E135ED" w:rsidRDefault="00574F9A">
      <w:pPr>
        <w:pStyle w:val="1"/>
      </w:pPr>
      <w:r w:rsidRPr="00E135ED">
        <w:rPr>
          <w:b/>
          <w:bCs/>
          <w:sz w:val="24"/>
          <w:szCs w:val="24"/>
        </w:rPr>
        <w:t>주제</w:t>
      </w:r>
      <w:r w:rsidRPr="00E135ED">
        <w:rPr>
          <w:sz w:val="24"/>
          <w:szCs w:val="24"/>
        </w:rPr>
        <w:t xml:space="preserve"> – 자동차 휠</w:t>
      </w:r>
    </w:p>
    <w:p w14:paraId="705E1A20" w14:textId="4010A21F" w:rsidR="00BC5189" w:rsidRPr="00BC5189" w:rsidRDefault="00574F9A" w:rsidP="00BC5189">
      <w:pPr>
        <w:pStyle w:val="2"/>
      </w:pPr>
      <w:r w:rsidRPr="00E135ED">
        <w:rPr>
          <w:b/>
          <w:bCs/>
          <w:sz w:val="24"/>
          <w:szCs w:val="24"/>
        </w:rPr>
        <w:t>제목 – 자동차 휠 사이즈</w:t>
      </w:r>
      <w:r w:rsidR="000F2AC0">
        <w:rPr>
          <w:rFonts w:hint="eastAsia"/>
          <w:b/>
          <w:bCs/>
          <w:sz w:val="24"/>
          <w:szCs w:val="24"/>
        </w:rPr>
        <w:t xml:space="preserve"> 선택</w:t>
      </w:r>
    </w:p>
    <w:p w14:paraId="7642F284" w14:textId="1A664762" w:rsidR="00BC5189" w:rsidRPr="006D1080" w:rsidRDefault="00BC5189" w:rsidP="006D1080">
      <w:pPr>
        <w:rPr>
          <w:sz w:val="22"/>
          <w:szCs w:val="22"/>
        </w:rPr>
      </w:pPr>
      <w:r w:rsidRPr="006D1080">
        <w:rPr>
          <w:rFonts w:hint="eastAsia"/>
          <w:sz w:val="22"/>
          <w:szCs w:val="22"/>
        </w:rPr>
        <w:t xml:space="preserve">자동차 </w:t>
      </w:r>
      <w:proofErr w:type="spellStart"/>
      <w:r w:rsidRPr="006D1080">
        <w:rPr>
          <w:rFonts w:hint="eastAsia"/>
          <w:sz w:val="22"/>
          <w:szCs w:val="22"/>
        </w:rPr>
        <w:t>휠의</w:t>
      </w:r>
      <w:proofErr w:type="spellEnd"/>
      <w:r w:rsidRPr="006D1080">
        <w:rPr>
          <w:rFonts w:hint="eastAsia"/>
          <w:sz w:val="22"/>
          <w:szCs w:val="22"/>
        </w:rPr>
        <w:t xml:space="preserve"> 사이즈를 키우는 것을 ‘휠 </w:t>
      </w:r>
      <w:proofErr w:type="spellStart"/>
      <w:r w:rsidRPr="006D1080">
        <w:rPr>
          <w:rFonts w:hint="eastAsia"/>
          <w:sz w:val="22"/>
          <w:szCs w:val="22"/>
        </w:rPr>
        <w:t>인치업’이라고</w:t>
      </w:r>
      <w:proofErr w:type="spellEnd"/>
      <w:r w:rsidRPr="006D1080">
        <w:rPr>
          <w:rFonts w:hint="eastAsia"/>
          <w:sz w:val="22"/>
          <w:szCs w:val="22"/>
        </w:rPr>
        <w:t xml:space="preserve"> 합니다. 자동차 </w:t>
      </w:r>
      <w:proofErr w:type="spellStart"/>
      <w:r w:rsidRPr="006D1080">
        <w:rPr>
          <w:rFonts w:hint="eastAsia"/>
          <w:sz w:val="22"/>
          <w:szCs w:val="22"/>
        </w:rPr>
        <w:t>휠의</w:t>
      </w:r>
      <w:proofErr w:type="spellEnd"/>
      <w:r w:rsidRPr="006D1080">
        <w:rPr>
          <w:sz w:val="22"/>
          <w:szCs w:val="22"/>
        </w:rPr>
        <w:t xml:space="preserve"> </w:t>
      </w:r>
      <w:r w:rsidRPr="006D1080">
        <w:rPr>
          <w:rFonts w:hint="eastAsia"/>
          <w:sz w:val="22"/>
          <w:szCs w:val="22"/>
        </w:rPr>
        <w:t>규격이 ‘</w:t>
      </w:r>
      <w:proofErr w:type="spellStart"/>
      <w:r w:rsidRPr="006D1080">
        <w:rPr>
          <w:rFonts w:hint="eastAsia"/>
          <w:sz w:val="22"/>
          <w:szCs w:val="22"/>
        </w:rPr>
        <w:t>인치’라는</w:t>
      </w:r>
      <w:proofErr w:type="spellEnd"/>
      <w:r w:rsidRPr="006D1080">
        <w:rPr>
          <w:rFonts w:hint="eastAsia"/>
          <w:sz w:val="22"/>
          <w:szCs w:val="22"/>
        </w:rPr>
        <w:t xml:space="preserve"> 단위로 측정되기 때문이죠. 최근에는 더 스포티한 디자인과 주행성능을 위해 휠 사이즈를 키우는 인치업을 하는 사람들이 많아지고 있죠. </w:t>
      </w:r>
    </w:p>
    <w:p w14:paraId="34178D3B" w14:textId="77777777" w:rsidR="00BC5189" w:rsidRPr="00BC5189" w:rsidRDefault="00BC5189" w:rsidP="00BC5189">
      <w:pPr>
        <w:pStyle w:val="ad"/>
        <w:spacing w:before="100" w:after="0"/>
        <w:rPr>
          <w:rFonts w:eastAsiaTheme="minorHAnsi"/>
          <w:color w:val="444444"/>
          <w:sz w:val="22"/>
          <w:szCs w:val="22"/>
        </w:rPr>
      </w:pPr>
      <w:r w:rsidRPr="00BC5189">
        <w:rPr>
          <w:rFonts w:eastAsiaTheme="minorHAnsi" w:hint="eastAsia"/>
          <w:color w:val="444444"/>
          <w:sz w:val="22"/>
          <w:szCs w:val="22"/>
        </w:rPr>
        <w:t xml:space="preserve">불과 몇 년 전만 하더라도 휠 인치업을 하기 위해서는 </w:t>
      </w:r>
      <w:proofErr w:type="spellStart"/>
      <w:r w:rsidRPr="00BC5189">
        <w:rPr>
          <w:rFonts w:eastAsiaTheme="minorHAnsi" w:hint="eastAsia"/>
          <w:color w:val="444444"/>
          <w:sz w:val="22"/>
          <w:szCs w:val="22"/>
        </w:rPr>
        <w:t>휠과</w:t>
      </w:r>
      <w:proofErr w:type="spellEnd"/>
      <w:r w:rsidRPr="00BC5189">
        <w:rPr>
          <w:rFonts w:eastAsiaTheme="minorHAnsi" w:hint="eastAsia"/>
          <w:color w:val="444444"/>
          <w:sz w:val="22"/>
          <w:szCs w:val="22"/>
        </w:rPr>
        <w:t xml:space="preserve"> 타이어를 모두 바꾸어야 했고, 커진 바퀴로 인해 예상치 못한 간섭이 생길 경우 타이어를 감싸는 펜더나 </w:t>
      </w:r>
      <w:proofErr w:type="spellStart"/>
      <w:r w:rsidRPr="00BC5189">
        <w:rPr>
          <w:rFonts w:eastAsiaTheme="minorHAnsi" w:hint="eastAsia"/>
          <w:color w:val="444444"/>
          <w:sz w:val="22"/>
          <w:szCs w:val="22"/>
        </w:rPr>
        <w:t>휠을</w:t>
      </w:r>
      <w:proofErr w:type="spellEnd"/>
      <w:r w:rsidRPr="00BC5189">
        <w:rPr>
          <w:rFonts w:eastAsiaTheme="minorHAnsi" w:hint="eastAsia"/>
          <w:color w:val="444444"/>
          <w:sz w:val="22"/>
          <w:szCs w:val="22"/>
        </w:rPr>
        <w:t xml:space="preserve"> 장착하는 허브를 가공하거나 서스펜션을 추가로 작업해야 하기도 했습니다. 휠 인치 변경을 위해 동반되는 작업이 많아 굉장히 복잡한 일이었죠.</w:t>
      </w:r>
    </w:p>
    <w:p w14:paraId="62565821" w14:textId="2B34D929" w:rsidR="00BC5189" w:rsidRDefault="00BC5189" w:rsidP="00BC5189">
      <w:pPr>
        <w:pStyle w:val="ad"/>
        <w:spacing w:before="100" w:after="0"/>
        <w:rPr>
          <w:rFonts w:eastAsiaTheme="minorHAnsi"/>
          <w:color w:val="1E2021"/>
          <w:sz w:val="22"/>
          <w:szCs w:val="22"/>
        </w:rPr>
      </w:pPr>
      <w:r w:rsidRPr="00BC5189">
        <w:rPr>
          <w:rFonts w:eastAsiaTheme="minorHAnsi" w:hint="eastAsia"/>
          <w:color w:val="444444"/>
          <w:sz w:val="22"/>
          <w:szCs w:val="22"/>
        </w:rPr>
        <w:t xml:space="preserve">지금은 16, 17, 18, 19인치 등 같은 차종에서도 다양한 휠 사이즈를 선택할 수 있게 되어 있습니다. 이렇게 다양한 사이즈의 </w:t>
      </w:r>
      <w:proofErr w:type="spellStart"/>
      <w:r w:rsidRPr="00BC5189">
        <w:rPr>
          <w:rFonts w:eastAsiaTheme="minorHAnsi" w:hint="eastAsia"/>
          <w:color w:val="444444"/>
          <w:sz w:val="22"/>
          <w:szCs w:val="22"/>
        </w:rPr>
        <w:t>휠을</w:t>
      </w:r>
      <w:proofErr w:type="spellEnd"/>
      <w:r w:rsidRPr="00BC5189">
        <w:rPr>
          <w:rFonts w:eastAsiaTheme="minorHAnsi" w:hint="eastAsia"/>
          <w:color w:val="444444"/>
          <w:sz w:val="22"/>
          <w:szCs w:val="22"/>
        </w:rPr>
        <w:t xml:space="preserve"> 선택할 수 있게 된 것은 자동차의 성능이 그만큼 발전했기 때문이라 이야기해도 과언이 아닙니다.</w:t>
      </w:r>
      <w:r w:rsidR="005A3834">
        <w:rPr>
          <w:rFonts w:eastAsiaTheme="minorHAnsi"/>
          <w:color w:val="444444"/>
          <w:sz w:val="22"/>
          <w:szCs w:val="22"/>
        </w:rPr>
        <w:t xml:space="preserve"> </w:t>
      </w:r>
      <w:r w:rsidRPr="00BC5189">
        <w:rPr>
          <w:rFonts w:eastAsiaTheme="minorHAnsi" w:hint="eastAsia"/>
          <w:color w:val="1E2021"/>
          <w:sz w:val="22"/>
          <w:szCs w:val="22"/>
        </w:rPr>
        <w:t>구체적으로 어떤 기술이 발전했는지는 아래와 같습니다.</w:t>
      </w:r>
    </w:p>
    <w:p w14:paraId="1E787B3F" w14:textId="77777777" w:rsidR="00BC5189" w:rsidRPr="00BC5189" w:rsidRDefault="00BC5189" w:rsidP="00BC5189">
      <w:pPr>
        <w:pStyle w:val="ad"/>
        <w:spacing w:before="100" w:after="0"/>
        <w:rPr>
          <w:rFonts w:eastAsiaTheme="minorHAnsi"/>
          <w:color w:val="1E2021"/>
          <w:sz w:val="22"/>
          <w:szCs w:val="22"/>
        </w:rPr>
      </w:pPr>
    </w:p>
    <w:p w14:paraId="0616D302" w14:textId="015E9802" w:rsidR="00727F1F" w:rsidRPr="00A17F1A" w:rsidRDefault="00727F1F" w:rsidP="00727F1F">
      <w:pPr>
        <w:pStyle w:val="a4"/>
        <w:rPr>
          <w:b/>
          <w:bCs/>
          <w:sz w:val="28"/>
          <w:szCs w:val="28"/>
        </w:rPr>
      </w:pPr>
      <w:r w:rsidRPr="00A17F1A">
        <w:rPr>
          <w:b/>
          <w:bCs/>
          <w:sz w:val="28"/>
          <w:szCs w:val="28"/>
        </w:rPr>
        <w:t>기술의 발전, 그리고 내 차의 발전</w:t>
      </w:r>
    </w:p>
    <w:p w14:paraId="6CC7F8D1" w14:textId="5B65D87A" w:rsidR="00727F1F" w:rsidRPr="00415456" w:rsidRDefault="00727F1F" w:rsidP="00415456">
      <w:pPr>
        <w:jc w:val="center"/>
        <w:textAlignment w:val="baseline"/>
        <w:rPr>
          <w:rFonts w:ascii="맑은 고딕" w:eastAsia="맑은 고딕" w:hAnsi="맑은 고딕"/>
          <w:color w:val="444444"/>
          <w:sz w:val="27"/>
          <w:szCs w:val="27"/>
        </w:rPr>
      </w:pPr>
      <w:r>
        <w:rPr>
          <w:rFonts w:ascii="맑은 고딕" w:eastAsia="맑은 고딕" w:hAnsi="맑은 고딕"/>
          <w:noProof/>
          <w:color w:val="444444"/>
          <w:sz w:val="27"/>
          <w:szCs w:val="27"/>
        </w:rPr>
        <w:drawing>
          <wp:inline distT="0" distB="0" distL="0" distR="0" wp14:anchorId="6BBA9D3E" wp14:editId="0ED10B38">
            <wp:extent cx="2880000" cy="187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340E" w14:textId="77777777" w:rsidR="000E4D82" w:rsidRDefault="000E4D82" w:rsidP="00727F1F">
      <w:pPr>
        <w:pStyle w:val="ad"/>
        <w:spacing w:before="100" w:after="0"/>
        <w:rPr>
          <w:rFonts w:asciiTheme="majorHAnsi" w:eastAsiaTheme="majorHAnsi" w:hAnsiTheme="majorHAnsi"/>
          <w:b/>
          <w:bCs/>
          <w:color w:val="1E2021"/>
          <w:sz w:val="28"/>
          <w:szCs w:val="28"/>
        </w:rPr>
      </w:pPr>
    </w:p>
    <w:p w14:paraId="48CC7E22" w14:textId="395D4A4D" w:rsidR="00727F1F" w:rsidRPr="00E135ED" w:rsidRDefault="00727F1F" w:rsidP="00727F1F">
      <w:pPr>
        <w:pStyle w:val="ad"/>
        <w:spacing w:before="100" w:after="0"/>
        <w:rPr>
          <w:rFonts w:asciiTheme="majorHAnsi" w:eastAsiaTheme="majorHAnsi" w:hAnsiTheme="majorHAnsi"/>
          <w:b/>
          <w:bCs/>
          <w:color w:val="1E202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1E2021"/>
          <w:sz w:val="28"/>
          <w:szCs w:val="28"/>
        </w:rPr>
        <w:lastRenderedPageBreak/>
        <w:t xml:space="preserve">전자 제어 서스펜션 </w:t>
      </w:r>
      <w:r>
        <w:rPr>
          <w:rFonts w:asciiTheme="majorHAnsi" w:eastAsiaTheme="majorHAnsi" w:hAnsiTheme="majorHAnsi"/>
          <w:b/>
          <w:bCs/>
          <w:color w:val="1E2021"/>
          <w:sz w:val="28"/>
          <w:szCs w:val="28"/>
        </w:rPr>
        <w:t xml:space="preserve">– </w:t>
      </w:r>
      <w:r>
        <w:rPr>
          <w:rFonts w:asciiTheme="majorHAnsi" w:eastAsiaTheme="majorHAnsi" w:hAnsiTheme="majorHAnsi" w:hint="eastAsia"/>
          <w:b/>
          <w:bCs/>
          <w:color w:val="1E2021"/>
          <w:sz w:val="28"/>
          <w:szCs w:val="28"/>
        </w:rPr>
        <w:t>승차감 향상</w:t>
      </w:r>
    </w:p>
    <w:p w14:paraId="680FC946" w14:textId="77777777" w:rsidR="00727F1F" w:rsidRDefault="00727F1F" w:rsidP="00727F1F">
      <w:pPr>
        <w:pStyle w:val="ad"/>
        <w:spacing w:before="100" w:after="0"/>
        <w:rPr>
          <w:rFonts w:asciiTheme="majorHAnsi" w:eastAsiaTheme="majorHAnsi" w:hAnsiTheme="majorHAnsi"/>
          <w:color w:val="1E2021"/>
          <w:sz w:val="22"/>
          <w:szCs w:val="22"/>
        </w:rPr>
      </w:pPr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그동안은 휠 사이즈를 늘리면 승차감이 저하된다는 평이 많았다. 타이어의 두께가 얇아져 노면의 충격과 진동이 작은 사이즈의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휠에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비해 잘 전달되기 때문이다. 그러나 서스펜션 기술이 발전됨에 따라 휠 사이즈가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커졌어도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좋은 승차감을 유지할 수 있다.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감쇠력을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조절해 노면 요철의 영향을 최소화하는 전자 제어 서스펜션이 대표적인 예다.</w:t>
      </w:r>
    </w:p>
    <w:p w14:paraId="40A963FD" w14:textId="77777777" w:rsidR="00727F1F" w:rsidRPr="00DE2B23" w:rsidRDefault="00727F1F" w:rsidP="00D1219D">
      <w:pPr>
        <w:shd w:val="clear" w:color="auto" w:fill="FFFFFF"/>
        <w:spacing w:after="0" w:line="240" w:lineRule="auto"/>
        <w:jc w:val="center"/>
        <w:rPr>
          <w:rFonts w:ascii="맑은 고딕" w:eastAsia="맑은 고딕" w:hAnsi="맑은 고딕" w:cs="굴림"/>
          <w:color w:val="2B2B2B"/>
          <w:spacing w:val="-5"/>
          <w:sz w:val="24"/>
          <w:szCs w:val="24"/>
        </w:rPr>
      </w:pPr>
      <w:r w:rsidRPr="00DE2B23">
        <w:rPr>
          <w:rFonts w:ascii="맑은 고딕" w:eastAsia="맑은 고딕" w:hAnsi="맑은 고딕" w:cs="굴림"/>
          <w:noProof/>
          <w:color w:val="2B2B2B"/>
          <w:spacing w:val="-5"/>
          <w:sz w:val="24"/>
          <w:szCs w:val="24"/>
        </w:rPr>
        <w:drawing>
          <wp:inline distT="0" distB="0" distL="0" distR="0" wp14:anchorId="3EB4A371" wp14:editId="529058E4">
            <wp:extent cx="2880000" cy="216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A76B" w14:textId="06AF0A62" w:rsidR="00727F1F" w:rsidRDefault="00727F1F" w:rsidP="00727F1F">
      <w:pPr>
        <w:shd w:val="clear" w:color="auto" w:fill="FFFFFF"/>
        <w:spacing w:after="0" w:line="450" w:lineRule="atLeast"/>
        <w:rPr>
          <w:rFonts w:ascii="맑은 고딕" w:eastAsia="맑은 고딕" w:hAnsi="맑은 고딕" w:cs="굴림"/>
          <w:color w:val="2B2B2B"/>
          <w:spacing w:val="-5"/>
          <w:sz w:val="24"/>
          <w:szCs w:val="24"/>
        </w:rPr>
      </w:pPr>
      <w:r w:rsidRPr="00DE2B23">
        <w:rPr>
          <w:rFonts w:ascii="맑은 고딕" w:eastAsia="맑은 고딕" w:hAnsi="맑은 고딕" w:cs="굴림" w:hint="eastAsia"/>
          <w:color w:val="2B2B2B"/>
          <w:spacing w:val="-5"/>
          <w:sz w:val="24"/>
          <w:szCs w:val="24"/>
        </w:rPr>
        <w:t xml:space="preserve">즉, 서스펜션의 세팅이나 동력성능이 향상되었기 때문에 큰 </w:t>
      </w:r>
      <w:proofErr w:type="spellStart"/>
      <w:r w:rsidRPr="00DE2B23">
        <w:rPr>
          <w:rFonts w:ascii="맑은 고딕" w:eastAsia="맑은 고딕" w:hAnsi="맑은 고딕" w:cs="굴림" w:hint="eastAsia"/>
          <w:color w:val="2B2B2B"/>
          <w:spacing w:val="-5"/>
          <w:sz w:val="24"/>
          <w:szCs w:val="24"/>
        </w:rPr>
        <w:t>휠을</w:t>
      </w:r>
      <w:proofErr w:type="spellEnd"/>
      <w:r w:rsidRPr="00DE2B23">
        <w:rPr>
          <w:rFonts w:ascii="맑은 고딕" w:eastAsia="맑은 고딕" w:hAnsi="맑은 고딕" w:cs="굴림" w:hint="eastAsia"/>
          <w:color w:val="2B2B2B"/>
          <w:spacing w:val="-5"/>
          <w:sz w:val="24"/>
          <w:szCs w:val="24"/>
        </w:rPr>
        <w:t xml:space="preserve"> 장착하더라도 차에 무리가 갈 것을 걱정하지 않아도 되는 것이다.</w:t>
      </w:r>
    </w:p>
    <w:p w14:paraId="042E0621" w14:textId="77777777" w:rsidR="004A7985" w:rsidRPr="00DE2B23" w:rsidRDefault="004A7985" w:rsidP="00727F1F">
      <w:pPr>
        <w:shd w:val="clear" w:color="auto" w:fill="FFFFFF"/>
        <w:spacing w:after="0" w:line="450" w:lineRule="atLeast"/>
        <w:rPr>
          <w:rFonts w:ascii="맑은 고딕" w:eastAsia="맑은 고딕" w:hAnsi="맑은 고딕" w:cs="굴림"/>
          <w:color w:val="2B2B2B"/>
          <w:spacing w:val="-5"/>
          <w:sz w:val="24"/>
          <w:szCs w:val="24"/>
        </w:rPr>
      </w:pPr>
    </w:p>
    <w:p w14:paraId="5C8F0D09" w14:textId="77777777" w:rsidR="00727F1F" w:rsidRPr="00E135ED" w:rsidRDefault="00727F1F" w:rsidP="00727F1F">
      <w:pPr>
        <w:pStyle w:val="ad"/>
        <w:spacing w:before="100" w:after="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1E2021"/>
          <w:sz w:val="28"/>
          <w:szCs w:val="28"/>
        </w:rPr>
        <w:t xml:space="preserve">휠 제조기술 </w:t>
      </w:r>
      <w:r>
        <w:rPr>
          <w:rFonts w:asciiTheme="majorHAnsi" w:eastAsiaTheme="majorHAnsi" w:hAnsiTheme="majorHAnsi"/>
          <w:b/>
          <w:bCs/>
          <w:color w:val="1E2021"/>
          <w:sz w:val="28"/>
          <w:szCs w:val="28"/>
        </w:rPr>
        <w:t xml:space="preserve">– </w:t>
      </w:r>
      <w:r>
        <w:rPr>
          <w:rFonts w:asciiTheme="majorHAnsi" w:eastAsiaTheme="majorHAnsi" w:hAnsiTheme="majorHAnsi" w:hint="eastAsia"/>
          <w:b/>
          <w:bCs/>
          <w:color w:val="1E2021"/>
          <w:sz w:val="28"/>
          <w:szCs w:val="28"/>
        </w:rPr>
        <w:t>연비 향상</w:t>
      </w:r>
    </w:p>
    <w:p w14:paraId="44BF9F56" w14:textId="74ADE020" w:rsidR="00727F1F" w:rsidRPr="004A7985" w:rsidRDefault="00727F1F" w:rsidP="00727F1F">
      <w:pPr>
        <w:pStyle w:val="ad"/>
        <w:spacing w:before="100" w:after="0"/>
        <w:rPr>
          <w:rFonts w:asciiTheme="majorHAnsi" w:eastAsiaTheme="majorHAnsi" w:hAnsiTheme="majorHAnsi"/>
          <w:color w:val="1E2021"/>
          <w:sz w:val="22"/>
          <w:szCs w:val="22"/>
        </w:rPr>
      </w:pP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휠은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사이즈가 커질수록 무게가 많이 나가 연비에 좋지 않다는 인식이 있지만, 휠 제조기술의 발달로 경량화가 이뤄졌다. 양산차들에 주로 적용되는 알루미늄 합금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휠은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열을 흡수하고 방출하는 기능성이 우수해 주로 사용되고 있다. 최근에는 여기에 더해 마그네슘과 같은 소재를 사용하거나 경량화 공법을 적용해 최대 30%까지 무게를 감소시키는 수준에 이르렀다.</w:t>
      </w:r>
      <w:r w:rsidR="00273CC6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이외에도 제반 시설의 발전이 큰 사이즈의 </w:t>
      </w:r>
      <w:proofErr w:type="spellStart"/>
      <w:r>
        <w:rPr>
          <w:rFonts w:asciiTheme="majorHAnsi" w:eastAsiaTheme="majorHAnsi" w:hAnsiTheme="majorHAnsi" w:hint="eastAsia"/>
          <w:color w:val="1E2021"/>
          <w:sz w:val="22"/>
          <w:szCs w:val="22"/>
        </w:rPr>
        <w:t>휠을</w:t>
      </w:r>
      <w:proofErr w:type="spellEnd"/>
      <w:r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장착할 수 있도록 만들었다.</w:t>
      </w:r>
    </w:p>
    <w:p w14:paraId="3D0D0EB2" w14:textId="77777777" w:rsidR="00380D21" w:rsidRDefault="00380D21" w:rsidP="00727F1F">
      <w:pPr>
        <w:pStyle w:val="ad"/>
        <w:spacing w:before="100" w:after="0"/>
        <w:rPr>
          <w:rFonts w:asciiTheme="majorHAnsi" w:eastAsiaTheme="majorHAnsi" w:hAnsiTheme="majorHAnsi"/>
          <w:b/>
          <w:bCs/>
          <w:color w:val="1E2021"/>
          <w:sz w:val="22"/>
          <w:szCs w:val="22"/>
        </w:rPr>
      </w:pPr>
    </w:p>
    <w:p w14:paraId="065071C6" w14:textId="39B0572C" w:rsidR="00727F1F" w:rsidRPr="00380D21" w:rsidRDefault="00727F1F" w:rsidP="00727F1F">
      <w:pPr>
        <w:pStyle w:val="ad"/>
        <w:spacing w:before="100" w:after="0"/>
        <w:rPr>
          <w:rFonts w:asciiTheme="majorHAnsi" w:eastAsiaTheme="majorHAnsi" w:hAnsiTheme="majorHAnsi"/>
          <w:b/>
          <w:bCs/>
          <w:color w:val="1E2021"/>
          <w:sz w:val="28"/>
          <w:szCs w:val="28"/>
        </w:rPr>
      </w:pPr>
      <w:r w:rsidRPr="00380D21">
        <w:rPr>
          <w:rFonts w:asciiTheme="majorHAnsi" w:eastAsiaTheme="majorHAnsi" w:hAnsiTheme="majorHAnsi" w:hint="eastAsia"/>
          <w:b/>
          <w:bCs/>
          <w:color w:val="1E2021"/>
          <w:sz w:val="28"/>
          <w:szCs w:val="28"/>
        </w:rPr>
        <w:t xml:space="preserve">사회 제반 시설 </w:t>
      </w:r>
      <w:r w:rsidRPr="00380D21">
        <w:rPr>
          <w:rFonts w:asciiTheme="majorHAnsi" w:eastAsiaTheme="majorHAnsi" w:hAnsiTheme="majorHAnsi"/>
          <w:b/>
          <w:bCs/>
          <w:color w:val="1E2021"/>
          <w:sz w:val="28"/>
          <w:szCs w:val="28"/>
        </w:rPr>
        <w:t xml:space="preserve">– </w:t>
      </w:r>
      <w:r w:rsidRPr="00380D21">
        <w:rPr>
          <w:rFonts w:asciiTheme="majorHAnsi" w:eastAsiaTheme="majorHAnsi" w:hAnsiTheme="majorHAnsi" w:hint="eastAsia"/>
          <w:b/>
          <w:bCs/>
          <w:color w:val="1E2021"/>
          <w:sz w:val="28"/>
          <w:szCs w:val="28"/>
        </w:rPr>
        <w:t>도로 상황</w:t>
      </w:r>
    </w:p>
    <w:p w14:paraId="02DB3FEC" w14:textId="0F1CEDBE" w:rsidR="00BC5189" w:rsidRDefault="00727F1F">
      <w:pPr>
        <w:pStyle w:val="ad"/>
        <w:spacing w:before="100" w:after="0"/>
        <w:rPr>
          <w:rFonts w:ascii="맑은 고딕" w:eastAsia="맑은 고딕" w:hAnsi="맑은 고딕"/>
          <w:color w:val="444444"/>
          <w:sz w:val="22"/>
          <w:szCs w:val="22"/>
        </w:rPr>
      </w:pPr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자동차 도로 사정이 좋아진 점도 더 큰 사이즈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휠을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적용하는데 관련이 있다. 포장도로의 보급이 넓어짐에 따라 큰 사이즈의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휠을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장착하더라도, 불규칙한 노면으로 인한 타이어나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휠의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파손 가능성이 크게 줄어들기 때문이다. 실제로 국내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도로포장률은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전국 기준 92.8%에 </w:t>
      </w:r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lastRenderedPageBreak/>
        <w:t>해당돼 사실상 자동차로 주행할 수 있는 대부분의 도로는 고른 노면 상태를 보인다.</w:t>
      </w:r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br/>
      </w:r>
    </w:p>
    <w:p w14:paraId="5F3ECB60" w14:textId="77777777" w:rsidR="00BC5189" w:rsidRDefault="00714813" w:rsidP="00BC5189">
      <w:pPr>
        <w:pStyle w:val="ad"/>
        <w:spacing w:before="100" w:after="0"/>
        <w:jc w:val="center"/>
        <w:rPr>
          <w:rFonts w:ascii="맑은 고딕" w:eastAsia="맑은 고딕" w:hAnsi="맑은 고딕"/>
          <w:b/>
          <w:bCs/>
          <w:color w:val="2E74B5" w:themeColor="accent5" w:themeShade="BF"/>
          <w:sz w:val="28"/>
          <w:szCs w:val="28"/>
        </w:rPr>
      </w:pPr>
      <w:r w:rsidRPr="00BC5189">
        <w:rPr>
          <w:rFonts w:ascii="맑은 고딕" w:eastAsia="맑은 고딕" w:hAnsi="맑은 고딕" w:hint="eastAsia"/>
          <w:b/>
          <w:bCs/>
          <w:color w:val="2E74B5" w:themeColor="accent5" w:themeShade="BF"/>
          <w:sz w:val="28"/>
          <w:szCs w:val="28"/>
        </w:rPr>
        <w:t>휠 크기에 따른 장점과 단점</w:t>
      </w:r>
    </w:p>
    <w:p w14:paraId="0225044D" w14:textId="46705A23" w:rsidR="00A17F1A" w:rsidRPr="00380D21" w:rsidRDefault="00A17F1A" w:rsidP="00BC5189">
      <w:pPr>
        <w:pStyle w:val="ad"/>
        <w:spacing w:before="100" w:after="0"/>
        <w:rPr>
          <w:rFonts w:ascii="맑은 고딕" w:eastAsia="맑은 고딕" w:hAnsi="맑은 고딕"/>
          <w:color w:val="444444"/>
          <w:sz w:val="22"/>
          <w:szCs w:val="22"/>
        </w:rPr>
      </w:pPr>
      <w:r w:rsidRPr="00380D21">
        <w:rPr>
          <w:rFonts w:ascii="맑은 고딕" w:eastAsia="맑은 고딕" w:hAnsi="맑은 고딕" w:hint="eastAsia"/>
          <w:color w:val="444444"/>
          <w:sz w:val="28"/>
          <w:szCs w:val="28"/>
        </w:rPr>
        <w:br/>
      </w:r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휠 사이즈는 크면 클수록 좋을까요?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휠의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크기에 따라 자동차가 얻는 장점과 단점에는 어떤 것들이 있을까요? 내 차의 개성을 살리기 위해 아낌없는 투자를 하는 자동차 마니아와 새 차 구매를 계획하고 있는 운전자들을 위해 휠 인치업의 장점과 단점에 대해 알아보도록 하겠습니다.</w:t>
      </w:r>
    </w:p>
    <w:p w14:paraId="0BD5F0C1" w14:textId="31B2CA69" w:rsidR="00A17F1A" w:rsidRDefault="00A17F1A">
      <w:pPr>
        <w:pStyle w:val="ad"/>
        <w:spacing w:before="100" w:after="0"/>
        <w:rPr>
          <w:rFonts w:asciiTheme="majorHAnsi" w:eastAsiaTheme="majorHAnsi" w:hAnsiTheme="majorHAnsi"/>
          <w:color w:val="1E2021"/>
          <w:sz w:val="22"/>
          <w:szCs w:val="22"/>
        </w:rPr>
      </w:pPr>
    </w:p>
    <w:p w14:paraId="7839BDAB" w14:textId="63D93AEF" w:rsidR="00BC5189" w:rsidRPr="00BC5189" w:rsidRDefault="00DE2B23" w:rsidP="00BC5189">
      <w:pPr>
        <w:pStyle w:val="ad"/>
        <w:spacing w:before="100" w:after="0"/>
        <w:rPr>
          <w:rStyle w:val="Char2"/>
          <w:rFonts w:asciiTheme="majorHAnsi" w:eastAsiaTheme="majorHAnsi" w:hAnsiTheme="majorHAnsi"/>
          <w:color w:val="1E2021"/>
          <w:sz w:val="22"/>
          <w:szCs w:val="22"/>
        </w:rPr>
      </w:pPr>
      <w:r>
        <w:rPr>
          <w:noProof/>
        </w:rPr>
        <w:drawing>
          <wp:inline distT="0" distB="0" distL="0" distR="0" wp14:anchorId="33385785" wp14:editId="4F22012C">
            <wp:extent cx="5731510" cy="23482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98CC" w14:textId="5561F188" w:rsidR="00A17F1A" w:rsidRPr="00BC5189" w:rsidRDefault="00BC5189" w:rsidP="00BC5189">
      <w:pPr>
        <w:pStyle w:val="a4"/>
        <w:ind w:left="0"/>
        <w:jc w:val="left"/>
        <w:rPr>
          <w:rStyle w:val="Char2"/>
          <w:b/>
          <w:bCs/>
          <w:color w:val="auto"/>
          <w:sz w:val="28"/>
          <w:szCs w:val="28"/>
        </w:rPr>
      </w:pPr>
      <w:r w:rsidRPr="00BC5189">
        <w:rPr>
          <w:rStyle w:val="Char2"/>
          <w:rFonts w:hint="eastAsia"/>
          <w:b/>
          <w:bCs/>
          <w:color w:val="auto"/>
          <w:sz w:val="28"/>
          <w:szCs w:val="28"/>
        </w:rPr>
        <w:t xml:space="preserve">장점 </w:t>
      </w:r>
      <w:proofErr w:type="gramStart"/>
      <w:r w:rsidRPr="00BC5189">
        <w:rPr>
          <w:rStyle w:val="Char2"/>
          <w:b/>
          <w:bCs/>
          <w:color w:val="auto"/>
          <w:sz w:val="28"/>
          <w:szCs w:val="28"/>
        </w:rPr>
        <w:t>1</w:t>
      </w:r>
      <w:r w:rsidR="00DA18AF">
        <w:rPr>
          <w:rStyle w:val="Char2"/>
          <w:b/>
          <w:bCs/>
          <w:color w:val="auto"/>
          <w:sz w:val="28"/>
          <w:szCs w:val="28"/>
        </w:rPr>
        <w:t xml:space="preserve"> </w:t>
      </w:r>
      <w:r w:rsidRPr="00BC5189">
        <w:rPr>
          <w:rStyle w:val="Char2"/>
          <w:b/>
          <w:bCs/>
          <w:color w:val="auto"/>
          <w:sz w:val="28"/>
          <w:szCs w:val="28"/>
        </w:rPr>
        <w:t>:</w:t>
      </w:r>
      <w:proofErr w:type="gramEnd"/>
      <w:r w:rsidRPr="00BC5189">
        <w:rPr>
          <w:rStyle w:val="Char2"/>
          <w:b/>
          <w:bCs/>
          <w:color w:val="auto"/>
          <w:sz w:val="28"/>
          <w:szCs w:val="28"/>
        </w:rPr>
        <w:t xml:space="preserve"> </w:t>
      </w:r>
      <w:r w:rsidRPr="00BC5189">
        <w:rPr>
          <w:rStyle w:val="Char2"/>
          <w:rFonts w:hint="eastAsia"/>
          <w:b/>
          <w:bCs/>
          <w:color w:val="auto"/>
          <w:sz w:val="28"/>
          <w:szCs w:val="28"/>
        </w:rPr>
        <w:t>외관</w:t>
      </w:r>
    </w:p>
    <w:p w14:paraId="55A50433" w14:textId="0F2A93B8" w:rsidR="00A17F1A" w:rsidRPr="00B95441" w:rsidRDefault="00A17F1A" w:rsidP="00B95441">
      <w:pPr>
        <w:jc w:val="center"/>
        <w:textAlignment w:val="baseline"/>
        <w:rPr>
          <w:rFonts w:ascii="맑은 고딕" w:eastAsia="맑은 고딕" w:hAnsi="맑은 고딕"/>
          <w:color w:val="444444"/>
          <w:sz w:val="27"/>
          <w:szCs w:val="27"/>
        </w:rPr>
      </w:pPr>
      <w:r>
        <w:rPr>
          <w:rFonts w:ascii="맑은 고딕" w:eastAsia="맑은 고딕" w:hAnsi="맑은 고딕"/>
          <w:noProof/>
          <w:color w:val="444444"/>
          <w:sz w:val="27"/>
          <w:szCs w:val="27"/>
        </w:rPr>
        <w:drawing>
          <wp:inline distT="0" distB="0" distL="0" distR="0" wp14:anchorId="4FD8437B" wp14:editId="38F9A917">
            <wp:extent cx="2880000" cy="187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049" w14:textId="1FB6C369" w:rsidR="003374A9" w:rsidRPr="00BC5189" w:rsidRDefault="00A17F1A" w:rsidP="00BC5189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휠 인치가 커지면 ‘잘 달리는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차’의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이미지가 쉽게 부각됩니다. 탄탄한 하체에서 뿜어져 나오는 당당함과 웅장함을 느낄 수 있죠. 이렇게 겉으로 보이는 디자인을 다부지게 바꿀 수 </w:t>
      </w:r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lastRenderedPageBreak/>
        <w:t>있다는 매력에 매료되어 휠 인치업을 선택하는 운전자들이 적지 않습니다. 하지만 외관을 더 좋게 만드는 것만이 휠 인치업의 장점은 아닙니다.</w:t>
      </w:r>
    </w:p>
    <w:p w14:paraId="7CE3EAEC" w14:textId="17C400DE" w:rsidR="00A17F1A" w:rsidRPr="00BC5189" w:rsidRDefault="00BC5189" w:rsidP="00BC5189">
      <w:pPr>
        <w:pStyle w:val="a4"/>
        <w:ind w:left="0"/>
        <w:jc w:val="left"/>
        <w:rPr>
          <w:b/>
          <w:bCs/>
          <w:color w:val="auto"/>
          <w:sz w:val="28"/>
          <w:szCs w:val="28"/>
        </w:rPr>
      </w:pPr>
      <w:r w:rsidRPr="00BC5189">
        <w:rPr>
          <w:rFonts w:hint="eastAsia"/>
          <w:b/>
          <w:bCs/>
          <w:color w:val="auto"/>
          <w:sz w:val="28"/>
          <w:szCs w:val="28"/>
        </w:rPr>
        <w:t xml:space="preserve">장점 </w:t>
      </w:r>
      <w:proofErr w:type="gramStart"/>
      <w:r w:rsidRPr="00BC5189">
        <w:rPr>
          <w:b/>
          <w:bCs/>
          <w:color w:val="auto"/>
          <w:sz w:val="28"/>
          <w:szCs w:val="28"/>
        </w:rPr>
        <w:t>2</w:t>
      </w:r>
      <w:r w:rsidR="00DA18AF">
        <w:rPr>
          <w:b/>
          <w:bCs/>
          <w:color w:val="auto"/>
          <w:sz w:val="28"/>
          <w:szCs w:val="28"/>
        </w:rPr>
        <w:t xml:space="preserve"> </w:t>
      </w:r>
      <w:r w:rsidRPr="00BC5189">
        <w:rPr>
          <w:b/>
          <w:bCs/>
          <w:color w:val="auto"/>
          <w:sz w:val="28"/>
          <w:szCs w:val="28"/>
        </w:rPr>
        <w:t>:</w:t>
      </w:r>
      <w:proofErr w:type="gramEnd"/>
      <w:r w:rsidRPr="00BC5189">
        <w:rPr>
          <w:b/>
          <w:bCs/>
          <w:color w:val="auto"/>
          <w:sz w:val="28"/>
          <w:szCs w:val="28"/>
        </w:rPr>
        <w:t xml:space="preserve"> </w:t>
      </w:r>
      <w:r>
        <w:rPr>
          <w:rFonts w:hint="eastAsia"/>
          <w:b/>
          <w:bCs/>
          <w:color w:val="auto"/>
          <w:sz w:val="28"/>
          <w:szCs w:val="28"/>
        </w:rPr>
        <w:t>주행성</w:t>
      </w:r>
    </w:p>
    <w:p w14:paraId="15A61882" w14:textId="1D42E69F" w:rsidR="00A17F1A" w:rsidRPr="00E64295" w:rsidRDefault="00A17F1A" w:rsidP="00E64295">
      <w:pPr>
        <w:jc w:val="center"/>
        <w:textAlignment w:val="baseline"/>
        <w:rPr>
          <w:rFonts w:ascii="맑은 고딕" w:eastAsia="맑은 고딕" w:hAnsi="맑은 고딕"/>
          <w:color w:val="444444"/>
          <w:sz w:val="27"/>
          <w:szCs w:val="27"/>
        </w:rPr>
      </w:pPr>
      <w:r>
        <w:rPr>
          <w:rFonts w:ascii="맑은 고딕" w:eastAsia="맑은 고딕" w:hAnsi="맑은 고딕"/>
          <w:noProof/>
          <w:color w:val="444444"/>
          <w:sz w:val="27"/>
          <w:szCs w:val="27"/>
        </w:rPr>
        <w:drawing>
          <wp:inline distT="0" distB="0" distL="0" distR="0" wp14:anchorId="36A1A91D" wp14:editId="77F04A80">
            <wp:extent cx="2880000" cy="18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C59B" w14:textId="727DE062" w:rsidR="00A17F1A" w:rsidRDefault="00A17F1A" w:rsidP="00BC5189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큰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휠은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차를 안정감 있어 보이게 할 뿐 아니라 자동차의 안정성을 향상합니다. 차량의 전체적인 느낌이 달라짐과 동시에 주행 안정성과 코너링이 개선됩니다.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휠이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커지면 사이드 월이 얇아지는데, 노면으로부터 충격을 흡수할 수 있는 타이어의 층이 얇아지다 보니 주행 중 차체의 자세가 더욱 안정적입니다. </w:t>
      </w:r>
      <w:proofErr w:type="gram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이</w:t>
      </w:r>
      <w:r w:rsidR="00C573C9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</w:t>
      </w:r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뿐</w:t>
      </w:r>
      <w:proofErr w:type="gram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아니라 핸들링 성능 또한 더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민첩해집니다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.</w:t>
      </w:r>
      <w:r w:rsidRPr="00A17F1A">
        <w:rPr>
          <w:rFonts w:ascii="inherit" w:eastAsia="맑은 고딕" w:hAnsi="inherit"/>
          <w:color w:val="444444"/>
          <w:sz w:val="22"/>
          <w:szCs w:val="22"/>
        </w:rPr>
        <w:br/>
      </w:r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다시 말해, 차체가 좌우로 불안정하게 움직이는 ‘롤링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현상’이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줄어들어 작은 인치의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휠을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끼웠을 때보다 조종 안정성이 향상된다는 것입니다. 또한 휠 사이즈가 커질수록 타이어의 면적이 넓어져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접지력도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함께 향상됩니다. 멋진 외관과 주행 안정성을 모두 가능하게 하는 휠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인치업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, 그렇다면 단점은 없을까요?</w:t>
      </w:r>
    </w:p>
    <w:p w14:paraId="62160E9A" w14:textId="033B25A8" w:rsidR="00F219C4" w:rsidRDefault="00F219C4" w:rsidP="00BC5189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</w:p>
    <w:p w14:paraId="0F204D3D" w14:textId="5A2DE628" w:rsidR="00F219C4" w:rsidRPr="00BC5189" w:rsidRDefault="00F219C4" w:rsidP="00BC5189">
      <w:pPr>
        <w:textAlignment w:val="baseline"/>
        <w:rPr>
          <w:rFonts w:ascii="맑은 고딕" w:eastAsia="맑은 고딕" w:hAnsi="맑은 고딕" w:hint="eastAsia"/>
          <w:color w:val="444444"/>
          <w:sz w:val="22"/>
          <w:szCs w:val="22"/>
        </w:rPr>
      </w:pPr>
      <w:r w:rsidRPr="00BC5189">
        <w:rPr>
          <w:rFonts w:ascii="inherit" w:eastAsia="맑은 고딕" w:hAnsi="inherit" w:hint="eastAsia"/>
          <w:b/>
          <w:bCs/>
          <w:color w:val="444444"/>
          <w:sz w:val="28"/>
          <w:szCs w:val="28"/>
        </w:rPr>
        <w:t>단점</w:t>
      </w:r>
      <w:r w:rsidRPr="00BC5189">
        <w:rPr>
          <w:rFonts w:ascii="inherit" w:eastAsia="맑은 고딕" w:hAnsi="inherit" w:hint="eastAsia"/>
          <w:b/>
          <w:bCs/>
          <w:color w:val="444444"/>
          <w:sz w:val="28"/>
          <w:szCs w:val="28"/>
        </w:rPr>
        <w:t xml:space="preserve"> </w:t>
      </w:r>
      <w:proofErr w:type="gramStart"/>
      <w:r w:rsidRPr="00BC5189">
        <w:rPr>
          <w:rFonts w:ascii="inherit" w:eastAsia="맑은 고딕" w:hAnsi="inherit"/>
          <w:b/>
          <w:bCs/>
          <w:color w:val="444444"/>
          <w:sz w:val="28"/>
          <w:szCs w:val="28"/>
        </w:rPr>
        <w:t>1 :</w:t>
      </w:r>
      <w:proofErr w:type="gramEnd"/>
      <w:r w:rsidRPr="00BC5189">
        <w:rPr>
          <w:rFonts w:ascii="inherit" w:eastAsia="맑은 고딕" w:hAnsi="inherit"/>
          <w:b/>
          <w:bCs/>
          <w:color w:val="444444"/>
          <w:sz w:val="28"/>
          <w:szCs w:val="28"/>
        </w:rPr>
        <w:t xml:space="preserve"> </w:t>
      </w:r>
      <w:r>
        <w:rPr>
          <w:rFonts w:ascii="inherit" w:eastAsia="맑은 고딕" w:hAnsi="inherit" w:hint="eastAsia"/>
          <w:b/>
          <w:bCs/>
          <w:color w:val="444444"/>
          <w:sz w:val="28"/>
          <w:szCs w:val="28"/>
        </w:rPr>
        <w:t>무게</w:t>
      </w:r>
    </w:p>
    <w:p w14:paraId="3353CF71" w14:textId="205B62A7" w:rsidR="00DE2B23" w:rsidRDefault="00A17F1A" w:rsidP="00A17F1A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휠이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커지면 자동차의 무게가 늘어날 수밖에 없습니다.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휠의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무게가 무거워질수록 자동차는 가속에 더 많은 힘이 들고, 이는 더 많은 연료를 사용하게 됩니다. 연료 사용량이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많아지기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때문에 연비가 낮아지고, 가속도도 </w:t>
      </w:r>
      <w:proofErr w:type="spellStart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느려지게</w:t>
      </w:r>
      <w:proofErr w:type="spellEnd"/>
      <w:r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되죠.</w:t>
      </w:r>
    </w:p>
    <w:p w14:paraId="6CE4647A" w14:textId="77777777" w:rsidR="008E2FF6" w:rsidRDefault="008E2FF6" w:rsidP="00A17F1A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</w:p>
    <w:p w14:paraId="014CBF09" w14:textId="430FF0E9" w:rsidR="00DE2B23" w:rsidRDefault="00F219C4" w:rsidP="00A17F1A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  <w:r w:rsidRPr="00BC5189">
        <w:rPr>
          <w:rFonts w:ascii="inherit" w:eastAsia="맑은 고딕" w:hAnsi="inherit" w:hint="eastAsia"/>
          <w:b/>
          <w:bCs/>
          <w:color w:val="444444"/>
          <w:sz w:val="28"/>
          <w:szCs w:val="28"/>
        </w:rPr>
        <w:t>단점</w:t>
      </w:r>
      <w:r w:rsidRPr="00BC5189">
        <w:rPr>
          <w:rFonts w:ascii="inherit" w:eastAsia="맑은 고딕" w:hAnsi="inherit" w:hint="eastAsia"/>
          <w:b/>
          <w:bCs/>
          <w:color w:val="444444"/>
          <w:sz w:val="28"/>
          <w:szCs w:val="28"/>
        </w:rPr>
        <w:t xml:space="preserve"> </w:t>
      </w:r>
      <w:proofErr w:type="gramStart"/>
      <w:r w:rsidRPr="00BC5189">
        <w:rPr>
          <w:rFonts w:ascii="inherit" w:eastAsia="맑은 고딕" w:hAnsi="inherit"/>
          <w:b/>
          <w:bCs/>
          <w:color w:val="444444"/>
          <w:sz w:val="28"/>
          <w:szCs w:val="28"/>
        </w:rPr>
        <w:t>2 :</w:t>
      </w:r>
      <w:proofErr w:type="gramEnd"/>
      <w:r w:rsidRPr="00BC5189">
        <w:rPr>
          <w:rFonts w:ascii="inherit" w:eastAsia="맑은 고딕" w:hAnsi="inherit"/>
          <w:b/>
          <w:bCs/>
          <w:color w:val="444444"/>
          <w:sz w:val="28"/>
          <w:szCs w:val="28"/>
        </w:rPr>
        <w:t xml:space="preserve"> </w:t>
      </w:r>
      <w:r w:rsidR="00A13D21">
        <w:rPr>
          <w:rFonts w:ascii="inherit" w:eastAsia="맑은 고딕" w:hAnsi="inherit" w:hint="eastAsia"/>
          <w:b/>
          <w:bCs/>
          <w:color w:val="444444"/>
          <w:sz w:val="28"/>
          <w:szCs w:val="28"/>
        </w:rPr>
        <w:t>유지비용</w:t>
      </w:r>
      <w:r w:rsidR="00A17F1A" w:rsidRPr="00BC5189">
        <w:rPr>
          <w:rFonts w:ascii="inherit" w:eastAsia="맑은 고딕" w:hAnsi="inherit"/>
          <w:b/>
          <w:bCs/>
          <w:color w:val="444444"/>
          <w:sz w:val="28"/>
          <w:szCs w:val="28"/>
        </w:rPr>
        <w:br/>
      </w:r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같은 차종에서 휠 인치만 바꾸어 평균 연비를 비교해 보면, </w:t>
      </w:r>
      <w:proofErr w:type="spellStart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휠이</w:t>
      </w:r>
      <w:proofErr w:type="spellEnd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1인치 커졌을 때 연비는 약 </w:t>
      </w:r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lastRenderedPageBreak/>
        <w:t>4~10% 정도 감소합니다. 운전자의 운전 습관에 따라 수치는 조금씩 달라질 수 있겠지만, 달리면 달릴수록 연비의 차이로 인한 연료 비용의 격차는 더욱 커지게 되기 때문에 결코 무시할 만한 수치는 아닙니다. 정부공인 표준</w:t>
      </w:r>
      <w:bookmarkStart w:id="0" w:name="_GoBack"/>
      <w:bookmarkEnd w:id="0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연비 및 등급은 현대자동차 공식 홈페이지 </w:t>
      </w:r>
      <w:proofErr w:type="spellStart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차종별</w:t>
      </w:r>
      <w:proofErr w:type="spellEnd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제원에서 확인할 수 있으니 참고하세요! </w:t>
      </w:r>
      <w:proofErr w:type="spellStart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이뿐</w:t>
      </w:r>
      <w:proofErr w:type="spellEnd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아니라, 휠 사이즈가 커질수록 더 많은 유지 비용이 발생합니다. </w:t>
      </w:r>
      <w:proofErr w:type="spellStart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>휠이</w:t>
      </w:r>
      <w:proofErr w:type="spellEnd"/>
      <w:r w:rsidR="00A17F1A" w:rsidRPr="00A17F1A">
        <w:rPr>
          <w:rFonts w:ascii="맑은 고딕" w:eastAsia="맑은 고딕" w:hAnsi="맑은 고딕" w:hint="eastAsia"/>
          <w:color w:val="444444"/>
          <w:sz w:val="22"/>
          <w:szCs w:val="22"/>
        </w:rPr>
        <w:t xml:space="preserve"> 커질수록 타이어의 크기도 함께 커지게 되는데, 일반적으로 타이어는 사이즈가 커질수록 비싸기 때문에 타이어 유지 비용도 더 커질 수밖에 없습니다.</w:t>
      </w:r>
    </w:p>
    <w:p w14:paraId="2B5B38E3" w14:textId="0BFCEC98" w:rsidR="00BC5189" w:rsidRDefault="00A17F1A" w:rsidP="008E2FF6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  <w:r w:rsidRPr="00BC5189">
        <w:rPr>
          <w:rFonts w:ascii="inherit" w:eastAsia="맑은 고딕" w:hAnsi="inherit"/>
          <w:b/>
          <w:bCs/>
          <w:color w:val="444444"/>
          <w:sz w:val="28"/>
          <w:szCs w:val="28"/>
        </w:rPr>
        <w:br/>
      </w:r>
    </w:p>
    <w:p w14:paraId="010D483B" w14:textId="77777777" w:rsidR="00F219C4" w:rsidRPr="008E2FF6" w:rsidRDefault="00F219C4" w:rsidP="008E2FF6">
      <w:pPr>
        <w:textAlignment w:val="baseline"/>
        <w:rPr>
          <w:rFonts w:ascii="맑은 고딕" w:eastAsia="맑은 고딕" w:hAnsi="맑은 고딕"/>
          <w:color w:val="444444"/>
          <w:sz w:val="22"/>
          <w:szCs w:val="22"/>
        </w:rPr>
      </w:pPr>
    </w:p>
    <w:p w14:paraId="3A4033B6" w14:textId="4C2E3EEC" w:rsidR="00727F1F" w:rsidRPr="00A17F1A" w:rsidRDefault="00727F1F" w:rsidP="00727F1F">
      <w:pPr>
        <w:pStyle w:val="a4"/>
        <w:rPr>
          <w:rStyle w:val="ab"/>
          <w:i w:val="0"/>
          <w:iCs w:val="0"/>
          <w:sz w:val="28"/>
          <w:szCs w:val="28"/>
        </w:rPr>
      </w:pPr>
      <w:r>
        <w:rPr>
          <w:rStyle w:val="ab"/>
          <w:rFonts w:hint="eastAsia"/>
          <w:i w:val="0"/>
          <w:iCs w:val="0"/>
          <w:sz w:val="28"/>
          <w:szCs w:val="28"/>
        </w:rPr>
        <w:t>선택은 개인의 자유</w:t>
      </w:r>
    </w:p>
    <w:p w14:paraId="6D02FC0D" w14:textId="647D3ED1" w:rsidR="00727F1F" w:rsidRPr="00727F1F" w:rsidRDefault="00727F1F" w:rsidP="00242787">
      <w:pPr>
        <w:shd w:val="clear" w:color="auto" w:fill="FFFFFF"/>
        <w:spacing w:after="0" w:line="240" w:lineRule="auto"/>
        <w:jc w:val="center"/>
        <w:rPr>
          <w:rFonts w:ascii="맑은 고딕" w:eastAsia="맑은 고딕" w:hAnsi="맑은 고딕" w:cs="굴림"/>
          <w:color w:val="2B2B2B"/>
          <w:spacing w:val="-5"/>
          <w:sz w:val="24"/>
          <w:szCs w:val="24"/>
        </w:rPr>
      </w:pPr>
      <w:r w:rsidRPr="00727F1F">
        <w:rPr>
          <w:rFonts w:ascii="맑은 고딕" w:eastAsia="맑은 고딕" w:hAnsi="맑은 고딕" w:cs="굴림"/>
          <w:noProof/>
          <w:color w:val="2B2B2B"/>
          <w:spacing w:val="-5"/>
          <w:sz w:val="24"/>
          <w:szCs w:val="24"/>
        </w:rPr>
        <w:drawing>
          <wp:inline distT="0" distB="0" distL="0" distR="0" wp14:anchorId="6B927798" wp14:editId="12804028">
            <wp:extent cx="2880000" cy="198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660D" w14:textId="77777777" w:rsidR="00727F1F" w:rsidRPr="00727F1F" w:rsidRDefault="00727F1F" w:rsidP="00727F1F">
      <w:pPr>
        <w:shd w:val="clear" w:color="auto" w:fill="FFFFFF"/>
        <w:spacing w:after="0" w:line="450" w:lineRule="atLeast"/>
        <w:jc w:val="both"/>
        <w:rPr>
          <w:rFonts w:ascii="맑은 고딕" w:eastAsia="맑은 고딕" w:hAnsi="맑은 고딕" w:cs="굴림"/>
          <w:color w:val="2B2B2B"/>
          <w:spacing w:val="-5"/>
          <w:sz w:val="22"/>
          <w:szCs w:val="22"/>
        </w:rPr>
      </w:pPr>
      <w:r w:rsidRPr="00727F1F">
        <w:rPr>
          <w:rFonts w:ascii="맑은 고딕" w:eastAsia="맑은 고딕" w:hAnsi="맑은 고딕" w:cs="굴림" w:hint="eastAsia"/>
          <w:color w:val="2B2B2B"/>
          <w:spacing w:val="-5"/>
          <w:sz w:val="22"/>
          <w:szCs w:val="22"/>
        </w:rPr>
        <w:t>이 차에는 17인치, 저 차에는 19인치를 장착해야 한다고 단정 지어서 말할 수는 없습니다. 외형, 가격, 유지 비용, 연비, 승차감, 주행성 등을 고려해 각자 개인의 취향에 따라 결정할 문제이기 때문이죠. </w:t>
      </w:r>
    </w:p>
    <w:p w14:paraId="7333C6C7" w14:textId="77777777" w:rsidR="00727F1F" w:rsidRPr="00727F1F" w:rsidRDefault="00727F1F" w:rsidP="00727F1F">
      <w:pPr>
        <w:shd w:val="clear" w:color="auto" w:fill="FFFFFF"/>
        <w:spacing w:before="0" w:after="0" w:line="450" w:lineRule="atLeast"/>
        <w:jc w:val="both"/>
        <w:rPr>
          <w:rFonts w:ascii="맑은 고딕" w:eastAsia="맑은 고딕" w:hAnsi="맑은 고딕" w:cs="굴림"/>
          <w:color w:val="2B2B2B"/>
          <w:spacing w:val="-5"/>
          <w:sz w:val="22"/>
          <w:szCs w:val="22"/>
        </w:rPr>
      </w:pPr>
    </w:p>
    <w:p w14:paraId="245DBA21" w14:textId="77777777" w:rsidR="00727F1F" w:rsidRPr="00727F1F" w:rsidRDefault="00727F1F" w:rsidP="00727F1F">
      <w:pPr>
        <w:shd w:val="clear" w:color="auto" w:fill="FFFFFF"/>
        <w:spacing w:before="0" w:after="0" w:line="450" w:lineRule="atLeast"/>
        <w:jc w:val="both"/>
        <w:rPr>
          <w:rFonts w:ascii="맑은 고딕" w:eastAsia="맑은 고딕" w:hAnsi="맑은 고딕" w:cs="굴림"/>
          <w:color w:val="2B2B2B"/>
          <w:spacing w:val="-5"/>
          <w:sz w:val="22"/>
          <w:szCs w:val="22"/>
        </w:rPr>
      </w:pPr>
      <w:r w:rsidRPr="00727F1F">
        <w:rPr>
          <w:rFonts w:ascii="맑은 고딕" w:eastAsia="맑은 고딕" w:hAnsi="맑은 고딕" w:cs="굴림" w:hint="eastAsia"/>
          <w:color w:val="2B2B2B"/>
          <w:spacing w:val="-5"/>
          <w:sz w:val="22"/>
          <w:szCs w:val="22"/>
        </w:rPr>
        <w:t>하지만 우리나라 튜닝법을 어긴 불법적이고 과한 휠 인치업은 자동차의 수명을 단축하는 지름길이 될 수도 있다는 점을 참고하시면 좋을 것 같습니다. </w:t>
      </w:r>
    </w:p>
    <w:p w14:paraId="2BDBF318" w14:textId="0070D6B6" w:rsidR="00E135ED" w:rsidRPr="00E135ED" w:rsidRDefault="00E135ED" w:rsidP="00E135ED">
      <w:pPr>
        <w:pStyle w:val="ad"/>
        <w:spacing w:before="100" w:after="0"/>
        <w:rPr>
          <w:rFonts w:asciiTheme="majorHAnsi" w:eastAsiaTheme="majorHAnsi" w:hAnsiTheme="majorHAnsi"/>
          <w:sz w:val="22"/>
          <w:szCs w:val="22"/>
        </w:rPr>
      </w:pPr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br/>
      </w:r>
      <w:proofErr w:type="gram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출처 :</w:t>
      </w:r>
      <w:proofErr w:type="gram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 xml:space="preserve"> </w:t>
      </w:r>
      <w:proofErr w:type="spellStart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오토트리뷴</w:t>
      </w:r>
      <w:proofErr w:type="spellEnd"/>
      <w:r w:rsidRPr="00E135ED">
        <w:rPr>
          <w:rFonts w:asciiTheme="majorHAnsi" w:eastAsiaTheme="majorHAnsi" w:hAnsiTheme="majorHAnsi" w:hint="eastAsia"/>
          <w:color w:val="1E2021"/>
          <w:sz w:val="22"/>
          <w:szCs w:val="22"/>
        </w:rPr>
        <w:t>(http://www.autotribune.co.kr)</w:t>
      </w:r>
    </w:p>
    <w:p w14:paraId="593909D5" w14:textId="4E47FF92" w:rsidR="00727F1F" w:rsidRPr="00054A8C" w:rsidRDefault="00A13D21" w:rsidP="00727F1F">
      <w:pPr>
        <w:pStyle w:val="ad"/>
        <w:spacing w:before="100" w:after="0"/>
        <w:rPr>
          <w:rStyle w:val="InternetLink"/>
          <w:color w:val="0000FF"/>
        </w:rPr>
      </w:pPr>
      <w:hyperlink r:id="rId14" w:history="1">
        <w:r w:rsidR="00DE2B23">
          <w:rPr>
            <w:rStyle w:val="af5"/>
          </w:rPr>
          <w:t>https://1boon.kakao.com/macarong/5d15e4deb71f8f2ee030ec5a</w:t>
        </w:r>
      </w:hyperlink>
      <w:r w:rsidR="00727F1F">
        <w:rPr>
          <w:rFonts w:ascii="Arial" w:hAnsi="Arial" w:cs="Arial"/>
          <w:color w:val="660099"/>
          <w:u w:val="single"/>
          <w:shd w:val="clear" w:color="auto" w:fill="FFFFFF"/>
        </w:rPr>
        <w:br/>
      </w:r>
      <w:r w:rsidR="00727F1F"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  <w:u w:val="single"/>
          <w:shd w:val="clear" w:color="auto" w:fill="FFFFFF"/>
        </w:rPr>
        <w:t>1boon.daum.net</w:t>
      </w:r>
      <w:r w:rsidR="00727F1F">
        <w:rPr>
          <w:rStyle w:val="eipwbe"/>
          <w:rFonts w:ascii="Arial" w:hAnsi="Arial" w:cs="Arial"/>
          <w:color w:val="5F6368"/>
          <w:sz w:val="21"/>
          <w:szCs w:val="21"/>
          <w:u w:val="single"/>
          <w:shd w:val="clear" w:color="auto" w:fill="FFFFFF"/>
        </w:rPr>
        <w:t xml:space="preserve"> › </w:t>
      </w:r>
      <w:proofErr w:type="spellStart"/>
      <w:r w:rsidR="00727F1F">
        <w:rPr>
          <w:rStyle w:val="eipwbe"/>
          <w:rFonts w:ascii="Arial" w:hAnsi="Arial" w:cs="Arial"/>
          <w:color w:val="5F6368"/>
          <w:sz w:val="21"/>
          <w:szCs w:val="21"/>
          <w:u w:val="single"/>
          <w:shd w:val="clear" w:color="auto" w:fill="FFFFFF"/>
        </w:rPr>
        <w:t>pickplus</w:t>
      </w:r>
      <w:proofErr w:type="spellEnd"/>
    </w:p>
    <w:sectPr w:rsidR="00727F1F" w:rsidRPr="00054A8C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92B12" w14:textId="77777777" w:rsidR="00F834C9" w:rsidRDefault="00574F9A">
      <w:pPr>
        <w:spacing w:before="0" w:after="0" w:line="240" w:lineRule="auto"/>
      </w:pPr>
      <w:r>
        <w:separator/>
      </w:r>
    </w:p>
  </w:endnote>
  <w:endnote w:type="continuationSeparator" w:id="0">
    <w:p w14:paraId="4AC61E1F" w14:textId="77777777" w:rsidR="00F834C9" w:rsidRDefault="00574F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;sans-seri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22C00" w14:textId="77777777" w:rsidR="009D5D9E" w:rsidRDefault="009D5D9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19228" w14:textId="77777777" w:rsidR="00F834C9" w:rsidRDefault="00574F9A">
      <w:pPr>
        <w:spacing w:before="0" w:after="0" w:line="240" w:lineRule="auto"/>
      </w:pPr>
      <w:r>
        <w:separator/>
      </w:r>
    </w:p>
  </w:footnote>
  <w:footnote w:type="continuationSeparator" w:id="0">
    <w:p w14:paraId="4E9CCAE6" w14:textId="77777777" w:rsidR="00F834C9" w:rsidRDefault="00574F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23B8" w14:textId="77777777" w:rsidR="009D5D9E" w:rsidRDefault="009D5D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4A8"/>
    <w:multiLevelType w:val="hybridMultilevel"/>
    <w:tmpl w:val="132261F8"/>
    <w:lvl w:ilvl="0" w:tplc="72CEA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8F127B"/>
    <w:multiLevelType w:val="hybridMultilevel"/>
    <w:tmpl w:val="132261F8"/>
    <w:lvl w:ilvl="0" w:tplc="72CEA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9E"/>
    <w:rsid w:val="00054A8C"/>
    <w:rsid w:val="000E4D82"/>
    <w:rsid w:val="000F2AC0"/>
    <w:rsid w:val="00130CDA"/>
    <w:rsid w:val="00242787"/>
    <w:rsid w:val="00273CC6"/>
    <w:rsid w:val="003374A9"/>
    <w:rsid w:val="00380D21"/>
    <w:rsid w:val="003B69A1"/>
    <w:rsid w:val="00415456"/>
    <w:rsid w:val="004A7985"/>
    <w:rsid w:val="00574F9A"/>
    <w:rsid w:val="005A3834"/>
    <w:rsid w:val="005F3572"/>
    <w:rsid w:val="00640BF9"/>
    <w:rsid w:val="006D1080"/>
    <w:rsid w:val="006E4132"/>
    <w:rsid w:val="00714813"/>
    <w:rsid w:val="00727F1F"/>
    <w:rsid w:val="007C2919"/>
    <w:rsid w:val="008E2FF6"/>
    <w:rsid w:val="009D5D9E"/>
    <w:rsid w:val="00A13D21"/>
    <w:rsid w:val="00A17F1A"/>
    <w:rsid w:val="00B95441"/>
    <w:rsid w:val="00BC5189"/>
    <w:rsid w:val="00C573C9"/>
    <w:rsid w:val="00C85CF1"/>
    <w:rsid w:val="00CE2E56"/>
    <w:rsid w:val="00D1219D"/>
    <w:rsid w:val="00DA18AF"/>
    <w:rsid w:val="00DE2B23"/>
    <w:rsid w:val="00DE357E"/>
    <w:rsid w:val="00E135ED"/>
    <w:rsid w:val="00E64295"/>
    <w:rsid w:val="00F219C4"/>
    <w:rsid w:val="00F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8039"/>
  <w15:docId w15:val="{038C4494-22DD-4171-99C9-AB38245E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  <w:pPr>
      <w:spacing w:before="100" w:after="200" w:line="276" w:lineRule="auto"/>
    </w:pPr>
  </w:style>
  <w:style w:type="paragraph" w:styleId="1">
    <w:name w:val="heading 1"/>
    <w:basedOn w:val="a"/>
    <w:link w:val="1Char"/>
    <w:uiPriority w:val="9"/>
    <w:qFormat/>
    <w:rsid w:val="00330A10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link w:val="2Char"/>
    <w:uiPriority w:val="9"/>
    <w:unhideWhenUsed/>
    <w:qFormat/>
    <w:rsid w:val="00330A10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link w:val="3Char"/>
    <w:uiPriority w:val="9"/>
    <w:semiHidden/>
    <w:unhideWhenUsed/>
    <w:qFormat/>
    <w:rsid w:val="00330A10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link w:val="4Char"/>
    <w:uiPriority w:val="9"/>
    <w:semiHidden/>
    <w:unhideWhenUsed/>
    <w:qFormat/>
    <w:rsid w:val="00330A10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link w:val="5Char"/>
    <w:uiPriority w:val="9"/>
    <w:semiHidden/>
    <w:unhideWhenUsed/>
    <w:qFormat/>
    <w:rsid w:val="00330A10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link w:val="6Char"/>
    <w:uiPriority w:val="9"/>
    <w:semiHidden/>
    <w:unhideWhenUsed/>
    <w:qFormat/>
    <w:rsid w:val="00330A10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qFormat/>
    <w:rsid w:val="00330A10"/>
    <w:rPr>
      <w:caps/>
      <w:color w:val="FFFFFF" w:themeColor="background1"/>
      <w:spacing w:val="15"/>
      <w:sz w:val="22"/>
      <w:szCs w:val="22"/>
      <w:shd w:val="clear" w:color="auto" w:fill="4472C4"/>
    </w:rPr>
  </w:style>
  <w:style w:type="character" w:customStyle="1" w:styleId="2Char">
    <w:name w:val="제목 2 Char"/>
    <w:basedOn w:val="a0"/>
    <w:link w:val="2"/>
    <w:uiPriority w:val="9"/>
    <w:qFormat/>
    <w:rsid w:val="00330A10"/>
    <w:rPr>
      <w:caps/>
      <w:spacing w:val="15"/>
      <w:shd w:val="clear" w:color="auto" w:fill="D9E2F3"/>
    </w:rPr>
  </w:style>
  <w:style w:type="character" w:customStyle="1" w:styleId="3Char">
    <w:name w:val="제목 3 Char"/>
    <w:basedOn w:val="a0"/>
    <w:link w:val="3"/>
    <w:uiPriority w:val="9"/>
    <w:semiHidden/>
    <w:qFormat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qFormat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qFormat/>
    <w:rsid w:val="00330A10"/>
    <w:rPr>
      <w:i/>
      <w:iCs/>
      <w:caps/>
      <w:spacing w:val="10"/>
      <w:sz w:val="18"/>
      <w:szCs w:val="18"/>
    </w:rPr>
  </w:style>
  <w:style w:type="character" w:customStyle="1" w:styleId="Char">
    <w:name w:val="제목 Char"/>
    <w:basedOn w:val="a0"/>
    <w:link w:val="a3"/>
    <w:uiPriority w:val="10"/>
    <w:qFormat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0">
    <w:name w:val="강한 인용 Char"/>
    <w:basedOn w:val="a0"/>
    <w:link w:val="a4"/>
    <w:uiPriority w:val="11"/>
    <w:qFormat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5">
    <w:name w:val="Strong"/>
    <w:uiPriority w:val="22"/>
    <w:qFormat/>
    <w:rsid w:val="00330A10"/>
    <w:rPr>
      <w:b/>
      <w:bCs/>
    </w:rPr>
  </w:style>
  <w:style w:type="character" w:styleId="a6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character" w:customStyle="1" w:styleId="Char1">
    <w:name w:val="머리글 Char1"/>
    <w:basedOn w:val="a0"/>
    <w:link w:val="a7"/>
    <w:uiPriority w:val="29"/>
    <w:qFormat/>
    <w:rsid w:val="00330A10"/>
    <w:rPr>
      <w:i/>
      <w:iCs/>
      <w:sz w:val="24"/>
      <w:szCs w:val="24"/>
    </w:rPr>
  </w:style>
  <w:style w:type="character" w:customStyle="1" w:styleId="Char2">
    <w:name w:val="머리글 Char"/>
    <w:basedOn w:val="a0"/>
    <w:uiPriority w:val="30"/>
    <w:qFormat/>
    <w:rsid w:val="00330A10"/>
    <w:rPr>
      <w:color w:val="4472C4" w:themeColor="accent1"/>
      <w:sz w:val="24"/>
      <w:szCs w:val="24"/>
    </w:rPr>
  </w:style>
  <w:style w:type="character" w:styleId="a8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9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a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b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c">
    <w:name w:val="Book Title"/>
    <w:uiPriority w:val="33"/>
    <w:qFormat/>
    <w:rsid w:val="00330A10"/>
    <w:rPr>
      <w:b/>
      <w:bCs/>
      <w:i/>
      <w:iCs/>
      <w:spacing w:val="0"/>
    </w:rPr>
  </w:style>
  <w:style w:type="character" w:customStyle="1" w:styleId="Char10">
    <w:name w:val="바닥글 Char1"/>
    <w:basedOn w:val="a0"/>
    <w:uiPriority w:val="99"/>
    <w:qFormat/>
    <w:rsid w:val="00330A10"/>
  </w:style>
  <w:style w:type="character" w:customStyle="1" w:styleId="Char3">
    <w:name w:val="바닥글 Char"/>
    <w:basedOn w:val="a0"/>
    <w:uiPriority w:val="99"/>
    <w:qFormat/>
    <w:rsid w:val="00330A10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Noto Sans KR;sans-serif" w:hAnsi="Noto Sans KR;sans-serif"/>
      <w:b w:val="0"/>
      <w:i w:val="0"/>
      <w:caps w:val="0"/>
      <w:smallCaps w:val="0"/>
      <w:spacing w:val="0"/>
      <w:sz w:val="24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0">
    <w:name w:val="Subtitle"/>
    <w:basedOn w:val="a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af1">
    <w:name w:val="No Spacing"/>
    <w:uiPriority w:val="1"/>
    <w:qFormat/>
    <w:rsid w:val="00330A10"/>
  </w:style>
  <w:style w:type="paragraph" w:styleId="af2">
    <w:name w:val="Quote"/>
    <w:basedOn w:val="a"/>
    <w:uiPriority w:val="29"/>
    <w:qFormat/>
    <w:rsid w:val="00330A10"/>
    <w:rPr>
      <w:i/>
      <w:iCs/>
      <w:sz w:val="24"/>
      <w:szCs w:val="24"/>
    </w:rPr>
  </w:style>
  <w:style w:type="paragraph" w:styleId="a4">
    <w:name w:val="Intense Quote"/>
    <w:basedOn w:val="a"/>
    <w:link w:val="Char0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styleId="TOC">
    <w:name w:val="TOC Heading"/>
    <w:basedOn w:val="1"/>
    <w:uiPriority w:val="39"/>
    <w:semiHidden/>
    <w:unhideWhenUsed/>
    <w:qFormat/>
    <w:rsid w:val="00330A10"/>
    <w:pPr>
      <w:shd w:val="clear" w:color="auto" w:fill="4472C4"/>
    </w:pPr>
  </w:style>
  <w:style w:type="paragraph" w:styleId="a7">
    <w:name w:val="header"/>
    <w:basedOn w:val="a"/>
    <w:link w:val="Char1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paragraph" w:styleId="af3">
    <w:name w:val="footer"/>
    <w:basedOn w:val="a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paragraph" w:styleId="af4">
    <w:name w:val="Normal (Web)"/>
    <w:basedOn w:val="a"/>
    <w:uiPriority w:val="99"/>
    <w:semiHidden/>
    <w:unhideWhenUsed/>
    <w:qFormat/>
    <w:rsid w:val="00181A24"/>
    <w:pPr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HorizontalLine">
    <w:name w:val="Horizontal Line"/>
    <w:basedOn w:val="a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af5">
    <w:name w:val="Hyperlink"/>
    <w:basedOn w:val="a0"/>
    <w:uiPriority w:val="99"/>
    <w:semiHidden/>
    <w:unhideWhenUsed/>
    <w:rsid w:val="00574F9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E135ED"/>
    <w:rPr>
      <w:color w:val="954F72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727F1F"/>
    <w:rPr>
      <w:i/>
      <w:iCs/>
    </w:rPr>
  </w:style>
  <w:style w:type="character" w:customStyle="1" w:styleId="eipwbe">
    <w:name w:val="eipwbe"/>
    <w:basedOn w:val="a0"/>
    <w:rsid w:val="00727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423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</w:divsChild>
    </w:div>
    <w:div w:id="950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8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73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2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8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0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1boon.kakao.com/macarong/5d15e4deb71f8f2ee030ec5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EEBE-BBDF-4AAB-A257-E4223175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dc:description/>
  <cp:lastModifiedBy>Seo Seung Mo</cp:lastModifiedBy>
  <cp:revision>43</cp:revision>
  <dcterms:created xsi:type="dcterms:W3CDTF">2020-04-27T01:24:00Z</dcterms:created>
  <dcterms:modified xsi:type="dcterms:W3CDTF">2020-05-11T10:09:00Z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