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90D" w:rsidRPr="007B790D" w:rsidRDefault="0003497B" w:rsidP="00E31283">
      <w:pPr>
        <w:spacing w:line="240" w:lineRule="auto"/>
        <w:jc w:val="center"/>
        <w:rPr>
          <w:rFonts w:eastAsiaTheme="minorHAnsi" w:cs="Arial"/>
          <w:b/>
          <w:bCs/>
          <w:color w:val="000000"/>
          <w:sz w:val="22"/>
        </w:rPr>
      </w:pPr>
      <w:proofErr w:type="gramStart"/>
      <w:r w:rsidRPr="007B790D">
        <w:rPr>
          <w:rFonts w:eastAsiaTheme="minorHAnsi" w:cs="Arial" w:hint="eastAsia"/>
          <w:b/>
          <w:bCs/>
          <w:color w:val="000000"/>
          <w:sz w:val="22"/>
        </w:rPr>
        <w:t>&lt;</w:t>
      </w:r>
      <w:r w:rsidRPr="007B790D">
        <w:rPr>
          <w:rFonts w:eastAsiaTheme="minorHAnsi" w:cs="Arial"/>
          <w:b/>
          <w:bCs/>
          <w:color w:val="000000"/>
          <w:sz w:val="22"/>
        </w:rPr>
        <w:t xml:space="preserve"> 세계</w:t>
      </w:r>
      <w:proofErr w:type="gramEnd"/>
      <w:r w:rsidRPr="007B790D">
        <w:rPr>
          <w:rFonts w:eastAsiaTheme="minorHAnsi" w:cs="Arial"/>
          <w:b/>
          <w:bCs/>
          <w:color w:val="000000"/>
          <w:sz w:val="22"/>
        </w:rPr>
        <w:t xml:space="preserve"> 속 자동차 신기록들 하나. 가장 빠른</w:t>
      </w:r>
      <w:bookmarkStart w:id="0" w:name="_GoBack"/>
      <w:bookmarkEnd w:id="0"/>
      <w:r w:rsidRPr="007B790D">
        <w:rPr>
          <w:rFonts w:eastAsiaTheme="minorHAnsi" w:cs="Arial"/>
          <w:b/>
          <w:bCs/>
          <w:color w:val="000000"/>
          <w:sz w:val="22"/>
        </w:rPr>
        <w:t xml:space="preserve"> 태양열 전기 </w:t>
      </w:r>
      <w:proofErr w:type="gramStart"/>
      <w:r w:rsidRPr="007B790D">
        <w:rPr>
          <w:rFonts w:eastAsiaTheme="minorHAnsi" w:cs="Arial"/>
          <w:b/>
          <w:bCs/>
          <w:color w:val="000000"/>
          <w:sz w:val="22"/>
        </w:rPr>
        <w:t>자동차</w:t>
      </w:r>
      <w:r w:rsidRPr="007B790D">
        <w:rPr>
          <w:rFonts w:eastAsiaTheme="minorHAnsi" w:cs="Arial" w:hint="eastAsia"/>
          <w:b/>
          <w:bCs/>
          <w:color w:val="000000"/>
          <w:sz w:val="22"/>
        </w:rPr>
        <w:t xml:space="preserve"> &gt;</w:t>
      </w:r>
      <w:proofErr w:type="gramEnd"/>
    </w:p>
    <w:p w:rsidR="0003497B" w:rsidRPr="007B790D" w:rsidRDefault="0003497B" w:rsidP="007B790D">
      <w:pPr>
        <w:spacing w:line="240" w:lineRule="auto"/>
        <w:rPr>
          <w:rFonts w:eastAsiaTheme="minorHAnsi" w:cs="Arial"/>
          <w:color w:val="000000"/>
          <w:sz w:val="22"/>
        </w:rPr>
      </w:pPr>
      <w:r w:rsidRPr="007B790D">
        <w:rPr>
          <w:rFonts w:eastAsiaTheme="minorHAnsi" w:cs="Arial"/>
          <w:b/>
          <w:bCs/>
          <w:color w:val="000000"/>
          <w:sz w:val="22"/>
        </w:rPr>
        <w:br/>
      </w:r>
      <w:r w:rsidRPr="007B790D">
        <w:rPr>
          <w:rFonts w:eastAsiaTheme="minorHAnsi"/>
          <w:noProof/>
          <w:sz w:val="22"/>
        </w:rPr>
        <w:drawing>
          <wp:inline distT="0" distB="0" distL="0" distR="0">
            <wp:extent cx="5731510" cy="381825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18255"/>
                    </a:xfrm>
                    <a:prstGeom prst="rect">
                      <a:avLst/>
                    </a:prstGeom>
                    <a:noFill/>
                    <a:ln>
                      <a:noFill/>
                    </a:ln>
                  </pic:spPr>
                </pic:pic>
              </a:graphicData>
            </a:graphic>
          </wp:inline>
        </w:drawing>
      </w:r>
    </w:p>
    <w:p w:rsidR="0003497B" w:rsidRPr="007B790D" w:rsidRDefault="0003497B" w:rsidP="007B790D">
      <w:pPr>
        <w:widowControl/>
        <w:wordWrap/>
        <w:autoSpaceDE/>
        <w:autoSpaceDN/>
        <w:spacing w:after="0" w:line="240" w:lineRule="auto"/>
        <w:rPr>
          <w:rFonts w:eastAsiaTheme="minorHAnsi" w:cs="Arial"/>
          <w:color w:val="000000"/>
          <w:kern w:val="0"/>
          <w:sz w:val="22"/>
        </w:rPr>
      </w:pPr>
      <w:r w:rsidRPr="007B790D">
        <w:rPr>
          <w:rFonts w:eastAsiaTheme="minorHAnsi" w:cs="Arial"/>
          <w:color w:val="000000"/>
          <w:kern w:val="0"/>
          <w:sz w:val="22"/>
        </w:rPr>
        <w:t>첫 번째로 소개해드릴 차량은 '가장 빨리 달리는 태양열 자동차'에 대한 것입니다. 이 차량은 무려 26년 동안 깨지지 않았던 세계 신기록을 수립했는데요, 단 한 번의 배터리 충전으로 500km 이상을 주행한 전기차 중에서도 가장 빠른 자동차로 기록되었습니다. </w:t>
      </w:r>
    </w:p>
    <w:p w:rsidR="0003497B" w:rsidRPr="007B790D" w:rsidRDefault="0003497B" w:rsidP="007B790D">
      <w:pPr>
        <w:widowControl/>
        <w:wordWrap/>
        <w:autoSpaceDE/>
        <w:autoSpaceDN/>
        <w:spacing w:after="0" w:line="240" w:lineRule="auto"/>
        <w:rPr>
          <w:rFonts w:eastAsiaTheme="minorHAnsi" w:cs="Arial"/>
          <w:color w:val="000000"/>
          <w:kern w:val="0"/>
          <w:sz w:val="22"/>
        </w:rPr>
      </w:pPr>
    </w:p>
    <w:p w:rsidR="0003497B" w:rsidRPr="007B790D" w:rsidRDefault="0003497B" w:rsidP="007B790D">
      <w:pPr>
        <w:widowControl/>
        <w:wordWrap/>
        <w:autoSpaceDE/>
        <w:autoSpaceDN/>
        <w:spacing w:after="0" w:line="240" w:lineRule="auto"/>
        <w:rPr>
          <w:rFonts w:eastAsiaTheme="minorHAnsi" w:cs="Arial"/>
          <w:color w:val="000000"/>
          <w:kern w:val="0"/>
          <w:sz w:val="22"/>
        </w:rPr>
      </w:pPr>
      <w:r w:rsidRPr="007B790D">
        <w:rPr>
          <w:rFonts w:eastAsiaTheme="minorHAnsi" w:cs="Arial"/>
          <w:noProof/>
          <w:color w:val="000000"/>
          <w:kern w:val="0"/>
          <w:sz w:val="22"/>
        </w:rPr>
        <w:drawing>
          <wp:inline distT="0" distB="0" distL="0" distR="0">
            <wp:extent cx="3286125" cy="219075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2190750"/>
                    </a:xfrm>
                    <a:prstGeom prst="rect">
                      <a:avLst/>
                    </a:prstGeom>
                    <a:noFill/>
                    <a:ln>
                      <a:noFill/>
                    </a:ln>
                  </pic:spPr>
                </pic:pic>
              </a:graphicData>
            </a:graphic>
          </wp:inline>
        </w:drawing>
      </w:r>
      <w:r w:rsidRPr="007B790D">
        <w:rPr>
          <w:rFonts w:eastAsiaTheme="minorHAnsi" w:cs="Arial"/>
          <w:color w:val="000000"/>
          <w:kern w:val="0"/>
          <w:sz w:val="22"/>
        </w:rPr>
        <w:t>  </w:t>
      </w:r>
    </w:p>
    <w:p w:rsidR="0003497B" w:rsidRPr="007B790D" w:rsidRDefault="0003497B" w:rsidP="007B790D">
      <w:pPr>
        <w:widowControl/>
        <w:wordWrap/>
        <w:autoSpaceDE/>
        <w:autoSpaceDN/>
        <w:spacing w:after="0" w:line="240" w:lineRule="auto"/>
        <w:rPr>
          <w:rFonts w:eastAsiaTheme="minorHAnsi" w:cs="Arial"/>
          <w:color w:val="000000"/>
          <w:kern w:val="0"/>
          <w:sz w:val="22"/>
        </w:rPr>
      </w:pPr>
      <w:r w:rsidRPr="007B790D">
        <w:rPr>
          <w:rFonts w:eastAsiaTheme="minorHAnsi" w:cs="Arial"/>
          <w:color w:val="000000"/>
          <w:kern w:val="0"/>
          <w:sz w:val="22"/>
        </w:rPr>
        <w:t xml:space="preserve">이 신기록은 뉴사우스웨일즈대학(University of New South Wales)의 학생들로 구성된 팀이 호주 빅토리아주 질롱의 경주트랙에서 수립했는데요, 차량의 평균 시속은 100km/h를 기록했습니다. 전문가들의 평을 따르면 전기차가 평균 시속 100km/h를 기록한 것은 놀라운 성과라고 하네요. 이는 기존의 세계 신기록인 73km/h을 크게 뛰어넘는 </w:t>
      </w:r>
      <w:r w:rsidRPr="007B790D">
        <w:rPr>
          <w:rFonts w:eastAsiaTheme="minorHAnsi" w:cs="Arial"/>
          <w:color w:val="000000"/>
          <w:kern w:val="0"/>
          <w:sz w:val="22"/>
        </w:rPr>
        <w:lastRenderedPageBreak/>
        <w:t>기록입니다.  F1 등 세계 모터스포츠를 주관하는 단체인 국제자동차연맹(Federation Internationale de l′Automobile, FIA)에서 공식적으로 인정한 기존 세계 신기록은 1984년 4월 역시 호주에서 수립됐는데요, 2014년 8월에 새로운 이 태양열 자동차의 등장으로 새로인 신기록이 수립되었습니다. </w:t>
      </w:r>
    </w:p>
    <w:p w:rsidR="0003497B" w:rsidRPr="007B790D" w:rsidRDefault="0003497B" w:rsidP="007B790D">
      <w:pPr>
        <w:widowControl/>
        <w:wordWrap/>
        <w:autoSpaceDE/>
        <w:autoSpaceDN/>
        <w:spacing w:after="0" w:line="240" w:lineRule="auto"/>
        <w:rPr>
          <w:rFonts w:eastAsiaTheme="minorHAnsi" w:cs="Arial"/>
          <w:color w:val="000000"/>
          <w:kern w:val="0"/>
          <w:sz w:val="22"/>
        </w:rPr>
      </w:pPr>
    </w:p>
    <w:p w:rsidR="0003497B" w:rsidRPr="007B790D" w:rsidRDefault="0003497B" w:rsidP="007B790D">
      <w:pPr>
        <w:widowControl/>
        <w:wordWrap/>
        <w:autoSpaceDE/>
        <w:autoSpaceDN/>
        <w:spacing w:after="0" w:line="240" w:lineRule="auto"/>
        <w:rPr>
          <w:rFonts w:eastAsiaTheme="minorHAnsi" w:cs="Arial"/>
          <w:color w:val="000000"/>
          <w:kern w:val="0"/>
          <w:sz w:val="22"/>
        </w:rPr>
      </w:pPr>
      <w:r w:rsidRPr="007B790D">
        <w:rPr>
          <w:rFonts w:eastAsiaTheme="minorHAnsi" w:cs="Arial"/>
          <w:color w:val="000000"/>
          <w:kern w:val="0"/>
          <w:sz w:val="22"/>
        </w:rPr>
        <w:t>신기록을 수립한 학생들은 호주 최고의 태양열 자동차 레이싱 팀인 선스위프트(Sunswift) 소속인데요, 기존 가장 빠른 태양열 자동차로 기네스북에 올랐던 차량도 선스위프트의 초기 버전이라고 하네요. 신기록 수립에 사용된 차량은 천정과 후드에 태양전지판을 붙여 60kg의 배터리를 충전하는 방식으로 만들어졌습니다. 하지만 태양전지판은 세계 신기록을 시도하는 동안은 잠시 꺼졌고, 신기록을 수립하는 동안에는 오직 배터리 충전에 의해서 움직였다고 하네요. 이번 신기록은 호주 빅토리아주 질롱에서 50km 정도 떨어진 호주자동차연구센터(Australian Automotive Research Centre) 내 4.2km 원형 트랙에서 수립됐습니다. </w:t>
      </w:r>
    </w:p>
    <w:p w:rsidR="005975C5" w:rsidRPr="007B790D" w:rsidRDefault="0003497B" w:rsidP="007B790D">
      <w:pPr>
        <w:spacing w:line="240" w:lineRule="auto"/>
        <w:rPr>
          <w:rFonts w:eastAsiaTheme="minorHAnsi"/>
          <w:sz w:val="22"/>
        </w:rPr>
      </w:pPr>
      <w:r w:rsidRPr="007B790D">
        <w:rPr>
          <w:rFonts w:eastAsiaTheme="minorHAnsi" w:cs="Arial"/>
          <w:color w:val="000000"/>
          <w:sz w:val="22"/>
        </w:rPr>
        <w:br/>
        <w:t>출처: </w:t>
      </w:r>
      <w:hyperlink r:id="rId8" w:history="1">
        <w:r w:rsidRPr="007B790D">
          <w:rPr>
            <w:rStyle w:val="a3"/>
            <w:rFonts w:eastAsiaTheme="minorHAnsi" w:cs="Arial"/>
            <w:sz w:val="22"/>
          </w:rPr>
          <w:t>https://blog.ajucapital.co.kr/2142</w:t>
        </w:r>
      </w:hyperlink>
      <w:r w:rsidRPr="007B790D">
        <w:rPr>
          <w:rFonts w:eastAsiaTheme="minorHAnsi" w:cs="Arial"/>
          <w:color w:val="000000"/>
          <w:sz w:val="22"/>
        </w:rPr>
        <w:t> [아주캐피탈 공식블로그]</w:t>
      </w:r>
    </w:p>
    <w:sectPr w:rsidR="005975C5" w:rsidRPr="007B790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CC3" w:rsidRDefault="00312CC3" w:rsidP="007B790D">
      <w:pPr>
        <w:spacing w:after="0" w:line="240" w:lineRule="auto"/>
      </w:pPr>
      <w:r>
        <w:separator/>
      </w:r>
    </w:p>
  </w:endnote>
  <w:endnote w:type="continuationSeparator" w:id="0">
    <w:p w:rsidR="00312CC3" w:rsidRDefault="00312CC3" w:rsidP="007B7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CC3" w:rsidRDefault="00312CC3" w:rsidP="007B790D">
      <w:pPr>
        <w:spacing w:after="0" w:line="240" w:lineRule="auto"/>
      </w:pPr>
      <w:r>
        <w:separator/>
      </w:r>
    </w:p>
  </w:footnote>
  <w:footnote w:type="continuationSeparator" w:id="0">
    <w:p w:rsidR="00312CC3" w:rsidRDefault="00312CC3" w:rsidP="007B79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7B"/>
    <w:rsid w:val="0003497B"/>
    <w:rsid w:val="00312CC3"/>
    <w:rsid w:val="005975C5"/>
    <w:rsid w:val="007B790D"/>
    <w:rsid w:val="00E312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CDCD6BA-10EB-4990-9179-2431D241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3497B"/>
    <w:rPr>
      <w:color w:val="0000FF"/>
      <w:u w:val="single"/>
    </w:rPr>
  </w:style>
  <w:style w:type="paragraph" w:styleId="a4">
    <w:name w:val="Normal (Web)"/>
    <w:basedOn w:val="a"/>
    <w:uiPriority w:val="99"/>
    <w:semiHidden/>
    <w:unhideWhenUsed/>
    <w:rsid w:val="000349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7B790D"/>
    <w:pPr>
      <w:tabs>
        <w:tab w:val="center" w:pos="4513"/>
        <w:tab w:val="right" w:pos="9026"/>
      </w:tabs>
      <w:snapToGrid w:val="0"/>
    </w:pPr>
  </w:style>
  <w:style w:type="character" w:customStyle="1" w:styleId="Char">
    <w:name w:val="머리글 Char"/>
    <w:basedOn w:val="a0"/>
    <w:link w:val="a5"/>
    <w:uiPriority w:val="99"/>
    <w:rsid w:val="007B790D"/>
  </w:style>
  <w:style w:type="paragraph" w:styleId="a6">
    <w:name w:val="footer"/>
    <w:basedOn w:val="a"/>
    <w:link w:val="Char0"/>
    <w:uiPriority w:val="99"/>
    <w:unhideWhenUsed/>
    <w:rsid w:val="007B790D"/>
    <w:pPr>
      <w:tabs>
        <w:tab w:val="center" w:pos="4513"/>
        <w:tab w:val="right" w:pos="9026"/>
      </w:tabs>
      <w:snapToGrid w:val="0"/>
    </w:pPr>
  </w:style>
  <w:style w:type="character" w:customStyle="1" w:styleId="Char0">
    <w:name w:val="바닥글 Char"/>
    <w:basedOn w:val="a0"/>
    <w:link w:val="a6"/>
    <w:uiPriority w:val="99"/>
    <w:rsid w:val="007B7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6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jucapital.co.kr/2142"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156</Words>
  <Characters>891</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kangchaehong</dc:creator>
  <cp:keywords/>
  <dc:description/>
  <cp:lastModifiedBy>kangchaehong</cp:lastModifiedBy>
  <cp:revision>3</cp:revision>
  <dcterms:created xsi:type="dcterms:W3CDTF">2020-03-17T01:59:00Z</dcterms:created>
  <dcterms:modified xsi:type="dcterms:W3CDTF">2020-04-06T01:51:00Z</dcterms:modified>
</cp:coreProperties>
</file>