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변환</w:t>
      </w:r>
      <w:r>
        <w:t xml:space="preserve"> </w:t>
      </w:r>
      <w:r>
        <w:t xml:space="preserve">테스트</w:t>
      </w:r>
      <w:r>
        <w:t xml:space="preserve"> </w:t>
      </w:r>
      <w:r>
        <w:t xml:space="preserve">문서</w:t>
      </w:r>
    </w:p>
    <w:bookmarkStart w:id="28" w:name="서론"/>
    <w:p>
      <w:pPr>
        <w:pStyle w:val="Heading1"/>
      </w:pPr>
      <w:r>
        <w:t xml:space="preserve">1. 서론</w:t>
      </w:r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bCs/>
          <w:b/>
        </w:rPr>
        <w:t xml:space="preserve">굵게</w:t>
      </w:r>
      <w:r>
        <w:t xml:space="preserve">,</w:t>
      </w:r>
      <w:r>
        <w:t xml:space="preserve"> </w:t>
      </w:r>
      <w:r>
        <w:rPr>
          <w:iCs/>
          <w:i/>
        </w:rPr>
        <w:t xml:space="preserve">기울임</w:t>
      </w:r>
      <w:r>
        <w:t xml:space="preserve">,</w:t>
      </w:r>
      <w:r>
        <w:t xml:space="preserve"> </w:t>
      </w:r>
      <w:r>
        <w:rPr>
          <w:strike/>
        </w:rPr>
        <w:t xml:space="preserve">취소선</w:t>
      </w:r>
      <w:r>
        <w:t xml:space="preserve">, 그리고</w:t>
      </w:r>
      <w:r>
        <w:t xml:space="preserve"> </w:t>
      </w:r>
      <w:r>
        <w:rPr>
          <w:rStyle w:val="VerbatimChar"/>
        </w:rPr>
        <w:t xml:space="preserve">코드</w:t>
      </w:r>
      <w:r>
        <w:t xml:space="preserve"> </w:t>
      </w:r>
      <w:r>
        <w:t xml:space="preserve">글자를 포함합니다. 한글과 English가 섞인 문단입니다.</w:t>
      </w:r>
      <w:r>
        <w:rPr>
          <w:rStyle w:val="FootnoteReference"/>
        </w:rPr>
        <w:footnoteReference w:id="20"/>
      </w:r>
    </w:p>
    <w:bookmarkStart w:id="21" w:name="수식"/>
    <w:p>
      <w:pPr>
        <w:pStyle w:val="Heading2"/>
      </w:pPr>
      <w:r>
        <w:t xml:space="preserve">1.1 수식</w:t>
      </w:r>
    </w:p>
    <w:p>
      <w:pPr>
        <w:pStyle w:val="FirstParagraph"/>
      </w:pPr>
      <w:r>
        <w:t xml:space="preserve">인라인 수식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와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≤</m:t>
        </m:r>
        <m:r>
          <m:t>γ</m:t>
        </m:r>
      </m:oMath>
      <w:r>
        <w:t xml:space="preserve">, 분수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</m:den>
        </m:f>
      </m:oMath>
      <w:r>
        <w:t xml:space="preserve"> </w:t>
      </w:r>
      <w:r>
        <w:t xml:space="preserve">를 넣었습니다.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det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ad>
            <m:deg>
              <m:r>
                <m:t>3</m:t>
              </m:r>
            </m:deg>
            <m:e>
              <m:r>
                <m:t>8</m:t>
              </m:r>
            </m:e>
          </m:ra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⃗"/>
            </m:accPr>
            <m:e>
              <m:r>
                <m:t>v</m:t>
              </m:r>
            </m:e>
          </m:acc>
          <m:r>
            <m:rPr>
              <m:sty m:val="p"/>
            </m:rPr>
            <m:t>,</m:t>
          </m:r>
          <m:r>
            <m:t> 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</m:num>
            <m:den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R</m:t>
          </m:r>
          <m:r>
            <m:rPr>
              <m:sty m:val="p"/>
            </m:rPr>
            <m:t>,</m:t>
          </m:r>
          <m:r>
            <m:t> </m:t>
          </m:r>
          <m:r>
            <m:t>x</m:t>
          </m:r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&gt;</m:t>
          </m:r>
          <m:r>
            <m:t>0</m:t>
          </m:r>
        </m:oMath>
      </m:oMathPara>
    </w:p>
    <w:bookmarkEnd w:id="21"/>
    <w:bookmarkStart w:id="22" w:name="목록"/>
    <w:p>
      <w:pPr>
        <w:pStyle w:val="Heading2"/>
      </w:pPr>
      <w:r>
        <w:t xml:space="preserve">1.2 목록</w:t>
      </w:r>
    </w:p>
    <w:p>
      <w:pPr>
        <w:numPr>
          <w:ilvl w:val="0"/>
          <w:numId w:val="1001"/>
        </w:numPr>
        <w:pStyle w:val="Compact"/>
      </w:pPr>
      <w:r>
        <w:t xml:space="preserve">첫 번째 글머리표</w:t>
      </w:r>
    </w:p>
    <w:p>
      <w:pPr>
        <w:numPr>
          <w:ilvl w:val="0"/>
          <w:numId w:val="1001"/>
        </w:numPr>
        <w:pStyle w:val="Compact"/>
      </w:pPr>
      <w:r>
        <w:t xml:space="preserve">두 번째 글머리표</w:t>
      </w:r>
    </w:p>
    <w:p>
      <w:pPr>
        <w:numPr>
          <w:ilvl w:val="1"/>
          <w:numId w:val="1002"/>
        </w:numPr>
        <w:pStyle w:val="Compact"/>
      </w:pPr>
      <w:r>
        <w:t xml:space="preserve">안쪽 항목</w:t>
      </w:r>
    </w:p>
    <w:p>
      <w:pPr>
        <w:numPr>
          <w:ilvl w:val="0"/>
          <w:numId w:val="1001"/>
        </w:numPr>
        <w:pStyle w:val="Compact"/>
      </w:pPr>
      <w:r>
        <w:t xml:space="preserve">세 번째</w:t>
      </w:r>
    </w:p>
    <w:p>
      <w:pPr>
        <w:numPr>
          <w:ilvl w:val="0"/>
          <w:numId w:val="1003"/>
        </w:numPr>
        <w:pStyle w:val="Compact"/>
      </w:pPr>
      <w:r>
        <w:t xml:space="preserve">번호 하나</w:t>
      </w:r>
    </w:p>
    <w:p>
      <w:pPr>
        <w:numPr>
          <w:ilvl w:val="0"/>
          <w:numId w:val="1003"/>
        </w:numPr>
        <w:pStyle w:val="Compact"/>
      </w:pPr>
      <w:r>
        <w:t xml:space="preserve">번호 둘</w:t>
      </w:r>
    </w:p>
    <w:p>
      <w:pPr>
        <w:numPr>
          <w:ilvl w:val="1"/>
          <w:numId w:val="1004"/>
        </w:numPr>
        <w:pStyle w:val="Compact"/>
      </w:pPr>
      <w:r>
        <w:t xml:space="preserve">하위 가</w:t>
      </w:r>
    </w:p>
    <w:p>
      <w:pPr>
        <w:numPr>
          <w:ilvl w:val="1"/>
          <w:numId w:val="1004"/>
        </w:numPr>
        <w:pStyle w:val="Compact"/>
      </w:pPr>
      <w:r>
        <w:t xml:space="preserve">하위 나</w:t>
      </w:r>
    </w:p>
    <w:p>
      <w:pPr>
        <w:numPr>
          <w:ilvl w:val="0"/>
          <w:numId w:val="1003"/>
        </w:numPr>
        <w:pStyle w:val="Compact"/>
      </w:pPr>
      <w:r>
        <w:t xml:space="preserve">번호 셋</w:t>
      </w:r>
    </w:p>
    <w:bookmarkEnd w:id="22"/>
    <w:bookmarkStart w:id="23" w:name="표"/>
    <w:p>
      <w:pPr>
        <w:pStyle w:val="Heading2"/>
      </w:pPr>
      <w:r>
        <w:t xml:space="preserve">1.3 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빨간 과일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바나나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노란 과일</w:t>
            </w:r>
          </w:p>
        </w:tc>
      </w:tr>
    </w:tbl>
    <w:bookmarkEnd w:id="23"/>
    <w:bookmarkStart w:id="27" w:name="그림"/>
    <w:p>
      <w:pPr>
        <w:pStyle w:val="Heading2"/>
      </w:pPr>
      <w:r>
        <w:t xml:space="preserve">1.4 그림</w:t>
      </w:r>
    </w:p>
    <w:p>
      <w:pPr>
        <w:pStyle w:val="CaptionedFigure"/>
      </w:pPr>
      <w:r>
        <w:drawing>
          <wp:inline>
            <wp:extent cx="2879999" cy="1439999"/>
            <wp:effectExtent b="0" l="0" r="0" t="0"/>
            <wp:docPr descr="테스트 그림" title="" id="25" name="Picture"/>
            <a:graphic>
              <a:graphicData uri="http://schemas.openxmlformats.org/drawingml/2006/picture">
                <pic:pic>
                  <pic:nvPicPr>
                    <pic:cNvPr descr="pic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4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테스트 그림</w:t>
      </w:r>
    </w:p>
    <w:bookmarkEnd w:id="27"/>
    <w:bookmarkEnd w:id="28"/>
    <w:p>
      <w:pPr>
        <w:jc w:val="center"/>
      </w:pPr>
      <w:r>
        <w:rPr>
          <w:color w:val="C00000"/>
        </w:rPr>
        <w:t xml:space="preserve">빨간 글자 </w:t>
      </w:r>
      <w:r>
        <w:rPr>
          <w:highlight w:val="yellow"/>
        </w:rPr>
        <w:t xml:space="preserve">형광펜 </w:t>
      </w:r>
      <w:r>
        <w:rPr>
          <w:vertAlign w:val="superscript"/>
        </w:rPr>
        <w:t>위첨자</w:t>
      </w:r>
      <w:r>
        <w:t xml:space="preserve"> 와 </w:t>
      </w:r>
      <w:r>
        <w:rPr>
          <w:vertAlign w:val="subscript"/>
        </w:rPr>
        <w:t>아래첨자</w:t>
      </w:r>
      <w:r>
        <w:rPr>
          <w:sz w:val="36"/>
          <w:u w:val="single"/>
        </w:rPr>
        <w:t xml:space="preserve"> 밑줄 18pt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333333"/>
          <w:left w:val="single" w:sz="6" w:color="333333"/>
          <w:bottom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4512"/>
            <w:gridSpan w:val="2"/>
            <w:shd w:val="clear" w:fill="FFE699"/>
          </w:tcPr>
          <w:p>
            <w:r>
              <w:t>가로 병합</w:t>
            </w:r>
          </w:p>
        </w:tc>
        <w:tc>
          <w:tcPr>
            <w:tcW w:type="dxa" w:w="2256"/>
          </w:tcPr>
          <w:p>
            <w:r>
              <w:t>R0C2</w:t>
            </w:r>
          </w:p>
        </w:tc>
        <w:tc>
          <w:tcPr>
            <w:tcW w:type="dxa" w:w="2256"/>
          </w:tcPr>
          <w:p>
            <w:r>
              <w:t>R0C3</w:t>
            </w:r>
          </w:p>
        </w:tc>
      </w:tr>
      <w:tr>
        <w:tc>
          <w:tcPr>
            <w:tcW w:type="dxa" w:w="2256"/>
            <w:vMerge w:val="restart"/>
          </w:tcPr>
          <w:p>
            <w:r>
              <w:t>세로 병합</w:t>
            </w:r>
          </w:p>
        </w:tc>
        <w:tc>
          <w:tcPr>
            <w:tcW w:type="dxa" w:w="2256"/>
          </w:tcPr>
          <w:p>
            <w:r>
              <w:t>R1C1</w:t>
            </w:r>
          </w:p>
        </w:tc>
        <w:tc>
          <w:tcPr>
            <w:tcW w:type="dxa" w:w="2256"/>
          </w:tcPr>
          <w:p>
            <w:r>
              <w:t>R1C2</w:t>
            </w:r>
          </w:p>
        </w:tc>
        <w:tc>
          <w:tcPr>
            <w:tcW w:type="dxa" w:w="2256"/>
          </w:tcPr>
          <w:p>
            <w:r>
              <w:t>R1C3</w:t>
            </w:r>
          </w:p>
        </w:tc>
      </w:tr>
      <w:tr>
        <w:tc>
          <w:tcPr>
            <w:tcW w:type="dxa" w:w="2256"/>
            <w:vMerge/>
          </w:tcPr>
          <w:p/>
        </w:tc>
        <w:tc>
          <w:tcPr>
            <w:tcW w:type="dxa" w:w="2256"/>
          </w:tcPr>
          <w:p>
            <w:r>
              <w:t>R2C1</w:t>
            </w:r>
          </w:p>
        </w:tc>
        <w:tc>
          <w:tcPr>
            <w:tcW w:type="dxa" w:w="2256"/>
          </w:tcPr>
          <w:p>
            <w:r>
              <w:t>R2C2</w:t>
            </w:r>
          </w:p>
        </w:tc>
        <w:tc>
          <w:tcPr>
            <w:tcW w:type="dxa" w:w="2256"/>
          </w:tcPr>
          <w:p>
            <w:r>
              <w:t>R2C3</w:t>
            </w:r>
          </w:p>
        </w:tc>
      </w:tr>
      <w:tr>
        <w:tc>
          <w:tcPr>
            <w:tcW w:type="dxa" w:w="2256"/>
            <w:vMerge/>
          </w:tcPr>
          <w:p/>
        </w:tc>
        <w:tc>
          <w:tcPr>
            <w:tcW w:type="dxa" w:w="2256"/>
          </w:tcPr>
          <w:p>
            <w:r>
              <w:t>R3C1</w:t>
            </w:r>
          </w:p>
        </w:tc>
        <w:tc>
          <w:tcPr>
            <w:tcW w:type="dxa" w:w="2256"/>
          </w:tcPr>
          <w:p>
            <w:r>
              <w:t>R3C2</w:t>
            </w:r>
          </w:p>
        </w:tc>
        <w:tc>
          <w:tcPr>
            <w:tcW w:type="dxa" w:w="2256"/>
          </w:tcPr>
          <w:p>
            <w:r>
              <w:t>R3C3</w:t>
            </w:r>
          </w:p>
        </w:tc>
      </w:tr>
    </w:tbl>
    <w:p>
      <w:r>
        <w:br w:type="page"/>
      </w:r>
    </w:p>
    <w:p>
      <w:r>
        <w:t>이 문단 앞에서 쪽이 나뉩니다.</w:t>
      </w:r>
    </w:p>
    <w:p>
      <w:pPr>
        <w:sectPr>
          <w:headerReference w:type="default" r:id="rId9"/>
          <w:footerReference w:type="default" r:id="rId10"/>
          <w:pgSz w:w="11906" w:h="16838"/>
        </w:sectPr>
      </w:pPr>
    </w:p>
    <w:p>
      <w:r>
        <w:t xml:space="preserve">2단 문단 1: 다단 편집이 한글에서도 유지되는지 확인하는 문장입니다. 2단 문단 1: 다단 편집이 한글에서도 유지되는지 확인하는 문장입니다. </w:t>
      </w:r>
    </w:p>
    <w:p>
      <w:r>
        <w:t xml:space="preserve">2단 문단 2: 다단 편집이 한글에서도 유지되는지 확인하는 문장입니다. 2단 문단 2: 다단 편집이 한글에서도 유지되는지 확인하는 문장입니다. </w:t>
      </w:r>
    </w:p>
    <w:p>
      <w:r>
        <w:t xml:space="preserve">2단 문단 3: 다단 편집이 한글에서도 유지되는지 확인하는 문장입니다. 2단 문단 3: 다단 편집이 한글에서도 유지되는지 확인하는 문장입니다. </w:t>
      </w:r>
    </w:p>
    <w:p>
      <w:r>
        <w:t xml:space="preserve">2단 문단 4: 다단 편집이 한글에서도 유지되는지 확인하는 문장입니다. 2단 문단 4: 다단 편집이 한글에서도 유지되는지 확인하는 문장입니다. </w:t>
      </w:r>
    </w:p>
    <w:p>
      <w:r>
        <w:t xml:space="preserve">2단 문단 5: 다단 편집이 한글에서도 유지되는지 확인하는 문장입니다. 2단 문단 5: 다단 편집이 한글에서도 유지되는지 확인하는 문장입니다. </w:t>
      </w:r>
    </w:p>
    <w:p>
      <w:r>
        <w:t xml:space="preserve">2단 문단 6: 다단 편집이 한글에서도 유지되는지 확인하는 문장입니다. 2단 문단 6: 다단 편집이 한글에서도 유지되는지 확인하는 문장입니다. </w:t>
      </w:r>
    </w:p>
    <w:p>
      <w:pPr>
        <w:sectPr>
          <w:type w:val="continuous"/>
          <w:pgSz w:w="11906" w:h="16838"/>
          <w:cols w:num="2" w:space="425"/>
        </w:sectPr>
      </w:pPr>
    </w:p>
    <w:p>
      <w:r>
        <w:rPr>
          <w:sz w:val="32"/>
        </w:rPr>
        <w:t>가로 방향 쪽입니다.</w:t>
      </w:r>
    </w:p>
    <w:sectPr>
      <w:pgSz w:w="16838" w:h="11906" w:orient="landscape"/>
      <w:cols w:num="1" w:space="425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-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이것은 각주입니다. 수식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도 들어 있습니다.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docx2hwp 변환 테스트 — 머리말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image" Target="media/rId24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변환 테스트 문서</dc:title>
  <dc:creator/>
  <cp:keywords/>
  <dcterms:created xsi:type="dcterms:W3CDTF">2026-10-28T10:34:03Z</dcterms:created>
  <dcterms:modified xsi:type="dcterms:W3CDTF">2026-10-28T10:34:03Z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