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color w:val="0000ee"/>
            <w:u w:val="single"/>
            <w:rtl w:val="0"/>
          </w:rPr>
          <w:t xml:space="preserve">VISUAL GARDENER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gardener</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VISUAL GARDENER</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광고·서비스디자인</w:t>
        </w:r>
      </w:hyperlink>
      <w:r w:rsidDel="00000000" w:rsidR="00000000" w:rsidRPr="00000000">
        <w:rPr>
          <w:rtl w:val="0"/>
        </w:rPr>
        <w:t xml:space="preserve"> </w:t>
      </w:r>
      <w:hyperlink r:id="rId11">
        <w:r w:rsidDel="00000000" w:rsidR="00000000" w:rsidRPr="00000000">
          <w:rPr>
            <w:color w:val="0000ee"/>
            <w:u w:val="single"/>
            <w:rtl w:val="0"/>
          </w:rPr>
          <w:t xml:space="preserve">아이덴티티디자인</w:t>
        </w:r>
      </w:hyperlink>
      <w:r w:rsidDel="00000000" w:rsidR="00000000" w:rsidRPr="00000000">
        <w:rPr>
          <w:rtl w:val="0"/>
        </w:rPr>
        <w:t xml:space="preserve"> </w:t>
      </w:r>
      <w:hyperlink r:id="rId12">
        <w:r w:rsidDel="00000000" w:rsidR="00000000" w:rsidRPr="00000000">
          <w:rPr>
            <w:color w:val="0000ee"/>
            <w:u w:val="single"/>
            <w:rtl w:val="0"/>
          </w:rPr>
          <w:t xml:space="preserve">영상디자인</w:t>
        </w:r>
      </w:hyperlink>
      <w:r w:rsidDel="00000000" w:rsidR="00000000" w:rsidRPr="00000000">
        <w:rPr>
          <w:rtl w:val="0"/>
        </w:rPr>
        <w:t xml:space="preserve"> </w:t>
      </w:r>
      <w:hyperlink r:id="rId13">
        <w:r w:rsidDel="00000000" w:rsidR="00000000" w:rsidRPr="00000000">
          <w:rPr>
            <w:color w:val="0000ee"/>
            <w:u w:val="single"/>
            <w:rtl w:val="0"/>
          </w:rPr>
          <w:t xml:space="preserve">UX디자인</w:t>
        </w:r>
      </w:hyperlink>
      <w:r w:rsidDel="00000000" w:rsidR="00000000" w:rsidRPr="00000000">
        <w:rPr>
          <w:rtl w:val="0"/>
        </w:rPr>
        <w:t xml:space="preserve"> </w:t>
      </w:r>
      <w:hyperlink r:id="rId14">
        <w:r w:rsidDel="00000000" w:rsidR="00000000" w:rsidRPr="00000000">
          <w:rPr>
            <w:color w:val="0000ee"/>
            <w:u w:val="single"/>
            <w:rtl w:val="0"/>
          </w:rPr>
          <w:t xml:space="preserve">일러스트레이션</w:t>
        </w:r>
      </w:hyperlink>
      <w:r w:rsidDel="00000000" w:rsidR="00000000" w:rsidRPr="00000000">
        <w:rPr>
          <w:rtl w:val="0"/>
        </w:rPr>
        <w:t xml:space="preserve"> </w:t>
      </w:r>
      <w:hyperlink r:id="rId15">
        <w:r w:rsidDel="00000000" w:rsidR="00000000" w:rsidRPr="00000000">
          <w:rPr>
            <w:color w:val="0000ee"/>
            <w:u w:val="single"/>
            <w:rtl w:val="0"/>
          </w:rPr>
          <w:t xml:space="preserve">편집디자인</w:t>
        </w:r>
      </w:hyperlink>
      <w:r w:rsidDel="00000000" w:rsidR="00000000" w:rsidRPr="00000000">
        <w:rPr>
          <w:rtl w:val="0"/>
        </w:rPr>
        <w:t xml:space="preserve"> </w:t>
      </w:r>
      <w:hyperlink r:id="rId16">
        <w:r w:rsidDel="00000000" w:rsidR="00000000" w:rsidRPr="00000000">
          <w:rPr>
            <w:color w:val="0000ee"/>
            <w:u w:val="single"/>
            <w:rtl w:val="0"/>
          </w:rPr>
          <w:t xml:space="preserve">gardener</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Closet 옷장</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어렸을 적, 옷장에 들어가 잠에 들고는 했다. 어둡고 좁은 공간은 어째서인지 나에게 안정감을 주었다. 내가 사는 옷장 밖의 세상은 다른 사람들과 분명 유사하지만 동일하지 않았다. 성소수자이기 때문에 경험하지 못하고 제외된 것들이 너무나 많았다. 인생을 바꿀 수 있는 커다란 결정이 걸린 일부터 너무나 사소해서 평소에는 신경조차 쓰지 않았던 일들까지 말이다. 해당 영상을 통해 우리 사회를 함께 살아가는 성소수자들의 경험과 감정을 공유하는 기회가 되기를 기대한다.</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박한결 jonasisthebest10@gmail.com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@snad_vd</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서울과학기술대학교 조형대학 디자인학과 시각디자인 프로그램 제39회 졸업전시회</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Seoultech Dept. of Design Visual Commuication Design 39th Graduation Exhibition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서울과학기술대학교 조형대학 시각디자인학과</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서울 노원구 공릉로 232 서울과학기술대학교</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39동 다빈치관 6층 시각디자인전공</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dentity.html" TargetMode="External"/><Relationship Id="rId10" Type="http://schemas.openxmlformats.org/officeDocument/2006/relationships/hyperlink" Target="http://docs.google.com/service.html" TargetMode="External"/><Relationship Id="rId13" Type="http://schemas.openxmlformats.org/officeDocument/2006/relationships/hyperlink" Target="http://docs.google.com/ux.html" TargetMode="External"/><Relationship Id="rId12" Type="http://schemas.openxmlformats.org/officeDocument/2006/relationships/hyperlink" Target="http://docs.google.com/mo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15" Type="http://schemas.openxmlformats.org/officeDocument/2006/relationships/hyperlink" Target="http://docs.google.com/editorial.html" TargetMode="External"/><Relationship Id="rId14" Type="http://schemas.openxmlformats.org/officeDocument/2006/relationships/hyperlink" Target="http://docs.google.com/illustration.html" TargetMode="External"/><Relationship Id="rId17" Type="http://schemas.openxmlformats.org/officeDocument/2006/relationships/hyperlink" Target="https://www.instagram.com/snad_vd/" TargetMode="External"/><Relationship Id="rId16" Type="http://schemas.openxmlformats.org/officeDocument/2006/relationships/hyperlink" Target="http://docs.google.com/gardener.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service.html" TargetMode="External"/><Relationship Id="rId8" Type="http://schemas.openxmlformats.org/officeDocument/2006/relationships/hyperlink" Target="http://docs.google.com/gard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