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머리말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웹사이트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벤치마킹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조사</w:t>
      </w:r>
    </w:p>
    <w:p>
      <w:pPr>
        <w:pStyle w:val="본문"/>
        <w:bidi w:val="0"/>
      </w:pP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2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한국무역협회</w:t>
      </w:r>
      <w:r>
        <w:rPr>
          <w:rFonts w:ascii="나눔고딕" w:hAnsi="나눔고딕"/>
          <w:rtl w:val="0"/>
        </w:rPr>
        <w:t>-KITA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"https://www.kita.net/"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t>https://www.kita.net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 배너 슬라이드로 공지사항 등 각종 안내사항을 알 수 있다</w:t>
      </w:r>
      <w:r>
        <w:rPr>
          <w:rFonts w:ascii="나눔고딕" w:hAnsi="나눔고딕"/>
          <w:rtl w:val="0"/>
        </w:rPr>
        <w:t>.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스크롤을 내리면 무역지원서비스의 레이아웃이 한눈에 들어오며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각 메뉴별로 또 스크롤바가 생성된다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반응형 웹사이트로 제작되었다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5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애티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"http://www.etti.kr/index.php"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http://www.etti.kr/index.php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스크롤을 내리면 애니메이션 효과를 경험할 수 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로고에 마우스를 대면 로고가 움직인다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ascii="나눔고딕" w:hAnsi="나눔고딕"/>
          <w:rtl w:val="0"/>
          <w:lang w:val="fr-FR"/>
        </w:rPr>
      </w:pPr>
      <w:r>
        <w:rPr>
          <w:rFonts w:ascii="나눔고딕" w:hAnsi="나눔고딕"/>
          <w:rtl w:val="0"/>
          <w:lang w:val="fr-FR"/>
        </w:rPr>
        <w:t xml:space="preserve">culture </w:t>
      </w:r>
      <w:r>
        <w:rPr>
          <w:rFonts w:eastAsia="나눔고딕" w:hint="eastAsia"/>
          <w:rtl w:val="0"/>
          <w:lang w:val="ko-KR" w:eastAsia="ko-KR"/>
        </w:rPr>
        <w:t xml:space="preserve">메뉴의 </w:t>
      </w:r>
      <w:r>
        <w:rPr>
          <w:rFonts w:ascii="나눔고딕" w:hAnsi="나눔고딕"/>
          <w:rtl w:val="0"/>
          <w:lang w:val="en-US"/>
        </w:rPr>
        <w:t xml:space="preserve">game </w:t>
      </w:r>
      <w:r>
        <w:rPr>
          <w:rFonts w:eastAsia="나눔고딕" w:hint="eastAsia"/>
          <w:rtl w:val="0"/>
          <w:lang w:val="ko-KR" w:eastAsia="ko-KR"/>
        </w:rPr>
        <w:t>을 클릭하면 유저가 직접 로봇팔로 그림을 그릴 수 있는 화면이 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단점</w:t>
      </w:r>
      <w:r>
        <w:rPr>
          <w:rFonts w:ascii="나눔고딕" w:hAnsi="나눔고딕"/>
          <w:rtl w:val="0"/>
        </w:rPr>
        <w:t xml:space="preserve">: </w:t>
      </w:r>
      <w:r>
        <w:rPr>
          <w:rFonts w:eastAsia="나눔고딕" w:hint="eastAsia"/>
          <w:rtl w:val="0"/>
          <w:lang w:val="ko-KR" w:eastAsia="ko-KR"/>
        </w:rPr>
        <w:t>안눌리는 메뉴가 있다</w:t>
      </w:r>
      <w:r>
        <w:rPr>
          <w:rFonts w:ascii="나눔고딕" w:hAnsi="나눔고딕"/>
          <w:rtl w:val="0"/>
          <w:lang w:val="en-US"/>
        </w:rPr>
        <w:t>. culture- story</w:t>
      </w:r>
      <w:r>
        <w:rPr>
          <w:rFonts w:eastAsia="나눔고딕" w:hint="eastAsia"/>
          <w:rtl w:val="0"/>
          <w:lang w:val="ko-KR" w:eastAsia="ko-KR"/>
        </w:rPr>
        <w:t>메뉴</w:t>
      </w:r>
      <w:r>
        <w:rPr>
          <w:rFonts w:ascii="나눔고딕" w:cs="나눔고딕" w:hAnsi="나눔고딕" w:eastAsia="나눔고딕"/>
          <w:rtl w:val="0"/>
        </w:rPr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6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칠성사이다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"http://www.chilsungcider70.com/main"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http://www.chilsungcider70.com/main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상품의 특성을 살린 청량감 있는 홈페이지 디자인이다</w:t>
      </w:r>
      <w:r>
        <w:rPr>
          <w:rFonts w:ascii="나눔고딕" w:hAnsi="나눔고딕"/>
          <w:rtl w:val="0"/>
        </w:rPr>
        <w:t>.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 xml:space="preserve">메인페이지의 지도에 </w:t>
      </w:r>
      <w:r>
        <w:rPr>
          <w:rFonts w:ascii="나눔고딕" w:hAnsi="나눔고딕"/>
          <w:rtl w:val="0"/>
        </w:rPr>
        <w:t xml:space="preserve">+ </w:t>
      </w:r>
      <w:r>
        <w:rPr>
          <w:rFonts w:eastAsia="나눔고딕" w:hint="eastAsia"/>
          <w:rtl w:val="0"/>
          <w:lang w:val="ko-KR" w:eastAsia="ko-KR"/>
        </w:rPr>
        <w:t>버튼을 누르면 해당 건물만 진해지며 말풍선 이미지가 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 xml:space="preserve">어떤 메뉴를 들어가도 </w:t>
      </w:r>
      <w:r>
        <w:rPr>
          <w:rFonts w:ascii="나눔고딕" w:hAnsi="나눔고딕"/>
          <w:rtl w:val="0"/>
        </w:rPr>
        <w:t xml:space="preserve">TOP </w:t>
      </w:r>
      <w:r>
        <w:rPr>
          <w:rFonts w:eastAsia="나눔고딕" w:hint="eastAsia"/>
          <w:rtl w:val="0"/>
          <w:lang w:val="ko-KR" w:eastAsia="ko-KR"/>
        </w:rPr>
        <w:t>버튼을 누르면 페이지가 이동되며 메인페이지가 조회된다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7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하이트진로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"https://www.hitejinro.com/brand/view.asp?brandcd2=B01"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t>https://www.hitejinro.com/brand/view.asp?brandcd2=B01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처음 홈페이지 진입 시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 xml:space="preserve">만 </w:t>
      </w:r>
      <w:r>
        <w:rPr>
          <w:rFonts w:ascii="나눔고딕" w:hAnsi="나눔고딕"/>
          <w:rtl w:val="0"/>
        </w:rPr>
        <w:t>19</w:t>
      </w:r>
      <w:r>
        <w:rPr>
          <w:rFonts w:eastAsia="나눔고딕" w:hint="eastAsia"/>
          <w:rtl w:val="0"/>
          <w:lang w:val="ko-KR" w:eastAsia="ko-KR"/>
        </w:rPr>
        <w:t>세 이상을 체크하는 화면이 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회사 홈페이지와 브랜드 설명 홈페이지를 좌</w:t>
      </w:r>
      <w:r>
        <w:rPr>
          <w:rFonts w:ascii="나눔고딕" w:hAnsi="나눔고딕"/>
          <w:rtl w:val="0"/>
        </w:rPr>
        <w:t>,</w:t>
      </w:r>
      <w:r>
        <w:rPr>
          <w:rFonts w:eastAsia="나눔고딕" w:hint="eastAsia"/>
          <w:rtl w:val="0"/>
          <w:lang w:val="ko-KR" w:eastAsia="ko-KR"/>
        </w:rPr>
        <w:t>우로 이동하며 볼 수 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하이트 진로 폰트를 다운받을 수 있다</w:t>
      </w:r>
      <w:r>
        <w:rPr>
          <w:rFonts w:ascii="나눔고딕" w:hAnsi="나눔고딕"/>
          <w:rtl w:val="0"/>
        </w:rPr>
        <w:t>.</w:t>
      </w:r>
      <w:r>
        <w:rPr>
          <w:rFonts w:ascii="나눔고딕" w:cs="나눔고딕" w:hAnsi="나눔고딕" w:eastAsia="나눔고딕"/>
          <w:rtl w:val="0"/>
        </w:rPr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8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천재교육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"https://www.chunjae.co.kr/#/main"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de-DE"/>
          <w14:textFill>
            <w14:solidFill>
              <w14:srgbClr w14:val="1155CC"/>
            </w14:solidFill>
          </w14:textFill>
        </w:rPr>
        <w:t>https://www.chunjae.co.kr/#/main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상단의 메뉴 말고도 배너안에 옆으로 넘길 수 있는 메뉴버튼이 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 xml:space="preserve">스크롤을 </w:t>
      </w:r>
      <w:r>
        <w:rPr>
          <w:rFonts w:ascii="나눔고딕" w:hAnsi="나눔고딕"/>
          <w:rtl w:val="0"/>
        </w:rPr>
        <w:t>3</w:t>
      </w:r>
      <w:r>
        <w:rPr>
          <w:rFonts w:eastAsia="나눔고딕" w:hint="eastAsia"/>
          <w:rtl w:val="0"/>
          <w:lang w:val="ko-KR" w:eastAsia="ko-KR"/>
        </w:rPr>
        <w:t>단계로 할 수 있도록 했으며 애니메이션 효과도 있다</w:t>
      </w:r>
      <w:r>
        <w:rPr>
          <w:rFonts w:ascii="나눔고딕" w:hAnsi="나눔고딕"/>
          <w:rtl w:val="0"/>
        </w:rPr>
        <w:t>.</w:t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9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한컴타자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"https://typing.malangmalang.com/"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de-DE"/>
          <w14:textFill>
            <w14:solidFill>
              <w14:srgbClr w14:val="1155CC"/>
            </w14:solidFill>
          </w14:textFill>
        </w:rPr>
        <w:t>https://typing.malangmalang.com/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홈페이지에서 타자연습 게임을 프로그램 설치작업 없이 직접 해볼 수 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 배너창에 파도와 폭죽이 계속 움직인다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0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현대제철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"https://www.hyundai-steel.com/kr/index.hds"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https://www.hyundai-steel.com/kr/index.hds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홈페이지 들어가면 회사 홍보동영상이 배너에 바로 재생된다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유저가 아무런 움직임을 안하면 동영상이 자동으로 전체화면으로 재생된다</w:t>
      </w:r>
      <w:r>
        <w:rPr>
          <w:rFonts w:ascii="나눔고딕" w:hAnsi="나눔고딕"/>
          <w:rtl w:val="0"/>
        </w:rPr>
        <w:t>. (</w:t>
      </w:r>
      <w:r>
        <w:rPr>
          <w:rFonts w:eastAsia="나눔고딕" w:hint="eastAsia"/>
          <w:rtl w:val="0"/>
          <w:lang w:val="ko-KR" w:eastAsia="ko-KR"/>
        </w:rPr>
        <w:t>메뉴바 사라짐</w:t>
      </w:r>
      <w:r>
        <w:rPr>
          <w:rFonts w:ascii="나눔고딕" w:hAnsi="나눔고딕"/>
          <w:rtl w:val="0"/>
        </w:rPr>
        <w:t>)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유저가 동영상을 멈추거나 스크롤 시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메뉴가 자동으로 나오면서 클릭할 수 있게 변한다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메뉴에 마우스를 올리면 자동으로 하위메뉴가 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1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한국해양과학기술원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"http://www.kiost.ac.kr/kor.do"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t>http://www.kiost.ac.kr/kor.do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 배너가 돌아가면서 해양과학기술원의 행보를 보여준다</w:t>
      </w:r>
      <w:r>
        <w:rPr>
          <w:rFonts w:ascii="나눔고딕" w:hAnsi="나눔고딕"/>
          <w:rtl w:val="0"/>
        </w:rPr>
        <w:t>.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스크롤을 내리면 온라인 사보를 넘기며 볼 수 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ascii="나눔고딕" w:hAnsi="나눔고딕"/>
          <w:rtl w:val="0"/>
          <w:lang w:val="pt-PT"/>
        </w:rPr>
      </w:pPr>
      <w:r>
        <w:rPr>
          <w:rFonts w:ascii="나눔고딕" w:hAnsi="나눔고딕"/>
          <w:rtl w:val="0"/>
          <w:lang w:val="pt-PT"/>
        </w:rPr>
        <w:t>SNS</w:t>
      </w:r>
      <w:r>
        <w:rPr>
          <w:rFonts w:eastAsia="나눔고딕" w:hint="eastAsia"/>
          <w:rtl w:val="0"/>
          <w:lang w:val="ko-KR" w:eastAsia="ko-KR"/>
        </w:rPr>
        <w:t xml:space="preserve">탭에는 최신 업로드 된 </w:t>
      </w:r>
      <w:r>
        <w:rPr>
          <w:rFonts w:ascii="나눔고딕" w:hAnsi="나눔고딕"/>
          <w:rtl w:val="0"/>
          <w:lang w:val="pt-PT"/>
        </w:rPr>
        <w:t xml:space="preserve">SNS </w:t>
      </w:r>
      <w:r>
        <w:rPr>
          <w:rFonts w:eastAsia="나눔고딕" w:hint="eastAsia"/>
          <w:rtl w:val="0"/>
          <w:lang w:val="ko-KR" w:eastAsia="ko-KR"/>
        </w:rPr>
        <w:t>글들을 날짜순으로 업데이트 해놨다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2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빙그레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"http://www.bing.co.kr/"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t>http://www.bing.co.kr/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메인배너가 시계처럼 되어있고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클릭 시 상품 이미지가 튀어나온다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스크롤하면 각 상품들의 연대 별 포장봉지 디자인이 나오며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연도가 애니메이션으로 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메뉴바로 마우스 이동 시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클릭할수 있는 메뉴 전체가 드롭다운되어 한눈에 보기 편하다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3"/>
        </w:numPr>
        <w:bidi w:val="0"/>
        <w:spacing w:before="0" w:line="400" w:lineRule="atLeast"/>
        <w:ind w:right="0"/>
        <w:jc w:val="left"/>
        <w:rPr>
          <w:rFonts w:ascii="나눔고딕" w:hAnsi="나눔고딕"/>
          <w:rtl w:val="0"/>
        </w:rPr>
      </w:pPr>
      <w:r>
        <w:rPr>
          <w:rFonts w:ascii="나눔고딕" w:hAnsi="나눔고딕"/>
          <w:rtl w:val="0"/>
        </w:rPr>
        <w:t>GS</w:t>
      </w:r>
      <w:r>
        <w:rPr>
          <w:rFonts w:eastAsia="나눔고딕" w:hint="eastAsia"/>
          <w:rtl w:val="0"/>
          <w:lang w:val="ko-KR" w:eastAsia="ko-KR"/>
        </w:rPr>
        <w:t>칼텍스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"https://www.gscaltex.com/kr"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https://www.gscaltex.com/kr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메인배너가 조약돌 모양으로 클릭할 수 있게 되어있으며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 xml:space="preserve">마우스 오버하면 </w:t>
      </w:r>
      <w:r>
        <w:rPr>
          <w:rFonts w:ascii="나눔고딕" w:hAnsi="나눔고딕"/>
          <w:rtl w:val="0"/>
        </w:rPr>
        <w:t>+</w:t>
      </w:r>
      <w:r>
        <w:rPr>
          <w:rFonts w:eastAsia="나눔고딕" w:hint="eastAsia"/>
          <w:rtl w:val="0"/>
          <w:lang w:val="ko-KR" w:eastAsia="ko-KR"/>
        </w:rPr>
        <w:t>버튼이 나오며 클릭할 수 있도록 커진다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우측에는 사업에 대한 동영상이 계속 재생되어 홈페이지가 활발해보인다</w:t>
      </w:r>
      <w:r>
        <w:rPr>
          <w:rFonts w:ascii="나눔고딕" w:hAnsi="나눔고딕"/>
          <w:rtl w:val="0"/>
        </w:rPr>
        <w:t>.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가로형 스크롤 효과를 사용했다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모나미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"http://www.monami.com/index.php"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http://www.monami.com/index.php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브랜드와 잘 맞는 깔끔한 디자인이다</w:t>
      </w:r>
      <w:r>
        <w:rPr>
          <w:rFonts w:ascii="나눔고딕" w:hAnsi="나눔고딕"/>
          <w:rtl w:val="0"/>
        </w:rPr>
        <w:t>.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마우스를 스와이프해서 펜의 종류를 볼 수 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스크롤하다보면 하단에 동영상 재생되며 음악도 자동재생 된다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ascii="나눔고딕" w:hAnsi="나눔고딕"/>
          <w:rtl w:val="0"/>
          <w:lang w:val="it-IT"/>
        </w:rPr>
      </w:pPr>
      <w:r>
        <w:rPr>
          <w:rFonts w:ascii="나눔고딕" w:hAnsi="나눔고딕"/>
          <w:rtl w:val="0"/>
          <w:lang w:val="it-IT"/>
        </w:rPr>
        <w:t>New Arrivals</w:t>
      </w:r>
      <w:r>
        <w:rPr>
          <w:rFonts w:eastAsia="나눔고딕" w:hint="eastAsia"/>
          <w:rtl w:val="0"/>
          <w:lang w:val="ko-KR" w:eastAsia="ko-KR"/>
        </w:rPr>
        <w:t xml:space="preserve">를 사진을 클릭하여 </w:t>
      </w:r>
      <w:r>
        <w:rPr>
          <w:rFonts w:ascii="나눔고딕" w:hAnsi="나눔고딕"/>
          <w:rtl w:val="0"/>
        </w:rPr>
        <w:t>+</w:t>
      </w:r>
      <w:r>
        <w:rPr>
          <w:rFonts w:eastAsia="나눔고딕" w:hint="eastAsia"/>
          <w:rtl w:val="0"/>
          <w:lang w:val="ko-KR" w:eastAsia="ko-KR"/>
        </w:rPr>
        <w:t>를 눌러 클릭할수 있게 되어있다</w:t>
      </w:r>
      <w:r>
        <w:rPr>
          <w:rFonts w:ascii="나눔고딕" w:hAnsi="나눔고딕"/>
          <w:rtl w:val="0"/>
        </w:rPr>
        <w:t>.</w:t>
      </w:r>
      <w:r>
        <w:rPr>
          <w:rFonts w:ascii="나눔고딕" w:cs="나눔고딕" w:hAnsi="나눔고딕" w:eastAsia="나눔고딕"/>
          <w:rtl w:val="0"/>
        </w:rPr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5"/>
        </w:numPr>
        <w:bidi w:val="0"/>
        <w:spacing w:before="0" w:line="400" w:lineRule="atLeast"/>
        <w:ind w:right="0"/>
        <w:jc w:val="left"/>
        <w:rPr>
          <w:rFonts w:ascii="나눔고딕" w:hAnsi="나눔고딕" w:hint="default"/>
          <w:rtl w:val="0"/>
        </w:rPr>
      </w:pPr>
      <w:r>
        <w:rPr>
          <w:rFonts w:ascii="나눔고딕" w:hAnsi="나눔고딕" w:hint="default"/>
          <w:rtl w:val="0"/>
        </w:rPr>
        <w:t> </w:t>
      </w:r>
      <w:r>
        <w:rPr>
          <w:rFonts w:ascii="나눔고딕" w:hAnsi="나눔고딕"/>
          <w:rtl w:val="0"/>
          <w:lang w:val="it-IT"/>
        </w:rPr>
        <w:t>CAMPO ALLE COMETE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"http://www.campoallecomete.it/#!/en"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s-ES_tradnl"/>
          <w14:textFill>
            <w14:solidFill>
              <w14:srgbClr w14:val="1155CC"/>
            </w14:solidFill>
          </w14:textFill>
        </w:rPr>
        <w:t>http://www.campoallecomete.it/#!/en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 페이지에 떠있는 섬이 나오고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영화처럼 섬 주변의 녹색점을 클릭하여 와인 정보를 알 수있다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초록점을 클릭한 뒤 스크롤을 내리면 선택한 와인의 상세 내용이 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노래와 함께 사이트의 애니메이션 효과를 즐길 수 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6"/>
        </w:numPr>
        <w:bidi w:val="0"/>
        <w:spacing w:before="0" w:line="400" w:lineRule="atLeast"/>
        <w:ind w:right="0"/>
        <w:jc w:val="left"/>
        <w:rPr>
          <w:rFonts w:ascii="나눔고딕" w:hAnsi="나눔고딕"/>
          <w:rtl w:val="0"/>
        </w:rPr>
      </w:pPr>
      <w:r>
        <w:rPr>
          <w:rFonts w:ascii="나눔고딕" w:hAnsi="나눔고딕"/>
          <w:rtl w:val="0"/>
        </w:rPr>
        <w:t>Wed</w:t>
      </w:r>
      <w:r>
        <w:rPr>
          <w:rFonts w:ascii="나눔고딕" w:hAnsi="나눔고딕" w:hint="default"/>
          <w:rtl w:val="1"/>
        </w:rPr>
        <w:t>’</w:t>
      </w:r>
      <w:r>
        <w:rPr>
          <w:rFonts w:ascii="나눔고딕" w:hAnsi="나눔고딕"/>
          <w:rtl w:val="0"/>
          <w:lang w:val="en-US"/>
        </w:rPr>
        <w:t>ze Lookbook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"http://lookbook.wedze.com/winter-2017-2018/en"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http://lookbook.wedze.com/winter-2017-2018/en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빙하같은 산 화면이 나오면서 마우스 이동에 따라 산의 모양이 변화한다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산의 특정 지점에 마우스를 대면 색이 변하며 클릭할 수 있게 되어있는데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클릭하면 로딩바가 뜨면서 해당 색이 점점 산 전체에 퍼지며 로딩이 된다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스크롤을 하면 스키복이 하나씩 튀어나오는 효과가 적용되어있다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7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킨더초콜릿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"https://www.kinder.com/kr/ko/"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https://www.kinder.com/kr/ko/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킨더초콜릿의 특징이 잘 묻어나는 웹 사이트로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빨간색과 하양색으로 이루어져있어서 톡톡튄다는 느낌을 준다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마우스를 버튼에 올리면 통통튀는 액션이 나타난다</w:t>
      </w:r>
      <w:r>
        <w:rPr>
          <w:rFonts w:ascii="나눔고딕" w:hAnsi="나눔고딕"/>
          <w:rtl w:val="0"/>
        </w:rPr>
        <w:t>.</w:t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8"/>
        </w:numPr>
        <w:bidi w:val="0"/>
        <w:spacing w:before="0" w:line="400" w:lineRule="atLeast"/>
        <w:ind w:right="0"/>
        <w:jc w:val="left"/>
        <w:rPr>
          <w:rFonts w:ascii="나눔고딕" w:hAnsi="나눔고딕" w:hint="default"/>
          <w:rtl w:val="0"/>
        </w:rPr>
      </w:pPr>
      <w:r>
        <w:rPr>
          <w:rFonts w:ascii="나눔고딕" w:hAnsi="나눔고딕" w:hint="default"/>
          <w:rtl w:val="0"/>
        </w:rPr>
        <w:t> </w:t>
      </w:r>
      <w:r>
        <w:rPr>
          <w:rFonts w:eastAsia="나눔고딕" w:hint="eastAsia"/>
          <w:rtl w:val="0"/>
          <w:lang w:val="ko-KR" w:eastAsia="ko-KR"/>
        </w:rPr>
        <w:t>클로바프렌즈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"https://clova.ai/friends"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https://clova.ai/friends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메인화면에 이미지들이 계속 전환된다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스크롤을 내리면 클로바 프렌즈 가상체험하기가 나오는데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버튼을 클릭하면 음성답변을 체험해볼수 있도록 만들었다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19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롯데월드 어드벤처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"https://adventure.lotteworld.com/kor/main/index.do"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https://adventure.lotteworld.com/kor/main/index.do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 배너에 이벤트를 잘 알수 있게 이미지 전환방식으로 게시해놨다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스크롤을 하면 애니메이션 효과가 나오며 다양한 놀이기구와 퍼레이드를 볼수있게 정리되어있다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20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조선왕릉 디지털백과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"http://portal.nrich.go.kr/royalTomb/intro/index.jsp"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http://portal.nrich.go.kr/royalTomb/intro/index.jsp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스크롤을 하면 조선왕릉에 대한 소개가 쭉 나오고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동영상으로 설명이 되어있다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 제일 하단에는 조선왕릉 분포도가 지도 그림으로 나와있으며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아이콘 클릭 시 왕릉 소개 사이트로 이동된다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스크롤로 이동하며 왕릉에 대해 소개하는 내용이 단순하지만 보기쉽게 정돈되어있다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21"/>
        </w:numPr>
        <w:bidi w:val="0"/>
        <w:spacing w:before="0" w:line="400" w:lineRule="atLeast"/>
        <w:ind w:right="0"/>
        <w:jc w:val="left"/>
        <w:rPr>
          <w:rFonts w:ascii="나눔고딕" w:hAnsi="나눔고딕"/>
          <w:rtl w:val="0"/>
          <w:lang w:val="en-US"/>
        </w:rPr>
      </w:pPr>
      <w:r>
        <w:rPr>
          <w:rFonts w:ascii="나눔고딕" w:hAnsi="나눔고딕"/>
          <w:rtl w:val="0"/>
          <w:lang w:val="en-US"/>
        </w:rPr>
        <w:t>Reed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"https://www.reed.be/"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https://www.reed.be/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메인화면에서 손가락 이모티콘을 누르면 원기둥이 회전하는 동작이 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ascii="나눔고딕" w:hAnsi="나눔고딕"/>
          <w:rtl w:val="0"/>
          <w:lang w:val="en-US"/>
        </w:rPr>
      </w:pPr>
      <w:r>
        <w:rPr>
          <w:rFonts w:ascii="나눔고딕" w:hAnsi="나눔고딕"/>
          <w:rtl w:val="0"/>
          <w:lang w:val="en-US"/>
        </w:rPr>
        <w:t>service</w:t>
      </w:r>
      <w:r>
        <w:rPr>
          <w:rFonts w:eastAsia="나눔고딕" w:hint="eastAsia"/>
          <w:rtl w:val="0"/>
          <w:lang w:val="ko-KR" w:eastAsia="ko-KR"/>
        </w:rPr>
        <w:t>메뉴를 클릭하고 스크롤하면 화려한 효과가 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22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한국산업단지공단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"https://card.kicox.or.kr/main/main.do"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pt-PT"/>
          <w14:textFill>
            <w14:solidFill>
              <w14:srgbClr w14:val="1155CC"/>
            </w14:solidFill>
          </w14:textFill>
        </w:rPr>
        <w:t>https://card.kicox.or.kr/main/main.do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 xml:space="preserve">스크롤을 내리면 </w:t>
      </w:r>
      <w:r>
        <w:rPr>
          <w:rFonts w:ascii="나눔고딕" w:hAnsi="나눔고딕"/>
          <w:rtl w:val="0"/>
        </w:rPr>
        <w:t>Q&amp;A</w:t>
      </w:r>
      <w:r>
        <w:rPr>
          <w:rFonts w:eastAsia="나눔고딕" w:hint="eastAsia"/>
          <w:rtl w:val="0"/>
          <w:lang w:val="ko-KR" w:eastAsia="ko-KR"/>
        </w:rPr>
        <w:t>방식으로 되어있고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마우스를 올리면 답변이 나온다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ascii="나눔고딕" w:hAnsi="나눔고딕"/>
          <w:rtl w:val="0"/>
          <w:lang w:val="de-DE"/>
        </w:rPr>
      </w:pPr>
      <w:r>
        <w:rPr>
          <w:rFonts w:ascii="나눔고딕" w:hAnsi="나눔고딕"/>
          <w:rtl w:val="0"/>
          <w:lang w:val="de-DE"/>
        </w:rPr>
        <w:t>FAQ</w:t>
      </w:r>
      <w:r>
        <w:rPr>
          <w:rFonts w:eastAsia="나눔고딕" w:hint="eastAsia"/>
          <w:rtl w:val="0"/>
          <w:lang w:val="ko-KR" w:eastAsia="ko-KR"/>
        </w:rPr>
        <w:t>는 스크롤을 하면서 클릭해볼수 있게 눈에 잘보이게 되어있다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메인 배너에서 신청접수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신청확인 등 중요한 내용을 한눈에 확인할수있다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23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부름</w:t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나눔고딕" w:cs="나눔고딕" w:hAnsi="나눔고딕" w:eastAsia="나눔고딕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"https://www.cleanbroom.co.kr/index.php"</w:instrText>
      </w:r>
      <w:r>
        <w:rPr>
          <w:rStyle w:val="Hyperlink.0"/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나눔고딕" w:hAnsi="나눔고딕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https://www.cleanbroom.co.kr/index.php</w:t>
      </w:r>
      <w:r>
        <w:rPr>
          <w:rFonts w:ascii="나눔고딕" w:cs="나눔고딕" w:hAnsi="나눔고딕" w:eastAsia="나눔고딕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기본값"/>
        <w:bidi w:val="0"/>
        <w:spacing w:before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청소업체의 깔끔한 이미지를 살려 감각적인 색상의 사진의 메인배너가 있다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나눔고딕" w:hint="eastAsia"/>
          <w:rtl w:val="0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 xml:space="preserve">스크롤을 내리면 깔끔한 </w:t>
      </w:r>
      <w:r>
        <w:rPr>
          <w:rFonts w:ascii="나눔고딕" w:hAnsi="나눔고딕"/>
          <w:rtl w:val="0"/>
        </w:rPr>
        <w:t>UI</w:t>
      </w:r>
      <w:r>
        <w:rPr>
          <w:rFonts w:eastAsia="나눔고딕" w:hint="eastAsia"/>
          <w:rtl w:val="0"/>
          <w:lang w:val="ko-KR" w:eastAsia="ko-KR"/>
        </w:rPr>
        <w:t>로 여러가지 서비스에 대해 설명하고있는데</w:t>
      </w:r>
      <w:r>
        <w:rPr>
          <w:rFonts w:ascii="나눔고딕" w:hAnsi="나눔고딕"/>
          <w:rtl w:val="0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청소범위를 클릭하면 팝업효과로 나오거나 또는 작은스크롤바로 내리면서 볼 수 있게 해놨다</w:t>
      </w:r>
      <w:r>
        <w:rPr>
          <w:rFonts w:ascii="나눔고딕" w:hAnsi="나눔고딕"/>
          <w:rtl w:val="0"/>
        </w:rPr>
        <w:t>.</w:t>
      </w:r>
      <w:r>
        <w:rPr>
          <w:rFonts w:ascii="나눔고딕" w:hAnsi="나눔고딕" w:hint="default"/>
          <w:rtl w:val="0"/>
        </w:rPr>
        <w:t> </w:t>
        <w:br w:type="textWrapping"/>
      </w:r>
    </w:p>
    <w:p>
      <w:pPr>
        <w:pStyle w:val="기본값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나눔고딕" w:cs="나눔고딕" w:hAnsi="나눔고딕" w:eastAsia="나눔고딕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구분점"/>
  </w:abstractNum>
  <w:abstractNum w:abstractNumId="3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9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0"/>
    <w:lvlOverride w:ilvl="0">
      <w:startOverride w:val="6"/>
    </w:lvlOverride>
  </w:num>
  <w:num w:numId="10">
    <w:abstractNumId w:val="0"/>
    <w:lvlOverride w:ilvl="0">
      <w:startOverride w:val="7"/>
    </w:lvlOverride>
  </w:num>
  <w:num w:numId="11">
    <w:abstractNumId w:val="0"/>
    <w:lvlOverride w:ilvl="0">
      <w:startOverride w:val="8"/>
    </w:lvlOverride>
  </w:num>
  <w:num w:numId="12">
    <w:abstractNumId w:val="0"/>
    <w:lvlOverride w:ilvl="0">
      <w:startOverride w:val="9"/>
    </w:lvlOverride>
  </w:num>
  <w:num w:numId="13">
    <w:abstractNumId w:val="0"/>
    <w:lvlOverride w:ilvl="0">
      <w:startOverride w:val="10"/>
    </w:lvlOverride>
  </w:num>
  <w:num w:numId="14">
    <w:abstractNumId w:val="0"/>
    <w:lvlOverride w:ilvl="0">
      <w:startOverride w:val="11"/>
    </w:lvlOverride>
  </w:num>
  <w:num w:numId="15">
    <w:abstractNumId w:val="0"/>
    <w:lvlOverride w:ilvl="0">
      <w:startOverride w:val="12"/>
    </w:lvlOverride>
  </w:num>
  <w:num w:numId="16">
    <w:abstractNumId w:val="0"/>
    <w:lvlOverride w:ilvl="0">
      <w:startOverride w:val="13"/>
    </w:lvlOverride>
  </w:num>
  <w:num w:numId="17">
    <w:abstractNumId w:val="0"/>
    <w:lvlOverride w:ilvl="0">
      <w:startOverride w:val="14"/>
    </w:lvlOverride>
  </w:num>
  <w:num w:numId="18">
    <w:abstractNumId w:val="0"/>
    <w:lvlOverride w:ilvl="0">
      <w:startOverride w:val="15"/>
    </w:lvlOverride>
  </w:num>
  <w:num w:numId="19">
    <w:abstractNumId w:val="0"/>
    <w:lvlOverride w:ilvl="0">
      <w:startOverride w:val="16"/>
    </w:lvlOverride>
  </w:num>
  <w:num w:numId="20">
    <w:abstractNumId w:val="0"/>
    <w:lvlOverride w:ilvl="0">
      <w:startOverride w:val="17"/>
    </w:lvlOverride>
  </w:num>
  <w:num w:numId="21">
    <w:abstractNumId w:val="0"/>
    <w:lvlOverride w:ilvl="0">
      <w:startOverride w:val="18"/>
    </w:lvlOverride>
  </w:num>
  <w:num w:numId="22">
    <w:abstractNumId w:val="0"/>
    <w:lvlOverride w:ilvl="0">
      <w:startOverride w:val="19"/>
    </w:lvlOverride>
  </w:num>
  <w:num w:numId="23">
    <w:abstractNumId w:val="0"/>
    <w:lvlOverride w:ilvl="0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">
    <w:name w:val="머리말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구분점">
    <w:name w:val="구분점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