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D328" w14:textId="6F2F0AD4" w:rsidR="00ED30A7" w:rsidRPr="00ED30A7" w:rsidRDefault="00ED30A7" w:rsidP="00ED30A7">
      <w:pPr>
        <w:spacing w:line="480" w:lineRule="auto"/>
        <w:rPr>
          <w:rFonts w:asciiTheme="majorHAnsi" w:eastAsia="Times New Roman" w:hAnsiTheme="majorHAnsi" w:cstheme="majorHAnsi"/>
          <w:color w:val="000000"/>
          <w:kern w:val="0"/>
          <w:sz w:val="20"/>
          <w:szCs w:val="20"/>
          <w14:ligatures w14:val="none"/>
        </w:rPr>
      </w:pPr>
      <w:r w:rsidRPr="00ED30A7">
        <w:rPr>
          <w:rFonts w:asciiTheme="majorHAnsi" w:eastAsia="Times New Roman" w:hAnsiTheme="majorHAnsi" w:cstheme="majorHAnsi"/>
          <w:color w:val="000000"/>
          <w:kern w:val="0"/>
          <w:sz w:val="20"/>
          <w:szCs w:val="20"/>
          <w14:ligatures w14:val="none"/>
        </w:rPr>
        <w:t>Michelle Green</w:t>
      </w:r>
    </w:p>
    <w:p w14:paraId="1567B164" w14:textId="1839AAFF" w:rsidR="00ED30A7" w:rsidRPr="00ED30A7" w:rsidRDefault="00ED30A7" w:rsidP="00ED30A7">
      <w:pPr>
        <w:spacing w:line="480" w:lineRule="auto"/>
        <w:rPr>
          <w:rFonts w:asciiTheme="majorHAnsi" w:eastAsia="Times New Roman" w:hAnsiTheme="majorHAnsi" w:cstheme="majorHAnsi"/>
          <w:iCs/>
          <w:color w:val="000000"/>
          <w:kern w:val="0"/>
          <w:sz w:val="20"/>
          <w:szCs w:val="20"/>
          <w14:ligatures w14:val="none"/>
        </w:rPr>
      </w:pPr>
      <w:r w:rsidRPr="00ED30A7">
        <w:rPr>
          <w:rFonts w:asciiTheme="majorHAnsi" w:eastAsia="Times New Roman" w:hAnsiTheme="majorHAnsi" w:cstheme="majorHAnsi"/>
          <w:iCs/>
          <w:color w:val="000000"/>
          <w:kern w:val="0"/>
          <w:sz w:val="20"/>
          <w:szCs w:val="20"/>
          <w14:ligatures w14:val="none"/>
        </w:rPr>
        <w:t>CIS-410-50-4238</w:t>
      </w:r>
    </w:p>
    <w:p w14:paraId="7C8FD51E" w14:textId="3D40ACFC" w:rsidR="00ED30A7" w:rsidRPr="00ED30A7" w:rsidRDefault="00ED30A7" w:rsidP="00ED30A7">
      <w:pPr>
        <w:spacing w:line="480" w:lineRule="auto"/>
        <w:rPr>
          <w:rFonts w:asciiTheme="majorHAnsi" w:eastAsia="Times New Roman" w:hAnsiTheme="majorHAnsi" w:cstheme="majorHAnsi"/>
          <w:iCs/>
          <w:color w:val="000000"/>
          <w:kern w:val="0"/>
          <w:sz w:val="20"/>
          <w:szCs w:val="20"/>
          <w14:ligatures w14:val="none"/>
        </w:rPr>
      </w:pPr>
      <w:r w:rsidRPr="00ED30A7">
        <w:rPr>
          <w:rFonts w:asciiTheme="majorHAnsi" w:eastAsia="Times New Roman" w:hAnsiTheme="majorHAnsi" w:cstheme="majorHAnsi"/>
          <w:iCs/>
          <w:color w:val="000000"/>
          <w:kern w:val="0"/>
          <w:sz w:val="20"/>
          <w:szCs w:val="20"/>
          <w14:ligatures w14:val="none"/>
        </w:rPr>
        <w:t>Professor Reinhardt</w:t>
      </w:r>
    </w:p>
    <w:p w14:paraId="27766055" w14:textId="2277F677" w:rsidR="00ED30A7" w:rsidRPr="00ED30A7" w:rsidRDefault="00ED30A7" w:rsidP="00ED30A7">
      <w:pPr>
        <w:spacing w:line="480" w:lineRule="auto"/>
        <w:rPr>
          <w:rFonts w:asciiTheme="majorHAnsi" w:eastAsia="Times New Roman" w:hAnsiTheme="majorHAnsi" w:cstheme="majorHAnsi"/>
          <w:iCs/>
          <w:color w:val="000000"/>
          <w:kern w:val="0"/>
          <w:sz w:val="20"/>
          <w:szCs w:val="20"/>
          <w14:ligatures w14:val="none"/>
        </w:rPr>
      </w:pPr>
      <w:r w:rsidRPr="00ED30A7">
        <w:rPr>
          <w:rFonts w:asciiTheme="majorHAnsi" w:eastAsia="Times New Roman" w:hAnsiTheme="majorHAnsi" w:cstheme="majorHAnsi"/>
          <w:iCs/>
          <w:color w:val="000000"/>
          <w:kern w:val="0"/>
          <w:sz w:val="20"/>
          <w:szCs w:val="20"/>
          <w14:ligatures w14:val="none"/>
        </w:rPr>
        <w:t>November 12, 2023</w:t>
      </w:r>
    </w:p>
    <w:p w14:paraId="2CA44CBB" w14:textId="77777777" w:rsidR="00ED30A7" w:rsidRDefault="00ED30A7" w:rsidP="00ED30A7">
      <w:pPr>
        <w:spacing w:line="480" w:lineRule="auto"/>
        <w:rPr>
          <w:rFonts w:asciiTheme="majorHAnsi" w:eastAsia="Times New Roman" w:hAnsiTheme="majorHAnsi" w:cstheme="majorHAnsi"/>
          <w:iCs/>
          <w:color w:val="000000"/>
          <w:kern w:val="0"/>
          <w:sz w:val="20"/>
          <w:szCs w:val="20"/>
          <w14:ligatures w14:val="none"/>
        </w:rPr>
      </w:pPr>
    </w:p>
    <w:p w14:paraId="2B529B71" w14:textId="77777777" w:rsidR="002F2914" w:rsidRDefault="002F2914" w:rsidP="00ED30A7">
      <w:pPr>
        <w:spacing w:line="480" w:lineRule="auto"/>
        <w:rPr>
          <w:rFonts w:asciiTheme="majorHAnsi" w:eastAsia="Times New Roman" w:hAnsiTheme="majorHAnsi" w:cstheme="majorHAnsi"/>
          <w:iCs/>
          <w:color w:val="000000"/>
          <w:kern w:val="0"/>
          <w:sz w:val="20"/>
          <w:szCs w:val="20"/>
          <w14:ligatures w14:val="none"/>
        </w:rPr>
      </w:pPr>
    </w:p>
    <w:p w14:paraId="02ED7AAE" w14:textId="77777777" w:rsidR="002F2914" w:rsidRDefault="002F2914" w:rsidP="00ED30A7">
      <w:pPr>
        <w:spacing w:line="480" w:lineRule="auto"/>
        <w:rPr>
          <w:rFonts w:asciiTheme="majorHAnsi" w:eastAsia="Times New Roman" w:hAnsiTheme="majorHAnsi" w:cstheme="majorHAnsi"/>
          <w:iCs/>
          <w:color w:val="000000"/>
          <w:kern w:val="0"/>
          <w:sz w:val="20"/>
          <w:szCs w:val="20"/>
          <w14:ligatures w14:val="none"/>
        </w:rPr>
      </w:pPr>
    </w:p>
    <w:p w14:paraId="60589BE7" w14:textId="77777777" w:rsidR="002F2914" w:rsidRDefault="002F2914" w:rsidP="00ED30A7">
      <w:pPr>
        <w:spacing w:line="480" w:lineRule="auto"/>
        <w:rPr>
          <w:rFonts w:asciiTheme="majorHAnsi" w:eastAsia="Times New Roman" w:hAnsiTheme="majorHAnsi" w:cstheme="majorHAnsi"/>
          <w:iCs/>
          <w:color w:val="000000"/>
          <w:kern w:val="0"/>
          <w:sz w:val="20"/>
          <w:szCs w:val="20"/>
          <w14:ligatures w14:val="none"/>
        </w:rPr>
      </w:pPr>
    </w:p>
    <w:p w14:paraId="3D3804F5" w14:textId="77777777" w:rsidR="002F2914" w:rsidRDefault="002F2914" w:rsidP="00ED30A7">
      <w:pPr>
        <w:spacing w:line="480" w:lineRule="auto"/>
        <w:rPr>
          <w:rFonts w:asciiTheme="majorHAnsi" w:eastAsia="Times New Roman" w:hAnsiTheme="majorHAnsi" w:cstheme="majorHAnsi"/>
          <w:iCs/>
          <w:color w:val="000000"/>
          <w:kern w:val="0"/>
          <w:sz w:val="20"/>
          <w:szCs w:val="20"/>
          <w14:ligatures w14:val="none"/>
        </w:rPr>
      </w:pPr>
    </w:p>
    <w:p w14:paraId="3FABA212" w14:textId="77777777" w:rsidR="002F2914" w:rsidRDefault="002F2914" w:rsidP="00ED30A7">
      <w:pPr>
        <w:spacing w:line="480" w:lineRule="auto"/>
        <w:rPr>
          <w:rFonts w:asciiTheme="majorHAnsi" w:eastAsia="Times New Roman" w:hAnsiTheme="majorHAnsi" w:cstheme="majorHAnsi"/>
          <w:iCs/>
          <w:color w:val="000000"/>
          <w:kern w:val="0"/>
          <w:sz w:val="20"/>
          <w:szCs w:val="20"/>
          <w14:ligatures w14:val="none"/>
        </w:rPr>
      </w:pPr>
    </w:p>
    <w:p w14:paraId="52721710" w14:textId="77777777" w:rsidR="002F2914" w:rsidRDefault="002F2914" w:rsidP="00ED30A7">
      <w:pPr>
        <w:spacing w:line="480" w:lineRule="auto"/>
        <w:rPr>
          <w:rFonts w:asciiTheme="majorHAnsi" w:eastAsia="Times New Roman" w:hAnsiTheme="majorHAnsi" w:cstheme="majorHAnsi"/>
          <w:iCs/>
          <w:color w:val="000000"/>
          <w:kern w:val="0"/>
          <w:sz w:val="20"/>
          <w:szCs w:val="20"/>
          <w14:ligatures w14:val="none"/>
        </w:rPr>
      </w:pPr>
    </w:p>
    <w:p w14:paraId="538A3F7A" w14:textId="77777777" w:rsidR="002F2914" w:rsidRDefault="002F2914" w:rsidP="00ED30A7">
      <w:pPr>
        <w:spacing w:line="480" w:lineRule="auto"/>
        <w:rPr>
          <w:rFonts w:asciiTheme="majorHAnsi" w:eastAsia="Times New Roman" w:hAnsiTheme="majorHAnsi" w:cstheme="majorHAnsi"/>
          <w:iCs/>
          <w:color w:val="000000"/>
          <w:kern w:val="0"/>
          <w:sz w:val="20"/>
          <w:szCs w:val="20"/>
          <w14:ligatures w14:val="none"/>
        </w:rPr>
      </w:pPr>
    </w:p>
    <w:p w14:paraId="3D4909E5" w14:textId="77777777" w:rsidR="002F2914" w:rsidRPr="00ED30A7" w:rsidRDefault="002F2914" w:rsidP="00ED30A7">
      <w:pPr>
        <w:spacing w:line="480" w:lineRule="auto"/>
        <w:rPr>
          <w:rFonts w:asciiTheme="majorHAnsi" w:eastAsia="Times New Roman" w:hAnsiTheme="majorHAnsi" w:cstheme="majorHAnsi"/>
          <w:iCs/>
          <w:color w:val="000000"/>
          <w:kern w:val="0"/>
          <w:sz w:val="20"/>
          <w:szCs w:val="20"/>
          <w14:ligatures w14:val="none"/>
        </w:rPr>
      </w:pPr>
    </w:p>
    <w:p w14:paraId="1686F49F" w14:textId="77777777" w:rsidR="00ED30A7" w:rsidRPr="00ED30A7" w:rsidRDefault="00ED30A7" w:rsidP="00ED30A7">
      <w:pPr>
        <w:spacing w:line="480" w:lineRule="auto"/>
        <w:rPr>
          <w:rFonts w:asciiTheme="majorHAnsi" w:eastAsia="Times New Roman" w:hAnsiTheme="majorHAnsi" w:cstheme="majorHAnsi"/>
          <w:iCs/>
          <w:color w:val="000000"/>
          <w:kern w:val="0"/>
          <w:sz w:val="20"/>
          <w:szCs w:val="20"/>
          <w14:ligatures w14:val="none"/>
        </w:rPr>
      </w:pPr>
    </w:p>
    <w:p w14:paraId="4538E9E5" w14:textId="73183617" w:rsidR="00ED30A7" w:rsidRPr="00ED30A7" w:rsidRDefault="00ED30A7" w:rsidP="00ED30A7">
      <w:pPr>
        <w:spacing w:line="480" w:lineRule="auto"/>
        <w:jc w:val="center"/>
        <w:rPr>
          <w:rFonts w:asciiTheme="majorHAnsi" w:eastAsia="Times New Roman" w:hAnsiTheme="majorHAnsi" w:cstheme="majorHAnsi"/>
          <w:iCs/>
          <w:color w:val="000000"/>
          <w:kern w:val="0"/>
          <w14:ligatures w14:val="none"/>
        </w:rPr>
      </w:pPr>
      <w:r w:rsidRPr="00ED30A7">
        <w:rPr>
          <w:rFonts w:asciiTheme="majorHAnsi" w:eastAsia="Times New Roman" w:hAnsiTheme="majorHAnsi" w:cstheme="majorHAnsi"/>
          <w:iCs/>
          <w:color w:val="000000"/>
          <w:kern w:val="0"/>
          <w14:ligatures w14:val="none"/>
        </w:rPr>
        <w:t>Case 4 – Coda Coffee and Bext360 Supply Chain: Machine Vision, AI, IoT, and Blockchain</w:t>
      </w:r>
    </w:p>
    <w:p w14:paraId="65F9D160" w14:textId="77777777" w:rsidR="00ED30A7" w:rsidRDefault="00ED30A7" w:rsidP="00ED30A7">
      <w:pPr>
        <w:spacing w:line="480" w:lineRule="auto"/>
        <w:jc w:val="center"/>
        <w:rPr>
          <w:rFonts w:asciiTheme="majorHAnsi" w:eastAsia="Times New Roman" w:hAnsiTheme="majorHAnsi" w:cstheme="majorHAnsi"/>
          <w:iCs/>
          <w:color w:val="000000"/>
          <w:kern w:val="0"/>
          <w:sz w:val="20"/>
          <w:szCs w:val="20"/>
          <w14:ligatures w14:val="none"/>
        </w:rPr>
      </w:pPr>
    </w:p>
    <w:p w14:paraId="72F0319D" w14:textId="77777777" w:rsidR="002F2914" w:rsidRDefault="002F2914" w:rsidP="00ED30A7">
      <w:pPr>
        <w:spacing w:line="480" w:lineRule="auto"/>
        <w:jc w:val="center"/>
        <w:rPr>
          <w:rFonts w:asciiTheme="majorHAnsi" w:eastAsia="Times New Roman" w:hAnsiTheme="majorHAnsi" w:cstheme="majorHAnsi"/>
          <w:iCs/>
          <w:color w:val="000000"/>
          <w:kern w:val="0"/>
          <w:sz w:val="20"/>
          <w:szCs w:val="20"/>
          <w14:ligatures w14:val="none"/>
        </w:rPr>
      </w:pPr>
    </w:p>
    <w:p w14:paraId="05031B84" w14:textId="77777777" w:rsidR="002F2914" w:rsidRDefault="002F2914" w:rsidP="00ED30A7">
      <w:pPr>
        <w:spacing w:line="480" w:lineRule="auto"/>
        <w:jc w:val="center"/>
        <w:rPr>
          <w:rFonts w:asciiTheme="majorHAnsi" w:eastAsia="Times New Roman" w:hAnsiTheme="majorHAnsi" w:cstheme="majorHAnsi"/>
          <w:iCs/>
          <w:color w:val="000000"/>
          <w:kern w:val="0"/>
          <w:sz w:val="20"/>
          <w:szCs w:val="20"/>
          <w14:ligatures w14:val="none"/>
        </w:rPr>
      </w:pPr>
    </w:p>
    <w:p w14:paraId="29C17628" w14:textId="77777777" w:rsidR="002F2914" w:rsidRDefault="002F2914" w:rsidP="00ED30A7">
      <w:pPr>
        <w:spacing w:line="480" w:lineRule="auto"/>
        <w:jc w:val="center"/>
        <w:rPr>
          <w:rFonts w:asciiTheme="majorHAnsi" w:eastAsia="Times New Roman" w:hAnsiTheme="majorHAnsi" w:cstheme="majorHAnsi"/>
          <w:iCs/>
          <w:color w:val="000000"/>
          <w:kern w:val="0"/>
          <w:sz w:val="20"/>
          <w:szCs w:val="20"/>
          <w14:ligatures w14:val="none"/>
        </w:rPr>
      </w:pPr>
    </w:p>
    <w:p w14:paraId="630757B1" w14:textId="77777777" w:rsidR="002F2914" w:rsidRDefault="002F2914" w:rsidP="00ED30A7">
      <w:pPr>
        <w:spacing w:line="480" w:lineRule="auto"/>
        <w:jc w:val="center"/>
        <w:rPr>
          <w:rFonts w:asciiTheme="majorHAnsi" w:eastAsia="Times New Roman" w:hAnsiTheme="majorHAnsi" w:cstheme="majorHAnsi"/>
          <w:iCs/>
          <w:color w:val="000000"/>
          <w:kern w:val="0"/>
          <w:sz w:val="20"/>
          <w:szCs w:val="20"/>
          <w14:ligatures w14:val="none"/>
        </w:rPr>
      </w:pPr>
    </w:p>
    <w:p w14:paraId="68C90147" w14:textId="77777777" w:rsidR="002F2914" w:rsidRDefault="002F2914" w:rsidP="00ED30A7">
      <w:pPr>
        <w:spacing w:line="480" w:lineRule="auto"/>
        <w:jc w:val="center"/>
        <w:rPr>
          <w:rFonts w:asciiTheme="majorHAnsi" w:eastAsia="Times New Roman" w:hAnsiTheme="majorHAnsi" w:cstheme="majorHAnsi"/>
          <w:iCs/>
          <w:color w:val="000000"/>
          <w:kern w:val="0"/>
          <w:sz w:val="20"/>
          <w:szCs w:val="20"/>
          <w14:ligatures w14:val="none"/>
        </w:rPr>
      </w:pPr>
    </w:p>
    <w:p w14:paraId="5DC99C7B" w14:textId="77777777" w:rsidR="002F2914" w:rsidRDefault="002F2914" w:rsidP="00ED30A7">
      <w:pPr>
        <w:spacing w:line="480" w:lineRule="auto"/>
        <w:jc w:val="center"/>
        <w:rPr>
          <w:rFonts w:asciiTheme="majorHAnsi" w:eastAsia="Times New Roman" w:hAnsiTheme="majorHAnsi" w:cstheme="majorHAnsi"/>
          <w:iCs/>
          <w:color w:val="000000"/>
          <w:kern w:val="0"/>
          <w:sz w:val="20"/>
          <w:szCs w:val="20"/>
          <w14:ligatures w14:val="none"/>
        </w:rPr>
      </w:pPr>
    </w:p>
    <w:p w14:paraId="7DEFAFF3" w14:textId="77777777" w:rsidR="002F2914" w:rsidRDefault="002F2914" w:rsidP="00ED30A7">
      <w:pPr>
        <w:spacing w:line="480" w:lineRule="auto"/>
        <w:jc w:val="center"/>
        <w:rPr>
          <w:rFonts w:asciiTheme="majorHAnsi" w:eastAsia="Times New Roman" w:hAnsiTheme="majorHAnsi" w:cstheme="majorHAnsi"/>
          <w:iCs/>
          <w:color w:val="000000"/>
          <w:kern w:val="0"/>
          <w:sz w:val="20"/>
          <w:szCs w:val="20"/>
          <w14:ligatures w14:val="none"/>
        </w:rPr>
      </w:pPr>
    </w:p>
    <w:p w14:paraId="36915C1C" w14:textId="77777777" w:rsidR="002F2914" w:rsidRDefault="002F2914" w:rsidP="00ED30A7">
      <w:pPr>
        <w:spacing w:line="480" w:lineRule="auto"/>
        <w:jc w:val="center"/>
        <w:rPr>
          <w:rFonts w:asciiTheme="majorHAnsi" w:eastAsia="Times New Roman" w:hAnsiTheme="majorHAnsi" w:cstheme="majorHAnsi"/>
          <w:iCs/>
          <w:color w:val="000000"/>
          <w:kern w:val="0"/>
          <w:sz w:val="20"/>
          <w:szCs w:val="20"/>
          <w14:ligatures w14:val="none"/>
        </w:rPr>
      </w:pPr>
    </w:p>
    <w:p w14:paraId="4295B979" w14:textId="77777777" w:rsidR="002F2914" w:rsidRDefault="002F2914" w:rsidP="00ED30A7">
      <w:pPr>
        <w:spacing w:line="480" w:lineRule="auto"/>
        <w:jc w:val="center"/>
        <w:rPr>
          <w:rFonts w:asciiTheme="majorHAnsi" w:eastAsia="Times New Roman" w:hAnsiTheme="majorHAnsi" w:cstheme="majorHAnsi"/>
          <w:iCs/>
          <w:color w:val="000000"/>
          <w:kern w:val="0"/>
          <w:sz w:val="20"/>
          <w:szCs w:val="20"/>
          <w14:ligatures w14:val="none"/>
        </w:rPr>
      </w:pPr>
    </w:p>
    <w:p w14:paraId="23E7C28C" w14:textId="3C1CB9C0" w:rsidR="002F2914" w:rsidRDefault="002F2914" w:rsidP="002F2914">
      <w:pPr>
        <w:spacing w:line="480" w:lineRule="auto"/>
        <w:rPr>
          <w:rFonts w:asciiTheme="majorHAnsi" w:eastAsia="Times New Roman" w:hAnsiTheme="majorHAnsi" w:cstheme="majorHAnsi"/>
          <w:iCs/>
          <w:color w:val="000000"/>
          <w:kern w:val="0"/>
          <w:sz w:val="20"/>
          <w:szCs w:val="20"/>
          <w14:ligatures w14:val="none"/>
        </w:rPr>
      </w:pPr>
    </w:p>
    <w:p w14:paraId="033DD02C" w14:textId="77777777" w:rsidR="002F2914" w:rsidRPr="00ED30A7" w:rsidRDefault="002F2914" w:rsidP="00ED30A7">
      <w:pPr>
        <w:spacing w:line="480" w:lineRule="auto"/>
        <w:jc w:val="center"/>
        <w:rPr>
          <w:rFonts w:asciiTheme="majorHAnsi" w:eastAsia="Times New Roman" w:hAnsiTheme="majorHAnsi" w:cstheme="majorHAnsi"/>
          <w:iCs/>
          <w:color w:val="000000"/>
          <w:kern w:val="0"/>
          <w:sz w:val="20"/>
          <w:szCs w:val="20"/>
          <w14:ligatures w14:val="none"/>
        </w:rPr>
      </w:pPr>
    </w:p>
    <w:p w14:paraId="6E8C9879" w14:textId="01FBDC89" w:rsidR="00ED30A7" w:rsidRPr="00ED30A7" w:rsidRDefault="00ED30A7" w:rsidP="00ED30A7">
      <w:pPr>
        <w:spacing w:line="480" w:lineRule="auto"/>
        <w:rPr>
          <w:rFonts w:asciiTheme="majorHAnsi" w:eastAsia="Times New Roman" w:hAnsiTheme="majorHAnsi" w:cstheme="majorHAnsi"/>
          <w:color w:val="000000"/>
          <w:kern w:val="0"/>
          <w14:ligatures w14:val="none"/>
        </w:rPr>
      </w:pPr>
      <w:r w:rsidRPr="00ED30A7">
        <w:rPr>
          <w:rFonts w:asciiTheme="majorHAnsi" w:eastAsia="Times New Roman" w:hAnsiTheme="majorHAnsi" w:cstheme="majorHAnsi"/>
          <w:iCs/>
          <w:color w:val="000000"/>
          <w:kern w:val="0"/>
          <w14:ligatures w14:val="none"/>
        </w:rPr>
        <w:t xml:space="preserve">Business </w:t>
      </w:r>
      <w:r w:rsidRPr="00ED30A7">
        <w:rPr>
          <w:rFonts w:asciiTheme="majorHAnsi" w:eastAsia="Times New Roman" w:hAnsiTheme="majorHAnsi" w:cstheme="majorHAnsi"/>
          <w:color w:val="000000"/>
          <w:kern w:val="0"/>
          <w14:ligatures w14:val="none"/>
        </w:rPr>
        <w:t xml:space="preserve">Issue </w:t>
      </w:r>
    </w:p>
    <w:p w14:paraId="7DB12F09" w14:textId="3989587E" w:rsidR="005B15B7" w:rsidRDefault="00ED30A7" w:rsidP="00ED30A7">
      <w:pPr>
        <w:spacing w:line="480" w:lineRule="auto"/>
        <w:rPr>
          <w:rStyle w:val="pspdfkit-6fq5ysqkmc2gc1fek9b659qfh8"/>
          <w:rFonts w:asciiTheme="majorHAnsi" w:hAnsiTheme="majorHAnsi" w:cstheme="majorHAnsi"/>
          <w:color w:val="000000"/>
          <w:sz w:val="20"/>
          <w:szCs w:val="20"/>
        </w:rPr>
      </w:pPr>
      <w:r w:rsidRPr="00ED30A7">
        <w:rPr>
          <w:rFonts w:asciiTheme="majorHAnsi" w:eastAsia="Times New Roman" w:hAnsiTheme="majorHAnsi" w:cstheme="majorHAnsi"/>
          <w:color w:val="000000"/>
          <w:kern w:val="0"/>
          <w:sz w:val="20"/>
          <w:szCs w:val="20"/>
          <w14:ligatures w14:val="none"/>
        </w:rPr>
        <w:tab/>
      </w:r>
      <w:r>
        <w:rPr>
          <w:rFonts w:asciiTheme="majorHAnsi" w:eastAsia="Times New Roman" w:hAnsiTheme="majorHAnsi" w:cstheme="majorHAnsi"/>
          <w:color w:val="000000"/>
          <w:kern w:val="0"/>
          <w:sz w:val="20"/>
          <w:szCs w:val="20"/>
          <w14:ligatures w14:val="none"/>
        </w:rPr>
        <w:t xml:space="preserve">Bext360 and Coda Coffee are very new and </w:t>
      </w:r>
      <w:r w:rsidR="00186A31">
        <w:rPr>
          <w:rFonts w:asciiTheme="majorHAnsi" w:eastAsia="Times New Roman" w:hAnsiTheme="majorHAnsi" w:cstheme="majorHAnsi"/>
          <w:color w:val="000000"/>
          <w:kern w:val="0"/>
          <w:sz w:val="20"/>
          <w:szCs w:val="20"/>
          <w14:ligatures w14:val="none"/>
        </w:rPr>
        <w:t xml:space="preserve">extremely inventive companies. The general business issue is that it may be a hard sell. </w:t>
      </w:r>
      <w:r w:rsidR="005B15B7">
        <w:rPr>
          <w:rFonts w:asciiTheme="majorHAnsi" w:eastAsia="Times New Roman" w:hAnsiTheme="majorHAnsi" w:cstheme="majorHAnsi"/>
          <w:color w:val="000000"/>
          <w:kern w:val="0"/>
          <w:sz w:val="20"/>
          <w:szCs w:val="20"/>
          <w14:ligatures w14:val="none"/>
        </w:rPr>
        <w:t>Coda Coffee</w:t>
      </w:r>
      <w:r w:rsidR="00186A31">
        <w:rPr>
          <w:rFonts w:asciiTheme="majorHAnsi" w:eastAsia="Times New Roman" w:hAnsiTheme="majorHAnsi" w:cstheme="majorHAnsi"/>
          <w:color w:val="000000"/>
          <w:kern w:val="0"/>
          <w:sz w:val="20"/>
          <w:szCs w:val="20"/>
          <w14:ligatures w14:val="none"/>
        </w:rPr>
        <w:t xml:space="preserve"> specifically took advantage of the rising consumer awareness, or “cons</w:t>
      </w:r>
      <w:r w:rsidR="005B15B7">
        <w:rPr>
          <w:rFonts w:asciiTheme="majorHAnsi" w:eastAsia="Times New Roman" w:hAnsiTheme="majorHAnsi" w:cstheme="majorHAnsi"/>
          <w:color w:val="000000"/>
          <w:kern w:val="0"/>
          <w:sz w:val="20"/>
          <w:szCs w:val="20"/>
          <w14:ligatures w14:val="none"/>
        </w:rPr>
        <w:t xml:space="preserve">cious consumerism” rising among millennial in the early 2000’s </w:t>
      </w:r>
      <w:r w:rsidR="005B15B7">
        <w:rPr>
          <w:rStyle w:val="pspdfkit-6fq5ysqkmc2gc1fek9b659qfh8"/>
          <w:rFonts w:asciiTheme="majorHAnsi" w:hAnsiTheme="majorHAnsi" w:cstheme="majorHAnsi"/>
          <w:color w:val="000000"/>
          <w:sz w:val="20"/>
          <w:szCs w:val="20"/>
        </w:rPr>
        <w:t xml:space="preserve">(Youngdahl, </w:t>
      </w:r>
      <w:r w:rsidR="005B15B7" w:rsidRPr="005B15B7">
        <w:rPr>
          <w:rStyle w:val="pspdfkit-6fq5ysqkmc2gc1fek9b659qfh8"/>
          <w:rFonts w:asciiTheme="majorHAnsi" w:hAnsiTheme="majorHAnsi" w:cstheme="majorHAnsi"/>
          <w:i/>
          <w:iCs/>
          <w:color w:val="000000"/>
          <w:sz w:val="20"/>
          <w:szCs w:val="20"/>
        </w:rPr>
        <w:t>Coda Coffee and Bext360 Supply Chain: Machine Vision, AI, IoT, and Blockchain</w:t>
      </w:r>
      <w:r w:rsidR="005B15B7">
        <w:rPr>
          <w:rStyle w:val="pspdfkit-6fq5ysqkmc2gc1fek9b659qfh8"/>
          <w:rFonts w:asciiTheme="majorHAnsi" w:hAnsiTheme="majorHAnsi" w:cstheme="majorHAnsi"/>
          <w:i/>
          <w:iCs/>
          <w:color w:val="000000"/>
          <w:sz w:val="20"/>
          <w:szCs w:val="20"/>
        </w:rPr>
        <w:t>)</w:t>
      </w:r>
      <w:r w:rsidR="005B15B7">
        <w:rPr>
          <w:rStyle w:val="pspdfkit-6fq5ysqkmc2gc1fek9b659qfh8"/>
          <w:rFonts w:asciiTheme="majorHAnsi" w:hAnsiTheme="majorHAnsi" w:cstheme="majorHAnsi"/>
          <w:color w:val="000000"/>
          <w:sz w:val="20"/>
          <w:szCs w:val="20"/>
        </w:rPr>
        <w:t xml:space="preserve">. Bext360 used increased coffee consumption consumer consciousness to breach the market (Youngdahl, </w:t>
      </w:r>
      <w:r w:rsidR="005B15B7" w:rsidRPr="005B15B7">
        <w:rPr>
          <w:rStyle w:val="pspdfkit-6fq5ysqkmc2gc1fek9b659qfh8"/>
          <w:rFonts w:asciiTheme="majorHAnsi" w:hAnsiTheme="majorHAnsi" w:cstheme="majorHAnsi"/>
          <w:i/>
          <w:iCs/>
          <w:color w:val="000000"/>
          <w:sz w:val="20"/>
          <w:szCs w:val="20"/>
        </w:rPr>
        <w:t>Coda Coffee and Bext360 Supply Chain: Machine Vision, AI, IoT, and Blockchain</w:t>
      </w:r>
      <w:r w:rsidR="005B15B7">
        <w:rPr>
          <w:rStyle w:val="pspdfkit-6fq5ysqkmc2gc1fek9b659qfh8"/>
          <w:rFonts w:asciiTheme="majorHAnsi" w:hAnsiTheme="majorHAnsi" w:cstheme="majorHAnsi"/>
          <w:i/>
          <w:iCs/>
          <w:color w:val="000000"/>
          <w:sz w:val="20"/>
          <w:szCs w:val="20"/>
        </w:rPr>
        <w:t>)</w:t>
      </w:r>
      <w:r w:rsidR="005B15B7">
        <w:rPr>
          <w:rStyle w:val="pspdfkit-6fq5ysqkmc2gc1fek9b659qfh8"/>
          <w:rFonts w:asciiTheme="majorHAnsi" w:hAnsiTheme="majorHAnsi" w:cstheme="majorHAnsi"/>
          <w:color w:val="000000"/>
          <w:sz w:val="20"/>
          <w:szCs w:val="20"/>
        </w:rPr>
        <w:t xml:space="preserve">. However, the technologies that these companies use are expensive and in return the products sold from the use of the product will be more expensive. It is harder to get consumers to buy things that are more expensive even in exchange for quality even though they are targeting a specific market. </w:t>
      </w:r>
    </w:p>
    <w:p w14:paraId="3E446FE1" w14:textId="16E3620A" w:rsidR="00AC4B71" w:rsidRDefault="00AC4B71" w:rsidP="00ED30A7">
      <w:pPr>
        <w:spacing w:line="480" w:lineRule="auto"/>
        <w:rPr>
          <w:rStyle w:val="pspdfkit-6fq5ysqkmc2gc1fek9b659qfh8"/>
          <w:rFonts w:asciiTheme="majorHAnsi" w:hAnsiTheme="majorHAnsi" w:cstheme="majorHAnsi"/>
          <w:color w:val="000000"/>
          <w:sz w:val="20"/>
          <w:szCs w:val="20"/>
        </w:rPr>
      </w:pPr>
    </w:p>
    <w:p w14:paraId="04A14F53" w14:textId="41D17D04" w:rsidR="00AC4B71" w:rsidRDefault="00AC4B71" w:rsidP="00ED30A7">
      <w:pPr>
        <w:spacing w:line="480" w:lineRule="auto"/>
        <w:rPr>
          <w:rStyle w:val="pspdfkit-6fq5ysqkmc2gc1fek9b659qfh8"/>
          <w:rFonts w:asciiTheme="majorHAnsi" w:hAnsiTheme="majorHAnsi" w:cstheme="majorHAnsi"/>
          <w:color w:val="000000"/>
          <w:sz w:val="20"/>
          <w:szCs w:val="20"/>
        </w:rPr>
      </w:pPr>
      <w:r>
        <w:rPr>
          <w:rStyle w:val="pspdfkit-6fq5ysqkmc2gc1fek9b659qfh8"/>
          <w:rFonts w:asciiTheme="majorHAnsi" w:hAnsiTheme="majorHAnsi" w:cstheme="majorHAnsi"/>
          <w:color w:val="000000"/>
          <w:sz w:val="20"/>
          <w:szCs w:val="20"/>
        </w:rPr>
        <w:tab/>
        <w:t xml:space="preserve">While global internet connection has increased there are still parts of the world with limited and unstable internet and electricity. Noting that Coda Coffee and Bext360 targets small farmers and producers (Youngdahl, </w:t>
      </w:r>
      <w:r w:rsidRPr="005B15B7">
        <w:rPr>
          <w:rStyle w:val="pspdfkit-6fq5ysqkmc2gc1fek9b659qfh8"/>
          <w:rFonts w:asciiTheme="majorHAnsi" w:hAnsiTheme="majorHAnsi" w:cstheme="majorHAnsi"/>
          <w:i/>
          <w:iCs/>
          <w:color w:val="000000"/>
          <w:sz w:val="20"/>
          <w:szCs w:val="20"/>
        </w:rPr>
        <w:t>Coda Coffee and Bext360 Supply Chain: Machine Vision, AI, IoT, and Blockchain</w:t>
      </w:r>
      <w:r>
        <w:rPr>
          <w:rStyle w:val="pspdfkit-6fq5ysqkmc2gc1fek9b659qfh8"/>
          <w:rFonts w:asciiTheme="majorHAnsi" w:hAnsiTheme="majorHAnsi" w:cstheme="majorHAnsi"/>
          <w:i/>
          <w:iCs/>
          <w:color w:val="000000"/>
          <w:sz w:val="20"/>
          <w:szCs w:val="20"/>
        </w:rPr>
        <w:t>)</w:t>
      </w:r>
      <w:r>
        <w:rPr>
          <w:rStyle w:val="pspdfkit-6fq5ysqkmc2gc1fek9b659qfh8"/>
          <w:rFonts w:asciiTheme="majorHAnsi" w:hAnsiTheme="majorHAnsi" w:cstheme="majorHAnsi"/>
          <w:color w:val="000000"/>
          <w:sz w:val="20"/>
          <w:szCs w:val="20"/>
        </w:rPr>
        <w:t xml:space="preserve">, these people may be found in more remote and less connected parts of the world. This adds an additional issue to the machines that these companies use because of their internet connectivity. </w:t>
      </w:r>
    </w:p>
    <w:p w14:paraId="03EC5317" w14:textId="77777777" w:rsidR="005B15B7" w:rsidRPr="005B15B7" w:rsidRDefault="005B15B7" w:rsidP="00ED30A7">
      <w:pPr>
        <w:spacing w:line="480" w:lineRule="auto"/>
        <w:rPr>
          <w:rFonts w:asciiTheme="majorHAnsi" w:eastAsia="Times New Roman" w:hAnsiTheme="majorHAnsi" w:cstheme="majorHAnsi"/>
          <w:color w:val="000000"/>
          <w:kern w:val="0"/>
          <w:sz w:val="20"/>
          <w:szCs w:val="20"/>
          <w14:ligatures w14:val="none"/>
        </w:rPr>
      </w:pPr>
    </w:p>
    <w:p w14:paraId="09AEC6B6" w14:textId="7C0495F6" w:rsidR="00ED30A7" w:rsidRDefault="00ED30A7" w:rsidP="00ED30A7">
      <w:pPr>
        <w:spacing w:line="480" w:lineRule="auto"/>
        <w:rPr>
          <w:rFonts w:asciiTheme="majorHAnsi" w:eastAsia="Times New Roman" w:hAnsiTheme="majorHAnsi" w:cstheme="majorHAnsi"/>
          <w:color w:val="000000"/>
          <w:kern w:val="0"/>
          <w14:ligatures w14:val="none"/>
        </w:rPr>
      </w:pPr>
      <w:r w:rsidRPr="00ED30A7">
        <w:rPr>
          <w:rFonts w:asciiTheme="majorHAnsi" w:eastAsia="Times New Roman" w:hAnsiTheme="majorHAnsi" w:cstheme="majorHAnsi"/>
          <w:color w:val="000000"/>
          <w:kern w:val="0"/>
          <w14:ligatures w14:val="none"/>
        </w:rPr>
        <w:t>Competitive Analysis</w:t>
      </w:r>
    </w:p>
    <w:p w14:paraId="5AE604F7" w14:textId="2D12619E" w:rsidR="00EA2E16" w:rsidRDefault="00EA2E16" w:rsidP="00ED30A7">
      <w:pPr>
        <w:spacing w:line="480" w:lineRule="auto"/>
        <w:rPr>
          <w:rFonts w:asciiTheme="majorHAnsi" w:eastAsia="Times New Roman" w:hAnsiTheme="majorHAnsi" w:cstheme="majorHAnsi"/>
          <w:color w:val="000000"/>
          <w:kern w:val="0"/>
          <w:sz w:val="22"/>
          <w:szCs w:val="22"/>
          <w14:ligatures w14:val="none"/>
        </w:rPr>
      </w:pPr>
      <w:r>
        <w:rPr>
          <w:rFonts w:asciiTheme="majorHAnsi" w:eastAsia="Times New Roman" w:hAnsiTheme="majorHAnsi" w:cstheme="majorHAnsi"/>
          <w:color w:val="000000"/>
          <w:kern w:val="0"/>
          <w:sz w:val="22"/>
          <w:szCs w:val="22"/>
          <w14:ligatures w14:val="none"/>
        </w:rPr>
        <w:t>Mission</w:t>
      </w:r>
    </w:p>
    <w:p w14:paraId="6E3E3287" w14:textId="00B730BB" w:rsidR="00EA2E16" w:rsidRPr="00EA2E16" w:rsidRDefault="00EA2E16" w:rsidP="00ED30A7">
      <w:pPr>
        <w:spacing w:line="480" w:lineRule="auto"/>
        <w:rPr>
          <w:rFonts w:asciiTheme="majorHAnsi" w:eastAsia="Times New Roman" w:hAnsiTheme="majorHAnsi" w:cstheme="majorHAnsi"/>
          <w:color w:val="000000"/>
          <w:kern w:val="0"/>
          <w:sz w:val="20"/>
          <w:szCs w:val="20"/>
          <w14:ligatures w14:val="none"/>
        </w:rPr>
      </w:pPr>
      <w:r>
        <w:rPr>
          <w:rFonts w:asciiTheme="majorHAnsi" w:eastAsia="Times New Roman" w:hAnsiTheme="majorHAnsi" w:cstheme="majorHAnsi"/>
          <w:color w:val="000000"/>
          <w:kern w:val="0"/>
          <w:sz w:val="20"/>
          <w:szCs w:val="20"/>
          <w14:ligatures w14:val="none"/>
        </w:rPr>
        <w:tab/>
        <w:t xml:space="preserve">Both Bext360 and Coda Coffee have a mission to provide ethical and high-quality goods to consumers. Their definition of ethical is that the farmers or producers of the products they sell are properly paid and work in the best conditions. High-quality goods are specifically defined by quality of cherries sensed by things like the bextmachine which analyzes each </w:t>
      </w:r>
      <w:r w:rsidR="005700C1">
        <w:rPr>
          <w:rFonts w:asciiTheme="majorHAnsi" w:eastAsia="Times New Roman" w:hAnsiTheme="majorHAnsi" w:cstheme="majorHAnsi"/>
          <w:color w:val="000000"/>
          <w:kern w:val="0"/>
          <w:sz w:val="20"/>
          <w:szCs w:val="20"/>
          <w14:ligatures w14:val="none"/>
        </w:rPr>
        <w:t xml:space="preserve">cherry using a waterfall technique </w:t>
      </w:r>
      <w:r w:rsidR="005700C1">
        <w:rPr>
          <w:rStyle w:val="pspdfkit-6fq5ysqkmc2gc1fek9b659qfh8"/>
          <w:rFonts w:asciiTheme="majorHAnsi" w:hAnsiTheme="majorHAnsi" w:cstheme="majorHAnsi"/>
          <w:color w:val="000000"/>
          <w:sz w:val="20"/>
          <w:szCs w:val="20"/>
        </w:rPr>
        <w:t xml:space="preserve">(Youngdahl, </w:t>
      </w:r>
      <w:r w:rsidR="005700C1" w:rsidRPr="005B15B7">
        <w:rPr>
          <w:rStyle w:val="pspdfkit-6fq5ysqkmc2gc1fek9b659qfh8"/>
          <w:rFonts w:asciiTheme="majorHAnsi" w:hAnsiTheme="majorHAnsi" w:cstheme="majorHAnsi"/>
          <w:i/>
          <w:iCs/>
          <w:color w:val="000000"/>
          <w:sz w:val="20"/>
          <w:szCs w:val="20"/>
        </w:rPr>
        <w:t>Coda Coffee and Bext360 Supply Chain: Machine Vision, AI, IoT, and Blockchain</w:t>
      </w:r>
      <w:r w:rsidR="005700C1">
        <w:rPr>
          <w:rStyle w:val="pspdfkit-6fq5ysqkmc2gc1fek9b659qfh8"/>
          <w:rFonts w:asciiTheme="majorHAnsi" w:hAnsiTheme="majorHAnsi" w:cstheme="majorHAnsi"/>
          <w:i/>
          <w:iCs/>
          <w:color w:val="000000"/>
          <w:sz w:val="20"/>
          <w:szCs w:val="20"/>
        </w:rPr>
        <w:t>)</w:t>
      </w:r>
      <w:r w:rsidR="005700C1">
        <w:rPr>
          <w:rStyle w:val="pspdfkit-6fq5ysqkmc2gc1fek9b659qfh8"/>
          <w:rFonts w:asciiTheme="majorHAnsi" w:hAnsiTheme="majorHAnsi" w:cstheme="majorHAnsi"/>
          <w:color w:val="000000"/>
          <w:sz w:val="20"/>
          <w:szCs w:val="20"/>
        </w:rPr>
        <w:t>.</w:t>
      </w:r>
    </w:p>
    <w:p w14:paraId="377029D5" w14:textId="5665B93E" w:rsidR="00EA2E16" w:rsidRDefault="00EA2E16" w:rsidP="00ED30A7">
      <w:pPr>
        <w:spacing w:line="480" w:lineRule="auto"/>
        <w:rPr>
          <w:rFonts w:asciiTheme="majorHAnsi" w:eastAsia="Times New Roman" w:hAnsiTheme="majorHAnsi" w:cstheme="majorHAnsi"/>
          <w:color w:val="000000"/>
          <w:kern w:val="0"/>
          <w:sz w:val="22"/>
          <w:szCs w:val="22"/>
          <w14:ligatures w14:val="none"/>
        </w:rPr>
      </w:pPr>
      <w:r>
        <w:rPr>
          <w:rFonts w:asciiTheme="majorHAnsi" w:eastAsia="Times New Roman" w:hAnsiTheme="majorHAnsi" w:cstheme="majorHAnsi"/>
          <w:color w:val="000000"/>
          <w:kern w:val="0"/>
          <w:sz w:val="22"/>
          <w:szCs w:val="22"/>
          <w14:ligatures w14:val="none"/>
        </w:rPr>
        <w:t xml:space="preserve">Generic Strategy </w:t>
      </w:r>
    </w:p>
    <w:p w14:paraId="237FC8DD" w14:textId="32D4C054" w:rsidR="005700C1" w:rsidRPr="005700C1" w:rsidRDefault="005700C1" w:rsidP="00840C1C">
      <w:pPr>
        <w:spacing w:line="480" w:lineRule="auto"/>
        <w:ind w:firstLine="720"/>
        <w:rPr>
          <w:rFonts w:asciiTheme="majorHAnsi" w:eastAsia="Times New Roman" w:hAnsiTheme="majorHAnsi" w:cstheme="majorHAnsi"/>
          <w:color w:val="000000"/>
          <w:kern w:val="0"/>
          <w:sz w:val="20"/>
          <w:szCs w:val="20"/>
          <w14:ligatures w14:val="none"/>
        </w:rPr>
      </w:pPr>
      <w:r>
        <w:rPr>
          <w:rFonts w:asciiTheme="majorHAnsi" w:eastAsia="Times New Roman" w:hAnsiTheme="majorHAnsi" w:cstheme="majorHAnsi"/>
          <w:color w:val="000000"/>
          <w:kern w:val="0"/>
          <w:sz w:val="20"/>
          <w:szCs w:val="20"/>
          <w14:ligatures w14:val="none"/>
        </w:rPr>
        <w:lastRenderedPageBreak/>
        <w:t xml:space="preserve">When it comes to cost leadership both companies believe in paying and selling goods for what they are worth. In comparison to other companies that may sacrifice quality and ethics to provide cheaper products.  </w:t>
      </w:r>
      <w:r w:rsidR="00840C1C">
        <w:rPr>
          <w:rFonts w:asciiTheme="majorHAnsi" w:eastAsia="Times New Roman" w:hAnsiTheme="majorHAnsi" w:cstheme="majorHAnsi"/>
          <w:color w:val="000000"/>
          <w:kern w:val="0"/>
          <w:sz w:val="20"/>
          <w:szCs w:val="20"/>
          <w14:ligatures w14:val="none"/>
        </w:rPr>
        <w:t xml:space="preserve">They provide a level of transparency with their consumers about the producers, product origin, and producer wages that no one does. </w:t>
      </w:r>
    </w:p>
    <w:p w14:paraId="75BDB4AA" w14:textId="6754DE5D" w:rsidR="00EA2E16" w:rsidRPr="00EA2E16" w:rsidRDefault="00EA2E16" w:rsidP="00ED30A7">
      <w:pPr>
        <w:spacing w:line="480" w:lineRule="auto"/>
        <w:rPr>
          <w:rFonts w:asciiTheme="majorHAnsi" w:eastAsia="Times New Roman" w:hAnsiTheme="majorHAnsi" w:cstheme="majorHAnsi"/>
          <w:color w:val="000000"/>
          <w:kern w:val="0"/>
          <w:sz w:val="22"/>
          <w:szCs w:val="22"/>
          <w14:ligatures w14:val="none"/>
        </w:rPr>
      </w:pPr>
      <w:r>
        <w:rPr>
          <w:rFonts w:asciiTheme="majorHAnsi" w:eastAsia="Times New Roman" w:hAnsiTheme="majorHAnsi" w:cstheme="majorHAnsi"/>
          <w:color w:val="000000"/>
          <w:kern w:val="0"/>
          <w:sz w:val="22"/>
          <w:szCs w:val="22"/>
          <w14:ligatures w14:val="none"/>
        </w:rPr>
        <w:t>Positioning</w:t>
      </w:r>
    </w:p>
    <w:p w14:paraId="5134A6F0" w14:textId="788E271D" w:rsidR="00ED30A7" w:rsidRDefault="00EA2E16" w:rsidP="00ED30A7">
      <w:pPr>
        <w:spacing w:line="480" w:lineRule="auto"/>
        <w:rPr>
          <w:rFonts w:asciiTheme="majorHAnsi" w:eastAsia="Times New Roman" w:hAnsiTheme="majorHAnsi" w:cstheme="majorHAnsi"/>
          <w:color w:val="000000"/>
          <w:kern w:val="0"/>
          <w:sz w:val="20"/>
          <w:szCs w:val="20"/>
          <w14:ligatures w14:val="none"/>
        </w:rPr>
      </w:pPr>
      <w:r>
        <w:rPr>
          <w:rFonts w:asciiTheme="majorHAnsi" w:eastAsia="Times New Roman" w:hAnsiTheme="majorHAnsi" w:cstheme="majorHAnsi"/>
          <w:color w:val="000000"/>
          <w:kern w:val="0"/>
          <w:sz w:val="20"/>
          <w:szCs w:val="20"/>
          <w14:ligatures w14:val="none"/>
        </w:rPr>
        <w:tab/>
      </w:r>
      <w:r w:rsidR="00C02C04">
        <w:rPr>
          <w:rFonts w:asciiTheme="majorHAnsi" w:eastAsia="Times New Roman" w:hAnsiTheme="majorHAnsi" w:cstheme="majorHAnsi"/>
          <w:color w:val="000000"/>
          <w:kern w:val="0"/>
          <w:sz w:val="20"/>
          <w:szCs w:val="20"/>
          <w14:ligatures w14:val="none"/>
        </w:rPr>
        <w:t xml:space="preserve">I believe these companies have a slight competitive advantage, especially with the rise of conscious consumerism. Although Coda Coffee is wholesale and Bext360 is active in the </w:t>
      </w:r>
      <w:r w:rsidR="00AC4B71">
        <w:rPr>
          <w:rFonts w:asciiTheme="majorHAnsi" w:eastAsia="Times New Roman" w:hAnsiTheme="majorHAnsi" w:cstheme="majorHAnsi"/>
          <w:color w:val="000000"/>
          <w:kern w:val="0"/>
          <w:sz w:val="20"/>
          <w:szCs w:val="20"/>
          <w14:ligatures w14:val="none"/>
        </w:rPr>
        <w:t xml:space="preserve">supply </w:t>
      </w:r>
      <w:r w:rsidR="00840C1C">
        <w:rPr>
          <w:rFonts w:asciiTheme="majorHAnsi" w:eastAsia="Times New Roman" w:hAnsiTheme="majorHAnsi" w:cstheme="majorHAnsi"/>
          <w:color w:val="000000"/>
          <w:kern w:val="0"/>
          <w:sz w:val="20"/>
          <w:szCs w:val="20"/>
          <w14:ligatures w14:val="none"/>
        </w:rPr>
        <w:t>chain, the</w:t>
      </w:r>
      <w:r w:rsidR="00C02C04">
        <w:rPr>
          <w:rFonts w:asciiTheme="majorHAnsi" w:eastAsia="Times New Roman" w:hAnsiTheme="majorHAnsi" w:cstheme="majorHAnsi"/>
          <w:color w:val="000000"/>
          <w:kern w:val="0"/>
          <w:sz w:val="20"/>
          <w:szCs w:val="20"/>
          <w14:ligatures w14:val="none"/>
        </w:rPr>
        <w:t xml:space="preserve"> companies and producer that they interact with mu</w:t>
      </w:r>
      <w:r w:rsidR="00AC4B71">
        <w:rPr>
          <w:rFonts w:asciiTheme="majorHAnsi" w:eastAsia="Times New Roman" w:hAnsiTheme="majorHAnsi" w:cstheme="majorHAnsi"/>
          <w:color w:val="000000"/>
          <w:kern w:val="0"/>
          <w:sz w:val="20"/>
          <w:szCs w:val="20"/>
          <w14:ligatures w14:val="none"/>
        </w:rPr>
        <w:t>st have extensive research of their market for the product to be worth the expense. Consumers at Whole</w:t>
      </w:r>
      <w:r w:rsidR="00840C1C">
        <w:rPr>
          <w:rFonts w:asciiTheme="majorHAnsi" w:eastAsia="Times New Roman" w:hAnsiTheme="majorHAnsi" w:cstheme="majorHAnsi"/>
          <w:color w:val="000000"/>
          <w:kern w:val="0"/>
          <w:sz w:val="20"/>
          <w:szCs w:val="20"/>
          <w14:ligatures w14:val="none"/>
        </w:rPr>
        <w:t xml:space="preserve"> </w:t>
      </w:r>
      <w:r w:rsidR="00AC4B71">
        <w:rPr>
          <w:rFonts w:asciiTheme="majorHAnsi" w:eastAsia="Times New Roman" w:hAnsiTheme="majorHAnsi" w:cstheme="majorHAnsi"/>
          <w:color w:val="000000"/>
          <w:kern w:val="0"/>
          <w:sz w:val="20"/>
          <w:szCs w:val="20"/>
          <w14:ligatures w14:val="none"/>
        </w:rPr>
        <w:t>Foods</w:t>
      </w:r>
      <w:r w:rsidR="00840C1C">
        <w:rPr>
          <w:rFonts w:asciiTheme="majorHAnsi" w:eastAsia="Times New Roman" w:hAnsiTheme="majorHAnsi" w:cstheme="majorHAnsi"/>
          <w:color w:val="000000"/>
          <w:kern w:val="0"/>
          <w:sz w:val="20"/>
          <w:szCs w:val="20"/>
          <w14:ligatures w14:val="none"/>
        </w:rPr>
        <w:t xml:space="preserve"> Market</w:t>
      </w:r>
      <w:r w:rsidR="00AC4B71">
        <w:rPr>
          <w:rFonts w:asciiTheme="majorHAnsi" w:eastAsia="Times New Roman" w:hAnsiTheme="majorHAnsi" w:cstheme="majorHAnsi"/>
          <w:color w:val="000000"/>
          <w:kern w:val="0"/>
          <w:sz w:val="20"/>
          <w:szCs w:val="20"/>
          <w14:ligatures w14:val="none"/>
        </w:rPr>
        <w:t xml:space="preserve"> </w:t>
      </w:r>
      <w:r w:rsidR="00840C1C">
        <w:rPr>
          <w:rFonts w:asciiTheme="majorHAnsi" w:eastAsia="Times New Roman" w:hAnsiTheme="majorHAnsi" w:cstheme="majorHAnsi"/>
          <w:color w:val="000000"/>
          <w:kern w:val="0"/>
          <w:sz w:val="20"/>
          <w:szCs w:val="20"/>
          <w14:ligatures w14:val="none"/>
        </w:rPr>
        <w:t>may be</w:t>
      </w:r>
      <w:r w:rsidR="00AC4B71">
        <w:rPr>
          <w:rFonts w:asciiTheme="majorHAnsi" w:eastAsia="Times New Roman" w:hAnsiTheme="majorHAnsi" w:cstheme="majorHAnsi"/>
          <w:color w:val="000000"/>
          <w:kern w:val="0"/>
          <w:sz w:val="20"/>
          <w:szCs w:val="20"/>
          <w14:ligatures w14:val="none"/>
        </w:rPr>
        <w:t xml:space="preserve"> willing to spend the extra on a more ethical land high quality good while Walmart consumers may not. </w:t>
      </w:r>
    </w:p>
    <w:p w14:paraId="2E54D2FF" w14:textId="77777777" w:rsidR="00EA2E16" w:rsidRPr="00ED30A7" w:rsidRDefault="00EA2E16" w:rsidP="00ED30A7">
      <w:pPr>
        <w:spacing w:line="480" w:lineRule="auto"/>
        <w:rPr>
          <w:rFonts w:asciiTheme="majorHAnsi" w:eastAsia="Times New Roman" w:hAnsiTheme="majorHAnsi" w:cstheme="majorHAnsi"/>
          <w:color w:val="000000"/>
          <w:kern w:val="0"/>
          <w:sz w:val="20"/>
          <w:szCs w:val="20"/>
          <w14:ligatures w14:val="none"/>
        </w:rPr>
      </w:pPr>
    </w:p>
    <w:p w14:paraId="37B0EA53" w14:textId="7F14667B" w:rsidR="00ED30A7" w:rsidRPr="00ED30A7" w:rsidRDefault="00ED30A7" w:rsidP="00ED30A7">
      <w:pPr>
        <w:spacing w:line="480" w:lineRule="auto"/>
        <w:rPr>
          <w:rFonts w:asciiTheme="majorHAnsi" w:eastAsia="Times New Roman" w:hAnsiTheme="majorHAnsi" w:cstheme="majorHAnsi"/>
          <w:color w:val="000000"/>
          <w:kern w:val="0"/>
          <w14:ligatures w14:val="none"/>
        </w:rPr>
      </w:pPr>
      <w:r w:rsidRPr="00ED30A7">
        <w:rPr>
          <w:rFonts w:asciiTheme="majorHAnsi" w:eastAsia="Times New Roman" w:hAnsiTheme="majorHAnsi" w:cstheme="majorHAnsi"/>
          <w:color w:val="000000"/>
          <w:kern w:val="0"/>
          <w14:ligatures w14:val="none"/>
        </w:rPr>
        <w:t>Stakeholder Groups</w:t>
      </w:r>
    </w:p>
    <w:p w14:paraId="0D5483D7" w14:textId="13AA8CBA" w:rsidR="00ED30A7" w:rsidRPr="00C02C04" w:rsidRDefault="005700C1" w:rsidP="00ED30A7">
      <w:pPr>
        <w:spacing w:line="480" w:lineRule="auto"/>
        <w:rPr>
          <w:rFonts w:asciiTheme="majorHAnsi" w:eastAsia="Times New Roman" w:hAnsiTheme="majorHAnsi" w:cstheme="majorHAnsi"/>
          <w:color w:val="000000"/>
          <w:kern w:val="0"/>
          <w:sz w:val="20"/>
          <w:szCs w:val="20"/>
          <w14:ligatures w14:val="none"/>
        </w:rPr>
      </w:pPr>
      <w:r>
        <w:rPr>
          <w:rFonts w:asciiTheme="majorHAnsi" w:eastAsia="Times New Roman" w:hAnsiTheme="majorHAnsi" w:cstheme="majorHAnsi"/>
          <w:color w:val="000000"/>
          <w:kern w:val="0"/>
          <w:sz w:val="20"/>
          <w:szCs w:val="20"/>
          <w14:ligatures w14:val="none"/>
        </w:rPr>
        <w:tab/>
        <w:t>The main stakeholders in these companies are Tim and Tommy Thwaites of Coda Coffee and Daniel Jones of Bext3560, and</w:t>
      </w:r>
      <w:r w:rsidR="00C02C04">
        <w:rPr>
          <w:rFonts w:asciiTheme="majorHAnsi" w:eastAsia="Times New Roman" w:hAnsiTheme="majorHAnsi" w:cstheme="majorHAnsi"/>
          <w:color w:val="000000"/>
          <w:kern w:val="0"/>
          <w:sz w:val="20"/>
          <w:szCs w:val="20"/>
          <w14:ligatures w14:val="none"/>
        </w:rPr>
        <w:t xml:space="preserve"> the farmers and producers that work with the companies.  While the Thwaite brothers and Jones will lose money if their strategy doesn’t work the farmers and producer will be hit harder. The farmers they employee are </w:t>
      </w:r>
      <w:r w:rsidR="00AC4B71">
        <w:rPr>
          <w:rFonts w:asciiTheme="majorHAnsi" w:eastAsia="Times New Roman" w:hAnsiTheme="majorHAnsi" w:cstheme="majorHAnsi"/>
          <w:color w:val="000000"/>
          <w:kern w:val="0"/>
          <w:sz w:val="20"/>
          <w:szCs w:val="20"/>
          <w14:ligatures w14:val="none"/>
        </w:rPr>
        <w:t>small,</w:t>
      </w:r>
      <w:r w:rsidR="00C02C04">
        <w:rPr>
          <w:rFonts w:asciiTheme="majorHAnsi" w:eastAsia="Times New Roman" w:hAnsiTheme="majorHAnsi" w:cstheme="majorHAnsi"/>
          <w:color w:val="000000"/>
          <w:kern w:val="0"/>
          <w:sz w:val="20"/>
          <w:szCs w:val="20"/>
          <w14:ligatures w14:val="none"/>
        </w:rPr>
        <w:t xml:space="preserve"> and family owned that tend to grow “one or two cash crops” </w:t>
      </w:r>
      <w:r w:rsidR="00C02C04">
        <w:rPr>
          <w:rStyle w:val="pspdfkit-6fq5ysqkmc2gc1fek9b659qfh8"/>
          <w:rFonts w:asciiTheme="majorHAnsi" w:hAnsiTheme="majorHAnsi" w:cstheme="majorHAnsi"/>
          <w:color w:val="000000"/>
          <w:sz w:val="20"/>
          <w:szCs w:val="20"/>
        </w:rPr>
        <w:t xml:space="preserve">(Youngdahl, </w:t>
      </w:r>
      <w:r w:rsidR="00C02C04" w:rsidRPr="005B15B7">
        <w:rPr>
          <w:rStyle w:val="pspdfkit-6fq5ysqkmc2gc1fek9b659qfh8"/>
          <w:rFonts w:asciiTheme="majorHAnsi" w:hAnsiTheme="majorHAnsi" w:cstheme="majorHAnsi"/>
          <w:i/>
          <w:iCs/>
          <w:color w:val="000000"/>
          <w:sz w:val="20"/>
          <w:szCs w:val="20"/>
        </w:rPr>
        <w:t>Coda Coffee and Bext360 Supply Chain: Machine Vision, AI, IoT, and Blockchain</w:t>
      </w:r>
      <w:r w:rsidR="00C02C04">
        <w:rPr>
          <w:rStyle w:val="pspdfkit-6fq5ysqkmc2gc1fek9b659qfh8"/>
          <w:rFonts w:asciiTheme="majorHAnsi" w:hAnsiTheme="majorHAnsi" w:cstheme="majorHAnsi"/>
          <w:i/>
          <w:iCs/>
          <w:color w:val="000000"/>
          <w:sz w:val="20"/>
          <w:szCs w:val="20"/>
        </w:rPr>
        <w:t xml:space="preserve">) </w:t>
      </w:r>
      <w:r w:rsidR="00C02C04">
        <w:rPr>
          <w:rStyle w:val="pspdfkit-6fq5ysqkmc2gc1fek9b659qfh8"/>
          <w:rFonts w:asciiTheme="majorHAnsi" w:hAnsiTheme="majorHAnsi" w:cstheme="majorHAnsi"/>
          <w:color w:val="000000"/>
          <w:sz w:val="20"/>
          <w:szCs w:val="20"/>
        </w:rPr>
        <w:t xml:space="preserve">and the rest are for the families consumption. To find a way to sell your crops without being taken advantage of and being paid your worth is a big deal and an opportunity that may not come by often. If these companies were to go under the farmers will lose out on fair pay and treatment. </w:t>
      </w:r>
    </w:p>
    <w:p w14:paraId="3EFAF935" w14:textId="699F1586" w:rsidR="00ED30A7" w:rsidRPr="00ED30A7" w:rsidRDefault="00ED30A7" w:rsidP="00ED30A7">
      <w:pPr>
        <w:spacing w:line="480" w:lineRule="auto"/>
        <w:rPr>
          <w:rFonts w:asciiTheme="majorHAnsi" w:eastAsia="Times New Roman" w:hAnsiTheme="majorHAnsi" w:cstheme="majorHAnsi"/>
          <w:color w:val="000000"/>
          <w:kern w:val="0"/>
          <w14:ligatures w14:val="none"/>
        </w:rPr>
      </w:pPr>
      <w:r w:rsidRPr="00ED30A7">
        <w:rPr>
          <w:rFonts w:asciiTheme="majorHAnsi" w:eastAsia="Times New Roman" w:hAnsiTheme="majorHAnsi" w:cstheme="majorHAnsi"/>
          <w:color w:val="000000"/>
          <w:kern w:val="0"/>
          <w14:ligatures w14:val="none"/>
        </w:rPr>
        <w:t>Alternatives</w:t>
      </w:r>
    </w:p>
    <w:p w14:paraId="6AC16EB4" w14:textId="5797E74A" w:rsidR="00ED30A7" w:rsidRDefault="005700C1" w:rsidP="00ED30A7">
      <w:pPr>
        <w:spacing w:line="480" w:lineRule="auto"/>
        <w:rPr>
          <w:rFonts w:asciiTheme="majorHAnsi" w:eastAsia="Times New Roman" w:hAnsiTheme="majorHAnsi" w:cstheme="majorHAnsi"/>
          <w:color w:val="000000"/>
          <w:kern w:val="0"/>
          <w:sz w:val="20"/>
          <w:szCs w:val="20"/>
          <w14:ligatures w14:val="none"/>
        </w:rPr>
      </w:pPr>
      <w:r>
        <w:rPr>
          <w:rFonts w:asciiTheme="majorHAnsi" w:eastAsia="Times New Roman" w:hAnsiTheme="majorHAnsi" w:cstheme="majorHAnsi"/>
          <w:color w:val="000000"/>
          <w:kern w:val="0"/>
          <w:sz w:val="20"/>
          <w:szCs w:val="20"/>
          <w14:ligatures w14:val="none"/>
        </w:rPr>
        <w:tab/>
      </w:r>
      <w:r w:rsidR="00C02C04">
        <w:rPr>
          <w:rFonts w:asciiTheme="majorHAnsi" w:eastAsia="Times New Roman" w:hAnsiTheme="majorHAnsi" w:cstheme="majorHAnsi"/>
          <w:color w:val="000000"/>
          <w:kern w:val="0"/>
          <w:sz w:val="20"/>
          <w:szCs w:val="20"/>
          <w14:ligatures w14:val="none"/>
        </w:rPr>
        <w:t xml:space="preserve">One alternative I </w:t>
      </w:r>
      <w:r w:rsidR="00AC4B71">
        <w:rPr>
          <w:rFonts w:asciiTheme="majorHAnsi" w:eastAsia="Times New Roman" w:hAnsiTheme="majorHAnsi" w:cstheme="majorHAnsi"/>
          <w:color w:val="000000"/>
          <w:kern w:val="0"/>
          <w:sz w:val="20"/>
          <w:szCs w:val="20"/>
          <w14:ligatures w14:val="none"/>
        </w:rPr>
        <w:t>see is for specifically Coda Coffee to switch from wholesale</w:t>
      </w:r>
      <w:r w:rsidR="00840C1C">
        <w:rPr>
          <w:rFonts w:asciiTheme="majorHAnsi" w:eastAsia="Times New Roman" w:hAnsiTheme="majorHAnsi" w:cstheme="majorHAnsi"/>
          <w:color w:val="000000"/>
          <w:kern w:val="0"/>
          <w:sz w:val="20"/>
          <w:szCs w:val="20"/>
          <w14:ligatures w14:val="none"/>
        </w:rPr>
        <w:t xml:space="preserve"> to direct consumer sales in stores and online. Another alternative is for </w:t>
      </w:r>
      <w:r w:rsidR="002F2914">
        <w:rPr>
          <w:rFonts w:asciiTheme="majorHAnsi" w:eastAsia="Times New Roman" w:hAnsiTheme="majorHAnsi" w:cstheme="majorHAnsi"/>
          <w:color w:val="000000"/>
          <w:kern w:val="0"/>
          <w:sz w:val="20"/>
          <w:szCs w:val="20"/>
          <w14:ligatures w14:val="none"/>
        </w:rPr>
        <w:t>small producers and farmers to do hand quality sorting and testing.</w:t>
      </w:r>
    </w:p>
    <w:p w14:paraId="4508E321" w14:textId="77777777" w:rsidR="005700C1" w:rsidRPr="00ED30A7" w:rsidRDefault="005700C1" w:rsidP="00ED30A7">
      <w:pPr>
        <w:spacing w:line="480" w:lineRule="auto"/>
        <w:rPr>
          <w:rFonts w:asciiTheme="majorHAnsi" w:eastAsia="Times New Roman" w:hAnsiTheme="majorHAnsi" w:cstheme="majorHAnsi"/>
          <w:color w:val="000000"/>
          <w:kern w:val="0"/>
          <w:sz w:val="20"/>
          <w:szCs w:val="20"/>
          <w14:ligatures w14:val="none"/>
        </w:rPr>
      </w:pPr>
    </w:p>
    <w:p w14:paraId="15815C43" w14:textId="5D45BF13" w:rsidR="00ED30A7" w:rsidRPr="00ED30A7" w:rsidRDefault="00ED30A7" w:rsidP="00ED30A7">
      <w:pPr>
        <w:spacing w:line="480" w:lineRule="auto"/>
        <w:rPr>
          <w:rFonts w:asciiTheme="majorHAnsi" w:eastAsia="Times New Roman" w:hAnsiTheme="majorHAnsi" w:cstheme="majorHAnsi"/>
          <w:color w:val="000000"/>
          <w:kern w:val="0"/>
          <w14:ligatures w14:val="none"/>
        </w:rPr>
      </w:pPr>
      <w:r w:rsidRPr="00ED30A7">
        <w:rPr>
          <w:rFonts w:asciiTheme="majorHAnsi" w:eastAsia="Times New Roman" w:hAnsiTheme="majorHAnsi" w:cstheme="majorHAnsi"/>
          <w:color w:val="000000"/>
          <w:kern w:val="0"/>
          <w14:ligatures w14:val="none"/>
        </w:rPr>
        <w:t>Alternative Defense</w:t>
      </w:r>
    </w:p>
    <w:p w14:paraId="1BF6767A" w14:textId="49CCD532" w:rsidR="00ED30A7" w:rsidRPr="00ED30A7" w:rsidRDefault="00840C1C" w:rsidP="00840C1C">
      <w:pPr>
        <w:spacing w:line="480" w:lineRule="auto"/>
        <w:ind w:firstLine="720"/>
        <w:rPr>
          <w:rFonts w:asciiTheme="majorHAnsi" w:eastAsia="Times New Roman" w:hAnsiTheme="majorHAnsi" w:cstheme="majorHAnsi"/>
          <w:color w:val="000000"/>
          <w:kern w:val="0"/>
          <w:sz w:val="20"/>
          <w:szCs w:val="20"/>
          <w14:ligatures w14:val="none"/>
        </w:rPr>
      </w:pPr>
      <w:r>
        <w:rPr>
          <w:rFonts w:asciiTheme="majorHAnsi" w:eastAsia="Times New Roman" w:hAnsiTheme="majorHAnsi" w:cstheme="majorHAnsi"/>
          <w:color w:val="000000"/>
          <w:kern w:val="0"/>
          <w:sz w:val="20"/>
          <w:szCs w:val="20"/>
          <w14:ligatures w14:val="none"/>
        </w:rPr>
        <w:lastRenderedPageBreak/>
        <w:t xml:space="preserve">Coda Coffee should move into the direct consumer sales instore and online. As mentioned in the case storefronts aren’t the most successful part of the business but it drums up business for their wholesale </w:t>
      </w:r>
      <w:r>
        <w:rPr>
          <w:rStyle w:val="pspdfkit-6fq5ysqkmc2gc1fek9b659qfh8"/>
          <w:rFonts w:asciiTheme="majorHAnsi" w:hAnsiTheme="majorHAnsi" w:cstheme="majorHAnsi"/>
          <w:color w:val="000000"/>
          <w:sz w:val="20"/>
          <w:szCs w:val="20"/>
        </w:rPr>
        <w:t xml:space="preserve">(Youngdahl, </w:t>
      </w:r>
      <w:r w:rsidRPr="005B15B7">
        <w:rPr>
          <w:rStyle w:val="pspdfkit-6fq5ysqkmc2gc1fek9b659qfh8"/>
          <w:rFonts w:asciiTheme="majorHAnsi" w:hAnsiTheme="majorHAnsi" w:cstheme="majorHAnsi"/>
          <w:i/>
          <w:iCs/>
          <w:color w:val="000000"/>
          <w:sz w:val="20"/>
          <w:szCs w:val="20"/>
        </w:rPr>
        <w:t>Coda Coffee and Bext360 Supply Chain: Machine Vision, AI, IoT, and Blockchain</w:t>
      </w:r>
      <w:r>
        <w:rPr>
          <w:rStyle w:val="pspdfkit-6fq5ysqkmc2gc1fek9b659qfh8"/>
          <w:rFonts w:asciiTheme="majorHAnsi" w:hAnsiTheme="majorHAnsi" w:cstheme="majorHAnsi"/>
          <w:i/>
          <w:iCs/>
          <w:color w:val="000000"/>
          <w:sz w:val="20"/>
          <w:szCs w:val="20"/>
        </w:rPr>
        <w:t>)</w:t>
      </w:r>
      <w:r>
        <w:rPr>
          <w:rStyle w:val="pspdfkit-6fq5ysqkmc2gc1fek9b659qfh8"/>
          <w:rFonts w:asciiTheme="majorHAnsi" w:hAnsiTheme="majorHAnsi" w:cstheme="majorHAnsi"/>
          <w:color w:val="000000"/>
          <w:sz w:val="20"/>
          <w:szCs w:val="20"/>
        </w:rPr>
        <w:t xml:space="preserve">. </w:t>
      </w:r>
      <w:r>
        <w:rPr>
          <w:rFonts w:asciiTheme="majorHAnsi" w:eastAsia="Times New Roman" w:hAnsiTheme="majorHAnsi" w:cstheme="majorHAnsi"/>
          <w:color w:val="000000"/>
          <w:kern w:val="0"/>
          <w:sz w:val="20"/>
          <w:szCs w:val="20"/>
          <w14:ligatures w14:val="none"/>
        </w:rPr>
        <w:t xml:space="preserve"> But with stores like Whole Foods Market becoming more popular and online retail becoming the main form of retail for consumer companies like Coda Coffee could easily incorporate these forms of business and market their products ethics and quality directly to the right consumers. </w:t>
      </w:r>
    </w:p>
    <w:p w14:paraId="79457892" w14:textId="77777777" w:rsidR="00B07702" w:rsidRDefault="00B07702">
      <w:pPr>
        <w:rPr>
          <w:rFonts w:asciiTheme="majorHAnsi" w:hAnsiTheme="majorHAnsi" w:cstheme="majorHAnsi"/>
        </w:rPr>
      </w:pPr>
    </w:p>
    <w:p w14:paraId="49BD5637" w14:textId="77777777" w:rsidR="00186A31" w:rsidRDefault="00186A31">
      <w:pPr>
        <w:rPr>
          <w:rFonts w:asciiTheme="majorHAnsi" w:hAnsiTheme="majorHAnsi" w:cstheme="majorHAnsi"/>
        </w:rPr>
      </w:pPr>
    </w:p>
    <w:p w14:paraId="6989006D" w14:textId="77777777" w:rsidR="00186A31" w:rsidRDefault="00186A31">
      <w:pPr>
        <w:rPr>
          <w:rFonts w:asciiTheme="majorHAnsi" w:hAnsiTheme="majorHAnsi" w:cstheme="majorHAnsi"/>
        </w:rPr>
      </w:pPr>
    </w:p>
    <w:p w14:paraId="4FF9F70B" w14:textId="77777777" w:rsidR="00186A31" w:rsidRDefault="00186A31">
      <w:pPr>
        <w:rPr>
          <w:rFonts w:asciiTheme="majorHAnsi" w:hAnsiTheme="majorHAnsi" w:cstheme="majorHAnsi"/>
        </w:rPr>
      </w:pPr>
    </w:p>
    <w:p w14:paraId="352B3DF3" w14:textId="77777777" w:rsidR="00186A31" w:rsidRDefault="00186A31">
      <w:pPr>
        <w:rPr>
          <w:rFonts w:asciiTheme="majorHAnsi" w:hAnsiTheme="majorHAnsi" w:cstheme="majorHAnsi"/>
        </w:rPr>
      </w:pPr>
    </w:p>
    <w:p w14:paraId="7A7DE465" w14:textId="77777777" w:rsidR="00186A31" w:rsidRDefault="00186A31">
      <w:pPr>
        <w:rPr>
          <w:rFonts w:asciiTheme="majorHAnsi" w:hAnsiTheme="majorHAnsi" w:cstheme="majorHAnsi"/>
        </w:rPr>
      </w:pPr>
    </w:p>
    <w:p w14:paraId="59D9555F" w14:textId="77777777" w:rsidR="00186A31" w:rsidRDefault="00186A31">
      <w:pPr>
        <w:rPr>
          <w:rFonts w:asciiTheme="majorHAnsi" w:hAnsiTheme="majorHAnsi" w:cstheme="majorHAnsi"/>
        </w:rPr>
      </w:pPr>
    </w:p>
    <w:p w14:paraId="646BDFED" w14:textId="77777777" w:rsidR="00186A31" w:rsidRDefault="00186A31">
      <w:pPr>
        <w:rPr>
          <w:rFonts w:asciiTheme="majorHAnsi" w:hAnsiTheme="majorHAnsi" w:cstheme="majorHAnsi"/>
        </w:rPr>
      </w:pPr>
    </w:p>
    <w:p w14:paraId="07BD562B" w14:textId="77777777" w:rsidR="00186A31" w:rsidRDefault="00186A31">
      <w:pPr>
        <w:rPr>
          <w:rFonts w:asciiTheme="majorHAnsi" w:hAnsiTheme="majorHAnsi" w:cstheme="majorHAnsi"/>
        </w:rPr>
      </w:pPr>
    </w:p>
    <w:p w14:paraId="4CE91BEE" w14:textId="77777777" w:rsidR="00186A31" w:rsidRDefault="00186A31">
      <w:pPr>
        <w:rPr>
          <w:rFonts w:asciiTheme="majorHAnsi" w:hAnsiTheme="majorHAnsi" w:cstheme="majorHAnsi"/>
        </w:rPr>
      </w:pPr>
    </w:p>
    <w:p w14:paraId="4ECFD375" w14:textId="77777777" w:rsidR="00186A31" w:rsidRDefault="00186A31">
      <w:pPr>
        <w:rPr>
          <w:rFonts w:asciiTheme="majorHAnsi" w:hAnsiTheme="majorHAnsi" w:cstheme="majorHAnsi"/>
        </w:rPr>
      </w:pPr>
    </w:p>
    <w:p w14:paraId="345E49BF" w14:textId="77777777" w:rsidR="00186A31" w:rsidRDefault="00186A31">
      <w:pPr>
        <w:rPr>
          <w:rFonts w:asciiTheme="majorHAnsi" w:hAnsiTheme="majorHAnsi" w:cstheme="majorHAnsi"/>
        </w:rPr>
      </w:pPr>
    </w:p>
    <w:p w14:paraId="1F0B1626" w14:textId="77777777" w:rsidR="00840C1C" w:rsidRDefault="00840C1C" w:rsidP="00186A31">
      <w:pPr>
        <w:jc w:val="center"/>
        <w:rPr>
          <w:rStyle w:val="pspdfkit-6fq5ysqkmc2gc1fek9b659qfh8"/>
          <w:rFonts w:asciiTheme="majorHAnsi" w:hAnsiTheme="majorHAnsi" w:cstheme="majorHAnsi"/>
          <w:color w:val="000000"/>
        </w:rPr>
      </w:pPr>
    </w:p>
    <w:p w14:paraId="244957BF" w14:textId="77777777" w:rsidR="00840C1C" w:rsidRDefault="00840C1C" w:rsidP="00186A31">
      <w:pPr>
        <w:jc w:val="center"/>
        <w:rPr>
          <w:rStyle w:val="pspdfkit-6fq5ysqkmc2gc1fek9b659qfh8"/>
          <w:rFonts w:asciiTheme="majorHAnsi" w:hAnsiTheme="majorHAnsi" w:cstheme="majorHAnsi"/>
          <w:color w:val="000000"/>
        </w:rPr>
      </w:pPr>
    </w:p>
    <w:p w14:paraId="2794844E" w14:textId="77777777" w:rsidR="00840C1C" w:rsidRDefault="00840C1C" w:rsidP="00186A31">
      <w:pPr>
        <w:jc w:val="center"/>
        <w:rPr>
          <w:rStyle w:val="pspdfkit-6fq5ysqkmc2gc1fek9b659qfh8"/>
          <w:rFonts w:asciiTheme="majorHAnsi" w:hAnsiTheme="majorHAnsi" w:cstheme="majorHAnsi"/>
          <w:color w:val="000000"/>
        </w:rPr>
      </w:pPr>
    </w:p>
    <w:p w14:paraId="477BD037" w14:textId="77777777" w:rsidR="00840C1C" w:rsidRDefault="00840C1C" w:rsidP="00186A31">
      <w:pPr>
        <w:jc w:val="center"/>
        <w:rPr>
          <w:rStyle w:val="pspdfkit-6fq5ysqkmc2gc1fek9b659qfh8"/>
          <w:rFonts w:asciiTheme="majorHAnsi" w:hAnsiTheme="majorHAnsi" w:cstheme="majorHAnsi"/>
          <w:color w:val="000000"/>
        </w:rPr>
      </w:pPr>
    </w:p>
    <w:p w14:paraId="4DE8DF3C" w14:textId="77777777" w:rsidR="00840C1C" w:rsidRDefault="00840C1C" w:rsidP="00186A31">
      <w:pPr>
        <w:jc w:val="center"/>
        <w:rPr>
          <w:rStyle w:val="pspdfkit-6fq5ysqkmc2gc1fek9b659qfh8"/>
          <w:rFonts w:asciiTheme="majorHAnsi" w:hAnsiTheme="majorHAnsi" w:cstheme="majorHAnsi"/>
          <w:color w:val="000000"/>
        </w:rPr>
      </w:pPr>
    </w:p>
    <w:p w14:paraId="292234C5" w14:textId="77777777" w:rsidR="00840C1C" w:rsidRDefault="00840C1C" w:rsidP="00186A31">
      <w:pPr>
        <w:jc w:val="center"/>
        <w:rPr>
          <w:rStyle w:val="pspdfkit-6fq5ysqkmc2gc1fek9b659qfh8"/>
          <w:rFonts w:asciiTheme="majorHAnsi" w:hAnsiTheme="majorHAnsi" w:cstheme="majorHAnsi"/>
          <w:color w:val="000000"/>
        </w:rPr>
      </w:pPr>
    </w:p>
    <w:p w14:paraId="175072B4" w14:textId="77777777" w:rsidR="00840C1C" w:rsidRDefault="00840C1C" w:rsidP="00186A31">
      <w:pPr>
        <w:jc w:val="center"/>
        <w:rPr>
          <w:rStyle w:val="pspdfkit-6fq5ysqkmc2gc1fek9b659qfh8"/>
          <w:rFonts w:asciiTheme="majorHAnsi" w:hAnsiTheme="majorHAnsi" w:cstheme="majorHAnsi"/>
          <w:color w:val="000000"/>
        </w:rPr>
      </w:pPr>
    </w:p>
    <w:p w14:paraId="1EAC3AB7" w14:textId="77777777" w:rsidR="00840C1C" w:rsidRDefault="00840C1C" w:rsidP="00186A31">
      <w:pPr>
        <w:jc w:val="center"/>
        <w:rPr>
          <w:rStyle w:val="pspdfkit-6fq5ysqkmc2gc1fek9b659qfh8"/>
          <w:rFonts w:asciiTheme="majorHAnsi" w:hAnsiTheme="majorHAnsi" w:cstheme="majorHAnsi"/>
          <w:color w:val="000000"/>
        </w:rPr>
      </w:pPr>
    </w:p>
    <w:p w14:paraId="738C2615" w14:textId="77777777" w:rsidR="00840C1C" w:rsidRDefault="00840C1C" w:rsidP="00186A31">
      <w:pPr>
        <w:jc w:val="center"/>
        <w:rPr>
          <w:rStyle w:val="pspdfkit-6fq5ysqkmc2gc1fek9b659qfh8"/>
          <w:rFonts w:asciiTheme="majorHAnsi" w:hAnsiTheme="majorHAnsi" w:cstheme="majorHAnsi"/>
          <w:color w:val="000000"/>
        </w:rPr>
      </w:pPr>
    </w:p>
    <w:p w14:paraId="5D80E814" w14:textId="77777777" w:rsidR="00840C1C" w:rsidRDefault="00840C1C" w:rsidP="00186A31">
      <w:pPr>
        <w:jc w:val="center"/>
        <w:rPr>
          <w:rStyle w:val="pspdfkit-6fq5ysqkmc2gc1fek9b659qfh8"/>
          <w:rFonts w:asciiTheme="majorHAnsi" w:hAnsiTheme="majorHAnsi" w:cstheme="majorHAnsi"/>
          <w:color w:val="000000"/>
        </w:rPr>
      </w:pPr>
    </w:p>
    <w:p w14:paraId="77B7B847" w14:textId="77777777" w:rsidR="00840C1C" w:rsidRDefault="00840C1C" w:rsidP="00186A31">
      <w:pPr>
        <w:jc w:val="center"/>
        <w:rPr>
          <w:rStyle w:val="pspdfkit-6fq5ysqkmc2gc1fek9b659qfh8"/>
          <w:rFonts w:asciiTheme="majorHAnsi" w:hAnsiTheme="majorHAnsi" w:cstheme="majorHAnsi"/>
          <w:color w:val="000000"/>
        </w:rPr>
      </w:pPr>
    </w:p>
    <w:p w14:paraId="60014C93" w14:textId="77777777" w:rsidR="00840C1C" w:rsidRDefault="00840C1C" w:rsidP="00186A31">
      <w:pPr>
        <w:jc w:val="center"/>
        <w:rPr>
          <w:rStyle w:val="pspdfkit-6fq5ysqkmc2gc1fek9b659qfh8"/>
          <w:rFonts w:asciiTheme="majorHAnsi" w:hAnsiTheme="majorHAnsi" w:cstheme="majorHAnsi"/>
          <w:color w:val="000000"/>
        </w:rPr>
      </w:pPr>
    </w:p>
    <w:p w14:paraId="2EB2E069" w14:textId="77777777" w:rsidR="00840C1C" w:rsidRDefault="00840C1C" w:rsidP="00186A31">
      <w:pPr>
        <w:jc w:val="center"/>
        <w:rPr>
          <w:rStyle w:val="pspdfkit-6fq5ysqkmc2gc1fek9b659qfh8"/>
          <w:rFonts w:asciiTheme="majorHAnsi" w:hAnsiTheme="majorHAnsi" w:cstheme="majorHAnsi"/>
          <w:color w:val="000000"/>
        </w:rPr>
      </w:pPr>
    </w:p>
    <w:p w14:paraId="0C98B551" w14:textId="77777777" w:rsidR="00840C1C" w:rsidRDefault="00840C1C" w:rsidP="00186A31">
      <w:pPr>
        <w:jc w:val="center"/>
        <w:rPr>
          <w:rStyle w:val="pspdfkit-6fq5ysqkmc2gc1fek9b659qfh8"/>
          <w:rFonts w:asciiTheme="majorHAnsi" w:hAnsiTheme="majorHAnsi" w:cstheme="majorHAnsi"/>
          <w:color w:val="000000"/>
        </w:rPr>
      </w:pPr>
    </w:p>
    <w:p w14:paraId="50DC1AF1" w14:textId="77777777" w:rsidR="00840C1C" w:rsidRDefault="00840C1C" w:rsidP="00186A31">
      <w:pPr>
        <w:jc w:val="center"/>
        <w:rPr>
          <w:rStyle w:val="pspdfkit-6fq5ysqkmc2gc1fek9b659qfh8"/>
          <w:rFonts w:asciiTheme="majorHAnsi" w:hAnsiTheme="majorHAnsi" w:cstheme="majorHAnsi"/>
          <w:color w:val="000000"/>
        </w:rPr>
      </w:pPr>
    </w:p>
    <w:p w14:paraId="16A223A6" w14:textId="77777777" w:rsidR="002F2914" w:rsidRDefault="002F2914" w:rsidP="00186A31">
      <w:pPr>
        <w:jc w:val="center"/>
        <w:rPr>
          <w:rStyle w:val="pspdfkit-6fq5ysqkmc2gc1fek9b659qfh8"/>
          <w:rFonts w:asciiTheme="majorHAnsi" w:hAnsiTheme="majorHAnsi" w:cstheme="majorHAnsi"/>
          <w:color w:val="000000"/>
        </w:rPr>
      </w:pPr>
    </w:p>
    <w:p w14:paraId="23881828" w14:textId="77777777" w:rsidR="002F2914" w:rsidRDefault="002F2914" w:rsidP="00186A31">
      <w:pPr>
        <w:jc w:val="center"/>
        <w:rPr>
          <w:rStyle w:val="pspdfkit-6fq5ysqkmc2gc1fek9b659qfh8"/>
          <w:rFonts w:asciiTheme="majorHAnsi" w:hAnsiTheme="majorHAnsi" w:cstheme="majorHAnsi"/>
          <w:color w:val="000000"/>
        </w:rPr>
      </w:pPr>
    </w:p>
    <w:p w14:paraId="0029D124" w14:textId="77777777" w:rsidR="002F2914" w:rsidRDefault="002F2914" w:rsidP="00186A31">
      <w:pPr>
        <w:jc w:val="center"/>
        <w:rPr>
          <w:rStyle w:val="pspdfkit-6fq5ysqkmc2gc1fek9b659qfh8"/>
          <w:rFonts w:asciiTheme="majorHAnsi" w:hAnsiTheme="majorHAnsi" w:cstheme="majorHAnsi"/>
          <w:color w:val="000000"/>
        </w:rPr>
      </w:pPr>
    </w:p>
    <w:p w14:paraId="1132D592" w14:textId="77777777" w:rsidR="002F2914" w:rsidRDefault="002F2914" w:rsidP="00186A31">
      <w:pPr>
        <w:jc w:val="center"/>
        <w:rPr>
          <w:rStyle w:val="pspdfkit-6fq5ysqkmc2gc1fek9b659qfh8"/>
          <w:rFonts w:asciiTheme="majorHAnsi" w:hAnsiTheme="majorHAnsi" w:cstheme="majorHAnsi"/>
          <w:color w:val="000000"/>
        </w:rPr>
      </w:pPr>
    </w:p>
    <w:p w14:paraId="0CD54EFD" w14:textId="77777777" w:rsidR="002F2914" w:rsidRDefault="002F2914" w:rsidP="00186A31">
      <w:pPr>
        <w:jc w:val="center"/>
        <w:rPr>
          <w:rStyle w:val="pspdfkit-6fq5ysqkmc2gc1fek9b659qfh8"/>
          <w:rFonts w:asciiTheme="majorHAnsi" w:hAnsiTheme="majorHAnsi" w:cstheme="majorHAnsi"/>
          <w:color w:val="000000"/>
        </w:rPr>
      </w:pPr>
    </w:p>
    <w:p w14:paraId="41B4596D" w14:textId="77777777" w:rsidR="002F2914" w:rsidRDefault="002F2914" w:rsidP="00186A31">
      <w:pPr>
        <w:jc w:val="center"/>
        <w:rPr>
          <w:rStyle w:val="pspdfkit-6fq5ysqkmc2gc1fek9b659qfh8"/>
          <w:rFonts w:asciiTheme="majorHAnsi" w:hAnsiTheme="majorHAnsi" w:cstheme="majorHAnsi"/>
          <w:color w:val="000000"/>
        </w:rPr>
      </w:pPr>
    </w:p>
    <w:p w14:paraId="228393A6" w14:textId="77777777" w:rsidR="00840C1C" w:rsidRDefault="00840C1C" w:rsidP="00186A31">
      <w:pPr>
        <w:jc w:val="center"/>
        <w:rPr>
          <w:rStyle w:val="pspdfkit-6fq5ysqkmc2gc1fek9b659qfh8"/>
          <w:rFonts w:asciiTheme="majorHAnsi" w:hAnsiTheme="majorHAnsi" w:cstheme="majorHAnsi"/>
          <w:color w:val="000000"/>
        </w:rPr>
      </w:pPr>
    </w:p>
    <w:p w14:paraId="445DA656" w14:textId="27026904" w:rsidR="00186A31" w:rsidRDefault="00186A31" w:rsidP="00186A31">
      <w:pPr>
        <w:jc w:val="center"/>
        <w:rPr>
          <w:rStyle w:val="pspdfkit-6fq5ysqkmc2gc1fek9b659qfh8"/>
          <w:rFonts w:asciiTheme="majorHAnsi" w:hAnsiTheme="majorHAnsi" w:cstheme="majorHAnsi"/>
          <w:color w:val="000000"/>
        </w:rPr>
      </w:pPr>
      <w:r w:rsidRPr="00186A31">
        <w:rPr>
          <w:rStyle w:val="pspdfkit-6fq5ysqkmc2gc1fek9b659qfh8"/>
          <w:rFonts w:asciiTheme="majorHAnsi" w:hAnsiTheme="majorHAnsi" w:cstheme="majorHAnsi"/>
          <w:color w:val="000000"/>
        </w:rPr>
        <w:lastRenderedPageBreak/>
        <w:t>Works Cited</w:t>
      </w:r>
    </w:p>
    <w:p w14:paraId="75A91A3C" w14:textId="77777777" w:rsidR="00186A31" w:rsidRPr="00186A31" w:rsidRDefault="00186A31">
      <w:pPr>
        <w:rPr>
          <w:rStyle w:val="pspdfkit-6fq5ysqkmc2gc1fek9b659qfh8"/>
          <w:rFonts w:asciiTheme="majorHAnsi" w:hAnsiTheme="majorHAnsi" w:cstheme="majorHAnsi"/>
          <w:color w:val="000000"/>
        </w:rPr>
      </w:pPr>
    </w:p>
    <w:p w14:paraId="4F8AA574" w14:textId="32747D64" w:rsidR="00186A31" w:rsidRPr="00186A31" w:rsidRDefault="00186A31">
      <w:pPr>
        <w:rPr>
          <w:rFonts w:asciiTheme="majorHAnsi" w:hAnsiTheme="majorHAnsi" w:cstheme="majorHAnsi"/>
          <w:sz w:val="20"/>
          <w:szCs w:val="20"/>
        </w:rPr>
      </w:pPr>
      <w:r>
        <w:rPr>
          <w:rStyle w:val="pspdfkit-6fq5ysqkmc2gc1fek9b659qfh8"/>
          <w:rFonts w:asciiTheme="majorHAnsi" w:hAnsiTheme="majorHAnsi" w:cstheme="majorHAnsi"/>
          <w:color w:val="000000"/>
          <w:sz w:val="20"/>
          <w:szCs w:val="20"/>
        </w:rPr>
        <w:t>Youngdahl</w:t>
      </w:r>
      <w:r w:rsidRPr="00186A31">
        <w:rPr>
          <w:rStyle w:val="pspdfkit-6fq5ysqkmc2gc1fek9b659qfh8"/>
          <w:rFonts w:asciiTheme="majorHAnsi" w:hAnsiTheme="majorHAnsi" w:cstheme="majorHAnsi"/>
          <w:color w:val="000000"/>
          <w:sz w:val="20"/>
          <w:szCs w:val="20"/>
        </w:rPr>
        <w:t xml:space="preserve">, </w:t>
      </w:r>
      <w:r>
        <w:rPr>
          <w:rStyle w:val="pspdfkit-6fq5ysqkmc2gc1fek9b659qfh8"/>
          <w:rFonts w:asciiTheme="majorHAnsi" w:hAnsiTheme="majorHAnsi" w:cstheme="majorHAnsi"/>
          <w:color w:val="000000"/>
          <w:sz w:val="20"/>
          <w:szCs w:val="20"/>
        </w:rPr>
        <w:t>William E.,</w:t>
      </w:r>
      <w:r w:rsidRPr="00186A31">
        <w:rPr>
          <w:rStyle w:val="pspdfkit-6fq5ysqkmc2gc1fek9b659qfh8"/>
          <w:rFonts w:asciiTheme="majorHAnsi" w:hAnsiTheme="majorHAnsi" w:cstheme="majorHAnsi"/>
          <w:color w:val="000000"/>
          <w:sz w:val="20"/>
          <w:szCs w:val="20"/>
        </w:rPr>
        <w:t xml:space="preserve"> </w:t>
      </w:r>
      <w:r w:rsidRPr="005B15B7">
        <w:rPr>
          <w:rStyle w:val="pspdfkit-6fq5ysqkmc2gc1fek9b659qfh8"/>
          <w:rFonts w:asciiTheme="majorHAnsi" w:hAnsiTheme="majorHAnsi" w:cstheme="majorHAnsi"/>
          <w:i/>
          <w:iCs/>
          <w:color w:val="000000"/>
          <w:sz w:val="20"/>
          <w:szCs w:val="20"/>
        </w:rPr>
        <w:t xml:space="preserve">Coda </w:t>
      </w:r>
      <w:r w:rsidR="002F2914" w:rsidRPr="005B15B7">
        <w:rPr>
          <w:rStyle w:val="pspdfkit-6fq5ysqkmc2gc1fek9b659qfh8"/>
          <w:rFonts w:asciiTheme="majorHAnsi" w:hAnsiTheme="majorHAnsi" w:cstheme="majorHAnsi"/>
          <w:i/>
          <w:iCs/>
          <w:color w:val="000000"/>
          <w:sz w:val="20"/>
          <w:szCs w:val="20"/>
        </w:rPr>
        <w:t>Coffee,</w:t>
      </w:r>
      <w:r w:rsidRPr="005B15B7">
        <w:rPr>
          <w:rStyle w:val="pspdfkit-6fq5ysqkmc2gc1fek9b659qfh8"/>
          <w:rFonts w:asciiTheme="majorHAnsi" w:hAnsiTheme="majorHAnsi" w:cstheme="majorHAnsi"/>
          <w:i/>
          <w:iCs/>
          <w:color w:val="000000"/>
          <w:sz w:val="20"/>
          <w:szCs w:val="20"/>
        </w:rPr>
        <w:t xml:space="preserve"> and Bext360 Supply Chain: Machine Vision, AI, IoT, and Blockchain</w:t>
      </w:r>
      <w:r w:rsidRPr="00186A31">
        <w:rPr>
          <w:rStyle w:val="pspdfkit-6fq5ysqkmc2gc1fek9b659qfh8"/>
          <w:rFonts w:asciiTheme="majorHAnsi" w:hAnsiTheme="majorHAnsi" w:cstheme="majorHAnsi"/>
          <w:color w:val="000000"/>
          <w:sz w:val="20"/>
          <w:szCs w:val="20"/>
        </w:rPr>
        <w:t xml:space="preserve"> Harvard Business Publishing, 201</w:t>
      </w:r>
      <w:r>
        <w:rPr>
          <w:rStyle w:val="pspdfkit-6fq5ysqkmc2gc1fek9b659qfh8"/>
          <w:rFonts w:asciiTheme="majorHAnsi" w:hAnsiTheme="majorHAnsi" w:cstheme="majorHAnsi"/>
          <w:color w:val="000000"/>
          <w:sz w:val="20"/>
          <w:szCs w:val="20"/>
        </w:rPr>
        <w:t>8.</w:t>
      </w:r>
      <w:r w:rsidR="005B15B7">
        <w:rPr>
          <w:rStyle w:val="pspdfkit-6fq5ysqkmc2gc1fek9b659qfh8"/>
          <w:rFonts w:asciiTheme="majorHAnsi" w:hAnsiTheme="majorHAnsi" w:cstheme="majorHAnsi"/>
          <w:color w:val="000000"/>
          <w:sz w:val="20"/>
          <w:szCs w:val="20"/>
        </w:rPr>
        <w:t xml:space="preserve"> (Youngdahl, </w:t>
      </w:r>
      <w:r w:rsidR="005B15B7" w:rsidRPr="005B15B7">
        <w:rPr>
          <w:rStyle w:val="pspdfkit-6fq5ysqkmc2gc1fek9b659qfh8"/>
          <w:rFonts w:asciiTheme="majorHAnsi" w:hAnsiTheme="majorHAnsi" w:cstheme="majorHAnsi"/>
          <w:i/>
          <w:iCs/>
          <w:color w:val="000000"/>
          <w:sz w:val="20"/>
          <w:szCs w:val="20"/>
        </w:rPr>
        <w:t>Coda Coffee and Bext360 Supply Chain: Machine Vision, AI, IoT, and Blockchain</w:t>
      </w:r>
      <w:r w:rsidR="005B15B7">
        <w:rPr>
          <w:rStyle w:val="pspdfkit-6fq5ysqkmc2gc1fek9b659qfh8"/>
          <w:rFonts w:asciiTheme="majorHAnsi" w:hAnsiTheme="majorHAnsi" w:cstheme="majorHAnsi"/>
          <w:i/>
          <w:iCs/>
          <w:color w:val="000000"/>
          <w:sz w:val="20"/>
          <w:szCs w:val="20"/>
        </w:rPr>
        <w:t>)</w:t>
      </w:r>
    </w:p>
    <w:sectPr w:rsidR="00186A31" w:rsidRPr="00186A31">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F0021" w14:textId="77777777" w:rsidR="0008386D" w:rsidRDefault="0008386D" w:rsidP="00ED30A7">
      <w:r>
        <w:separator/>
      </w:r>
    </w:p>
  </w:endnote>
  <w:endnote w:type="continuationSeparator" w:id="0">
    <w:p w14:paraId="114E0B24" w14:textId="77777777" w:rsidR="0008386D" w:rsidRDefault="0008386D" w:rsidP="00ED3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837239"/>
      <w:docPartObj>
        <w:docPartGallery w:val="Page Numbers (Bottom of Page)"/>
        <w:docPartUnique/>
      </w:docPartObj>
    </w:sdtPr>
    <w:sdtContent>
      <w:p w14:paraId="17798B44" w14:textId="3B855CA1" w:rsidR="00ED30A7" w:rsidRDefault="00ED30A7" w:rsidP="00C62C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BB6E0C" w14:textId="77777777" w:rsidR="00ED30A7" w:rsidRDefault="00ED30A7" w:rsidP="00ED30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5868509"/>
      <w:docPartObj>
        <w:docPartGallery w:val="Page Numbers (Bottom of Page)"/>
        <w:docPartUnique/>
      </w:docPartObj>
    </w:sdtPr>
    <w:sdtContent>
      <w:p w14:paraId="42E69E7E" w14:textId="5090B9BE" w:rsidR="00ED30A7" w:rsidRDefault="00ED30A7" w:rsidP="00C62C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DE9AD4" w14:textId="77777777" w:rsidR="00ED30A7" w:rsidRDefault="00ED30A7" w:rsidP="00ED30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E188F" w14:textId="77777777" w:rsidR="0008386D" w:rsidRDefault="0008386D" w:rsidP="00ED30A7">
      <w:r>
        <w:separator/>
      </w:r>
    </w:p>
  </w:footnote>
  <w:footnote w:type="continuationSeparator" w:id="0">
    <w:p w14:paraId="7CC1D942" w14:textId="77777777" w:rsidR="0008386D" w:rsidRDefault="0008386D" w:rsidP="00ED30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A7"/>
    <w:rsid w:val="00030557"/>
    <w:rsid w:val="00070FE2"/>
    <w:rsid w:val="0008386D"/>
    <w:rsid w:val="00186A31"/>
    <w:rsid w:val="002F2914"/>
    <w:rsid w:val="00305838"/>
    <w:rsid w:val="003B5666"/>
    <w:rsid w:val="005700C1"/>
    <w:rsid w:val="005B15B7"/>
    <w:rsid w:val="00840C1C"/>
    <w:rsid w:val="00924B69"/>
    <w:rsid w:val="00AC4B71"/>
    <w:rsid w:val="00AD5305"/>
    <w:rsid w:val="00B07702"/>
    <w:rsid w:val="00BA40EF"/>
    <w:rsid w:val="00C02C04"/>
    <w:rsid w:val="00EA2E16"/>
    <w:rsid w:val="00ED30A7"/>
    <w:rsid w:val="00F2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6530"/>
  <w15:chartTrackingRefBased/>
  <w15:docId w15:val="{E4B2961E-A7BC-CC46-867F-DB283388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D30A7"/>
    <w:pPr>
      <w:tabs>
        <w:tab w:val="center" w:pos="4680"/>
        <w:tab w:val="right" w:pos="9360"/>
      </w:tabs>
    </w:pPr>
  </w:style>
  <w:style w:type="character" w:customStyle="1" w:styleId="FooterChar">
    <w:name w:val="Footer Char"/>
    <w:basedOn w:val="DefaultParagraphFont"/>
    <w:link w:val="Footer"/>
    <w:uiPriority w:val="99"/>
    <w:rsid w:val="00ED30A7"/>
  </w:style>
  <w:style w:type="character" w:styleId="PageNumber">
    <w:name w:val="page number"/>
    <w:basedOn w:val="DefaultParagraphFont"/>
    <w:uiPriority w:val="99"/>
    <w:semiHidden/>
    <w:unhideWhenUsed/>
    <w:rsid w:val="00ED30A7"/>
  </w:style>
  <w:style w:type="character" w:customStyle="1" w:styleId="pspdfkit-6fq5ysqkmc2gc1fek9b659qfh8">
    <w:name w:val="pspdfkit-6fq5ysqkmc2gc1fek9b659qfh8"/>
    <w:basedOn w:val="DefaultParagraphFont"/>
    <w:rsid w:val="00186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994843">
      <w:bodyDiv w:val="1"/>
      <w:marLeft w:val="0"/>
      <w:marRight w:val="0"/>
      <w:marTop w:val="0"/>
      <w:marBottom w:val="0"/>
      <w:divBdr>
        <w:top w:val="none" w:sz="0" w:space="0" w:color="auto"/>
        <w:left w:val="none" w:sz="0" w:space="0" w:color="auto"/>
        <w:bottom w:val="none" w:sz="0" w:space="0" w:color="auto"/>
        <w:right w:val="none" w:sz="0" w:space="0" w:color="auto"/>
      </w:divBdr>
      <w:divsChild>
        <w:div w:id="896404966">
          <w:marLeft w:val="0"/>
          <w:marRight w:val="0"/>
          <w:marTop w:val="0"/>
          <w:marBottom w:val="240"/>
          <w:divBdr>
            <w:top w:val="none" w:sz="0" w:space="0" w:color="auto"/>
            <w:left w:val="none" w:sz="0" w:space="0" w:color="auto"/>
            <w:bottom w:val="none" w:sz="0" w:space="0" w:color="auto"/>
            <w:right w:val="none" w:sz="0" w:space="0" w:color="auto"/>
          </w:divBdr>
        </w:div>
        <w:div w:id="1035541069">
          <w:marLeft w:val="0"/>
          <w:marRight w:val="0"/>
          <w:marTop w:val="0"/>
          <w:marBottom w:val="240"/>
          <w:divBdr>
            <w:top w:val="none" w:sz="0" w:space="0" w:color="auto"/>
            <w:left w:val="none" w:sz="0" w:space="0" w:color="auto"/>
            <w:bottom w:val="none" w:sz="0" w:space="0" w:color="auto"/>
            <w:right w:val="none" w:sz="0" w:space="0" w:color="auto"/>
          </w:divBdr>
        </w:div>
        <w:div w:id="2046905767">
          <w:marLeft w:val="0"/>
          <w:marRight w:val="0"/>
          <w:marTop w:val="0"/>
          <w:marBottom w:val="240"/>
          <w:divBdr>
            <w:top w:val="none" w:sz="0" w:space="0" w:color="auto"/>
            <w:left w:val="none" w:sz="0" w:space="0" w:color="auto"/>
            <w:bottom w:val="none" w:sz="0" w:space="0" w:color="auto"/>
            <w:right w:val="none" w:sz="0" w:space="0" w:color="auto"/>
          </w:divBdr>
        </w:div>
        <w:div w:id="391512229">
          <w:marLeft w:val="0"/>
          <w:marRight w:val="0"/>
          <w:marTop w:val="0"/>
          <w:marBottom w:val="240"/>
          <w:divBdr>
            <w:top w:val="none" w:sz="0" w:space="0" w:color="auto"/>
            <w:left w:val="none" w:sz="0" w:space="0" w:color="auto"/>
            <w:bottom w:val="none" w:sz="0" w:space="0" w:color="auto"/>
            <w:right w:val="none" w:sz="0" w:space="0" w:color="auto"/>
          </w:divBdr>
        </w:div>
        <w:div w:id="12999938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Michelle</dc:creator>
  <cp:keywords/>
  <dc:description/>
  <cp:lastModifiedBy>Green, Michelle</cp:lastModifiedBy>
  <cp:revision>2</cp:revision>
  <dcterms:created xsi:type="dcterms:W3CDTF">2023-11-16T21:56:00Z</dcterms:created>
  <dcterms:modified xsi:type="dcterms:W3CDTF">2023-11-16T21:56:00Z</dcterms:modified>
</cp:coreProperties>
</file>