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1A9" w:rsidRPr="00E138EB" w:rsidRDefault="007341A9" w:rsidP="007341A9">
      <w:pPr>
        <w:pStyle w:val="1bnbn"/>
        <w:spacing w:after="57"/>
        <w:rPr>
          <w:lang w:val="id-ID"/>
        </w:rPr>
      </w:pPr>
      <w:r w:rsidRPr="00E138EB">
        <w:rPr>
          <w:lang w:val="id-ID"/>
        </w:rPr>
        <w:t>260. SURAT PERJANJIAN KERJASAMA MAINTENANCE</w:t>
      </w:r>
    </w:p>
    <w:p w:rsidR="007341A9" w:rsidRPr="00E138EB" w:rsidRDefault="007341A9" w:rsidP="007341A9">
      <w:pPr>
        <w:pStyle w:val="1bnbn"/>
        <w:rPr>
          <w:lang w:val="id-ID"/>
        </w:rPr>
      </w:pPr>
      <w:r w:rsidRPr="00E138EB">
        <w:rPr>
          <w:lang w:val="id-ID"/>
        </w:rPr>
        <w:t>NO :__________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_____tanggal ____,bulan _____tahun ______, yang bertanda tangan di bawah ini :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PERTAMA.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KEDUA.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 dan PIHAK KEDUA menyatakan setuju dan sepakat untuk mengikatkan diri dalam PERJANJIAN KERJASAMA MAINTENANCE.</w:t>
      </w:r>
      <w:r w:rsidR="009663DF"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Dengan tunduk dan patuh pada persyaratan-persyaratan berikut ini :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center"/>
        <w:rPr>
          <w:rFonts w:cs="Tahoma"/>
          <w:bCs/>
          <w:lang w:val="id-ID"/>
        </w:rPr>
      </w:pPr>
      <w:r w:rsidRPr="00E138EB">
        <w:rPr>
          <w:rFonts w:cs="Tahoma"/>
          <w:bCs/>
          <w:lang w:val="id-ID"/>
        </w:rPr>
        <w:t>PASAL 1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center"/>
        <w:rPr>
          <w:rFonts w:cs="Tahoma"/>
          <w:bCs/>
          <w:lang w:val="id-ID"/>
        </w:rPr>
      </w:pPr>
      <w:r w:rsidRPr="00E138EB">
        <w:rPr>
          <w:rFonts w:cs="Tahoma"/>
          <w:bCs/>
          <w:lang w:val="id-ID"/>
        </w:rPr>
        <w:t>MAKSUD DAN TUJUAN</w:t>
      </w:r>
    </w:p>
    <w:p w:rsidR="00AB499E" w:rsidRPr="00E138EB" w:rsidRDefault="00AB499E" w:rsidP="00AB499E">
      <w:pPr>
        <w:pStyle w:val="ListParagraph"/>
        <w:tabs>
          <w:tab w:val="left" w:pos="340"/>
          <w:tab w:val="left" w:pos="2200"/>
        </w:tabs>
        <w:spacing w:before="85" w:line="240" w:lineRule="auto"/>
        <w:ind w:left="0"/>
        <w:rPr>
          <w:rFonts w:cs="Tahoma"/>
          <w:sz w:val="24"/>
          <w:szCs w:val="24"/>
          <w:lang w:val="id-ID"/>
        </w:rPr>
      </w:pPr>
      <w:r w:rsidRPr="00E138EB">
        <w:rPr>
          <w:rFonts w:cs="Tahoma"/>
          <w:sz w:val="24"/>
          <w:szCs w:val="24"/>
          <w:lang w:val="id-ID"/>
        </w:rPr>
        <w:t xml:space="preserve">1. </w:t>
      </w:r>
      <w:r w:rsidRPr="00E138EB">
        <w:rPr>
          <w:rStyle w:val="Strong"/>
          <w:b w:val="0"/>
          <w:w w:val="94"/>
          <w:sz w:val="24"/>
          <w:szCs w:val="24"/>
          <w:lang w:val="id-ID"/>
        </w:rPr>
        <w:t>PIHAK KEDUA</w:t>
      </w:r>
      <w:r w:rsidRPr="00E138EB">
        <w:rPr>
          <w:rFonts w:cs="Tahoma"/>
          <w:sz w:val="24"/>
          <w:szCs w:val="24"/>
          <w:lang w:val="id-ID"/>
        </w:rPr>
        <w:t xml:space="preserve"> berkewajiban penuh dalam hal pengembangan (_____________) dan menyediakan semua fasilitas yang diperlukan oleh Pihak I untuk suatu pertumbuhan bisnis.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 xml:space="preserve">2.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wajib membantu implementasi system yang telah dikembangkan dalam bentuk support buku panduan dan training.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 xml:space="preserve">3.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bertanggung jawab atas kelancaran Banking Smart System. Tanggung jawab ini berupa bantuan (support) pemecahan masalah yang terjadi, yang berupa : Help Desk, Data Support dan kunjungan langsung.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 xml:space="preserve">4. </w:t>
      </w:r>
      <w:r w:rsidRPr="00E138EB">
        <w:rPr>
          <w:rFonts w:cs="Tahoma"/>
          <w:bCs/>
          <w:lang w:val="id-ID"/>
        </w:rPr>
        <w:t>Help Desk</w:t>
      </w:r>
      <w:r w:rsidRPr="00E138EB">
        <w:rPr>
          <w:rFonts w:cs="Tahoma"/>
          <w:b/>
          <w:bCs/>
          <w:lang w:val="id-ID"/>
        </w:rPr>
        <w:t xml:space="preserve"> </w:t>
      </w:r>
      <w:r w:rsidRPr="00E138EB">
        <w:rPr>
          <w:rFonts w:cs="Tahoma"/>
          <w:lang w:val="id-ID"/>
        </w:rPr>
        <w:t xml:space="preserve">: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bersedia melayani pertanyaan atau permintaan penjelasan dari </w:t>
      </w:r>
      <w:r w:rsidRPr="00E138EB">
        <w:rPr>
          <w:rStyle w:val="Strong"/>
          <w:b w:val="0"/>
          <w:w w:val="92"/>
          <w:lang w:val="id-ID"/>
        </w:rPr>
        <w:t>PIHAK PERTAMA</w:t>
      </w:r>
      <w:r w:rsidRPr="00E138EB">
        <w:rPr>
          <w:rFonts w:cs="Tahoma"/>
          <w:lang w:val="id-ID"/>
        </w:rPr>
        <w:t xml:space="preserve"> baik melalui telepon maupun tatap langsung.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 xml:space="preserve">5. </w:t>
      </w:r>
      <w:r w:rsidRPr="00E138EB">
        <w:rPr>
          <w:rFonts w:cs="Tahoma"/>
          <w:bCs/>
          <w:lang w:val="id-ID"/>
        </w:rPr>
        <w:t>Data Support</w:t>
      </w:r>
      <w:r w:rsidRPr="00E138EB">
        <w:rPr>
          <w:rFonts w:cs="Tahoma"/>
          <w:b/>
          <w:bCs/>
          <w:lang w:val="id-ID"/>
        </w:rPr>
        <w:t xml:space="preserve"> </w:t>
      </w:r>
      <w:r w:rsidRPr="00E138EB">
        <w:rPr>
          <w:rFonts w:cs="Tahoma"/>
          <w:lang w:val="id-ID"/>
        </w:rPr>
        <w:t xml:space="preserve">: Jika penanganan masalah melalui telepon tidak berhasil, maka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dengan persetujuan dari </w:t>
      </w:r>
      <w:r w:rsidRPr="00E138EB">
        <w:rPr>
          <w:rStyle w:val="Strong"/>
          <w:b w:val="0"/>
          <w:w w:val="92"/>
          <w:lang w:val="id-ID"/>
        </w:rPr>
        <w:t>PIHAK PERTAMA</w:t>
      </w:r>
      <w:r w:rsidRPr="00E138EB">
        <w:rPr>
          <w:rFonts w:cs="Tahoma"/>
          <w:lang w:val="id-ID"/>
        </w:rPr>
        <w:t xml:space="preserve"> dapat meminta data berupa hard file maupun soft file.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 xml:space="preserve">6. </w:t>
      </w:r>
      <w:r w:rsidRPr="00E138EB">
        <w:rPr>
          <w:rFonts w:cs="Tahoma"/>
          <w:bCs/>
          <w:lang w:val="id-ID"/>
        </w:rPr>
        <w:t>Kunjungan Langsung</w:t>
      </w:r>
      <w:r w:rsidRPr="00E138EB">
        <w:rPr>
          <w:rFonts w:cs="Tahoma"/>
          <w:b/>
          <w:bCs/>
          <w:lang w:val="id-ID"/>
        </w:rPr>
        <w:t xml:space="preserve"> </w:t>
      </w:r>
      <w:r w:rsidRPr="00E138EB">
        <w:rPr>
          <w:rFonts w:cs="Tahoma"/>
          <w:lang w:val="id-ID"/>
        </w:rPr>
        <w:t xml:space="preserve">: Jika penanganan masalah melalui Help Desk (telepon support) atau data support tidak berhasil, maka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atau pihak yang terafiliasi dengan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wajib Melakukan kunjungan penanganan masalah ke </w:t>
      </w:r>
      <w:r w:rsidRPr="00E138EB">
        <w:rPr>
          <w:rStyle w:val="Strong"/>
          <w:b w:val="0"/>
          <w:w w:val="92"/>
          <w:lang w:val="id-ID"/>
        </w:rPr>
        <w:t>PIHAK PERTAMA</w:t>
      </w:r>
      <w:r w:rsidRPr="00E138EB">
        <w:rPr>
          <w:rFonts w:cs="Tahoma"/>
          <w:lang w:val="id-ID"/>
        </w:rPr>
        <w:t xml:space="preserve"> dalam waktu 1 x 24 Jam.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center"/>
        <w:rPr>
          <w:rFonts w:cs="Tahoma"/>
          <w:bCs/>
          <w:lang w:val="id-ID"/>
        </w:rPr>
      </w:pPr>
      <w:r w:rsidRPr="00E138EB">
        <w:rPr>
          <w:rFonts w:cs="Tahoma"/>
          <w:bCs/>
          <w:lang w:val="id-ID"/>
        </w:rPr>
        <w:t>PASAL 2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center"/>
        <w:rPr>
          <w:rFonts w:cs="Tahoma"/>
          <w:bCs/>
          <w:lang w:val="id-ID"/>
        </w:rPr>
      </w:pPr>
      <w:r w:rsidRPr="00E138EB">
        <w:rPr>
          <w:rFonts w:cs="Tahoma"/>
          <w:bCs/>
          <w:lang w:val="id-ID"/>
        </w:rPr>
        <w:t>HAL – HAL YANG TIDAK TERCAKUP DALAM KERJASAMA.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lastRenderedPageBreak/>
        <w:t xml:space="preserve">1.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tidak bertanggung jawab terhadap laporan – laporan atau angka – angka yang berkaitan dengan keuangan </w:t>
      </w:r>
      <w:r w:rsidRPr="00E138EB">
        <w:rPr>
          <w:rStyle w:val="Strong"/>
          <w:b w:val="0"/>
          <w:w w:val="92"/>
          <w:lang w:val="id-ID"/>
        </w:rPr>
        <w:t>PIHAK PERTAMA</w:t>
      </w:r>
      <w:r w:rsidRPr="00E138EB">
        <w:rPr>
          <w:rFonts w:cs="Tahoma"/>
          <w:lang w:val="id-ID"/>
        </w:rPr>
        <w:t>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 xml:space="preserve">2.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tidak bertanggung jawab terhadap komputer dan peralatan pendukung yang digunakan oleh </w:t>
      </w:r>
      <w:r w:rsidRPr="00E138EB">
        <w:rPr>
          <w:rStyle w:val="Strong"/>
          <w:b w:val="0"/>
          <w:w w:val="92"/>
          <w:lang w:val="id-ID"/>
        </w:rPr>
        <w:t>PIHAK PERTAMA</w:t>
      </w:r>
      <w:r w:rsidRPr="00E138EB">
        <w:rPr>
          <w:rFonts w:cs="Tahoma"/>
          <w:lang w:val="id-ID"/>
        </w:rPr>
        <w:t xml:space="preserve"> dan perangkat tersebut disediakan dan sepenuhnya menjadi tanggung jawab </w:t>
      </w:r>
      <w:r w:rsidRPr="00E138EB">
        <w:rPr>
          <w:rStyle w:val="Strong"/>
          <w:b w:val="0"/>
          <w:w w:val="92"/>
          <w:lang w:val="id-ID"/>
        </w:rPr>
        <w:t>PIHAK PERTAMA</w:t>
      </w:r>
      <w:r w:rsidRPr="00E138EB">
        <w:rPr>
          <w:rFonts w:cs="Tahoma"/>
          <w:lang w:val="id-ID"/>
        </w:rPr>
        <w:t>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 xml:space="preserve">3. System operasi dan software pendukung yang diperlukan oleh Banking Smart System sepenuhnya menjadi tanggung jawab dari </w:t>
      </w:r>
      <w:r w:rsidRPr="00E138EB">
        <w:rPr>
          <w:rStyle w:val="Strong"/>
          <w:b w:val="0"/>
          <w:w w:val="92"/>
          <w:lang w:val="id-ID"/>
        </w:rPr>
        <w:t>PIHAK PERTAMA</w:t>
      </w:r>
      <w:r w:rsidRPr="00E138EB">
        <w:rPr>
          <w:rFonts w:cs="Tahoma"/>
          <w:lang w:val="id-ID"/>
        </w:rPr>
        <w:t xml:space="preserve"> dan tidak menjadi tanggung jawab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>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center"/>
        <w:rPr>
          <w:rFonts w:cs="Tahoma"/>
          <w:bCs/>
          <w:lang w:val="id-ID"/>
        </w:rPr>
      </w:pPr>
      <w:r w:rsidRPr="00E138EB">
        <w:rPr>
          <w:rFonts w:cs="Tahoma"/>
          <w:bCs/>
          <w:lang w:val="id-ID"/>
        </w:rPr>
        <w:t>PASAL 3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center"/>
        <w:rPr>
          <w:rFonts w:cs="Tahoma"/>
          <w:bCs/>
          <w:lang w:val="id-ID"/>
        </w:rPr>
      </w:pPr>
      <w:r w:rsidRPr="00E138EB">
        <w:rPr>
          <w:rFonts w:cs="Tahoma"/>
          <w:bCs/>
          <w:lang w:val="id-ID"/>
        </w:rPr>
        <w:t>BIAYA DAN JANGKA WAKTU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 xml:space="preserve">1. Jangka waktu kerja sama ini adalah 1 (satu) tahun sejak tanggal surat perjanjian ini ditandatangani yaitu tanggal __________ dan beakhir tanggal _____________. 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 xml:space="preserve">2. Setelah jangka waktu kerja sama berakhir, maka </w:t>
      </w:r>
      <w:r w:rsidRPr="00E138EB">
        <w:rPr>
          <w:rStyle w:val="Strong"/>
          <w:b w:val="0"/>
          <w:w w:val="92"/>
          <w:lang w:val="id-ID"/>
        </w:rPr>
        <w:t>PIHAK PERTAMA</w:t>
      </w:r>
      <w:r w:rsidRPr="00E138EB">
        <w:rPr>
          <w:rFonts w:cs="Tahoma"/>
          <w:lang w:val="id-ID"/>
        </w:rPr>
        <w:t xml:space="preserve"> dan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dapat memperpanjang yang disertai dengan penerbitan surat kerjasama yang baru.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 xml:space="preserve">Atas kerjasama ini,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berhak mendapat imbalan sebesar Rp. 6.000.000,- per tahun dibagi dua belas dan dibayarkan setiap bulan.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center"/>
        <w:rPr>
          <w:rFonts w:cs="Tahoma"/>
          <w:bCs/>
          <w:lang w:val="id-ID"/>
        </w:rPr>
      </w:pPr>
      <w:r w:rsidRPr="00E138EB">
        <w:rPr>
          <w:rFonts w:cs="Tahoma"/>
          <w:bCs/>
          <w:lang w:val="id-ID"/>
        </w:rPr>
        <w:t>PASAL 4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center"/>
        <w:rPr>
          <w:rFonts w:cs="Tahoma"/>
          <w:bCs/>
          <w:lang w:val="id-ID"/>
        </w:rPr>
      </w:pPr>
      <w:r w:rsidRPr="00E138EB">
        <w:rPr>
          <w:rFonts w:cs="Tahoma"/>
          <w:bCs/>
          <w:lang w:val="id-ID"/>
        </w:rPr>
        <w:t>PENGELOLAAN KANTOR KAS DAN CABANG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 xml:space="preserve">1. Dalam hal pengelolaan kantor kas atau kantor cabang,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tidak akan mendapatkan imbalan berupa biaya instalasi dan training tetapi hanya mendapat biaya maintenance.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>2. Masa garansi tetap dalam jangka waktu satu tahun, dan untuk perjanjian kontrak maintenance akan dilakukan setelah masa garansi berakhir atau tahun berikutnya.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>3. Besar biaya maintenace untuk setiap kantor cabang atau kantor kas akan disesuaikan dengan kantor pusat.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center"/>
        <w:rPr>
          <w:rFonts w:cs="Tahoma"/>
          <w:bCs/>
          <w:lang w:val="id-ID"/>
        </w:rPr>
      </w:pPr>
      <w:r w:rsidRPr="00E138EB">
        <w:rPr>
          <w:rFonts w:cs="Tahoma"/>
          <w:bCs/>
          <w:lang w:val="id-ID"/>
        </w:rPr>
        <w:t>PASAL 5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center"/>
        <w:rPr>
          <w:rFonts w:cs="Tahoma"/>
          <w:bCs/>
          <w:lang w:val="id-ID"/>
        </w:rPr>
      </w:pPr>
      <w:r w:rsidRPr="00E138EB">
        <w:rPr>
          <w:rFonts w:cs="Tahoma"/>
          <w:bCs/>
          <w:lang w:val="id-ID"/>
        </w:rPr>
        <w:t>LAIN – LAIN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 xml:space="preserve">1.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termasuk pihak yang terafiliasi dengan bank, sehingga seluruh keamanan data keuangan, manajemen dan organisasi juga menjadi tanggung jawab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dan </w:t>
      </w:r>
      <w:r w:rsidRPr="00E138EB">
        <w:rPr>
          <w:rStyle w:val="Strong"/>
          <w:b w:val="0"/>
          <w:w w:val="94"/>
          <w:lang w:val="id-ID"/>
        </w:rPr>
        <w:t>PIHAK KEDUA</w:t>
      </w:r>
      <w:r w:rsidRPr="00E138EB">
        <w:rPr>
          <w:rFonts w:cs="Tahoma"/>
          <w:lang w:val="id-ID"/>
        </w:rPr>
        <w:t xml:space="preserve"> wajib menjaga kerahasiaan informasi data keuangan, manajemen dari organisasi </w:t>
      </w:r>
      <w:r w:rsidRPr="00E138EB">
        <w:rPr>
          <w:rStyle w:val="Strong"/>
          <w:b w:val="0"/>
          <w:w w:val="92"/>
          <w:lang w:val="id-ID"/>
        </w:rPr>
        <w:t>PIHAK PERTAMA</w:t>
      </w:r>
      <w:r w:rsidRPr="00E138EB">
        <w:rPr>
          <w:rFonts w:cs="Tahoma"/>
          <w:lang w:val="id-ID"/>
        </w:rPr>
        <w:t>.</w:t>
      </w:r>
    </w:p>
    <w:p w:rsidR="00AB499E" w:rsidRPr="00E138EB" w:rsidRDefault="00AB499E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  <w:r w:rsidRPr="00E138EB">
        <w:rPr>
          <w:rFonts w:cs="Tahoma"/>
          <w:lang w:val="id-ID"/>
        </w:rPr>
        <w:t>2. Surat perjanjian ini dirangkap dua, keduanya asli dan ditandatangani oleh kedua belah pihak.</w:t>
      </w:r>
    </w:p>
    <w:p w:rsidR="009663DF" w:rsidRPr="00E138EB" w:rsidRDefault="009663DF" w:rsidP="00AB499E">
      <w:pPr>
        <w:autoSpaceDE w:val="0"/>
        <w:autoSpaceDN w:val="0"/>
        <w:adjustRightInd w:val="0"/>
        <w:spacing w:line="360" w:lineRule="auto"/>
        <w:jc w:val="both"/>
        <w:rPr>
          <w:rFonts w:cs="Tahoma"/>
          <w:lang w:val="id-ID"/>
        </w:rPr>
      </w:pP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PIHAK PERTAMA</w:t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 KEDUA</w:t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663DF" w:rsidRPr="00E138EB" w:rsidRDefault="009663DF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 xml:space="preserve">      Materai Rp.6000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(…………………….) </w:t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138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( ……………………….)</w:t>
      </w: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341A9" w:rsidRPr="00E138EB" w:rsidRDefault="007341A9" w:rsidP="007341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E138EB" w:rsidRDefault="00EB26B1">
      <w:pPr>
        <w:rPr>
          <w:lang w:val="id-ID"/>
        </w:rPr>
      </w:pPr>
    </w:p>
    <w:sectPr w:rsidR="00EB26B1" w:rsidRPr="00E138EB" w:rsidSect="007341A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341A9"/>
    <w:rsid w:val="00111EAF"/>
    <w:rsid w:val="0036346F"/>
    <w:rsid w:val="007341A9"/>
    <w:rsid w:val="009663DF"/>
    <w:rsid w:val="00AB499E"/>
    <w:rsid w:val="00E138E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341A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341A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character" w:styleId="Strong">
    <w:name w:val="Strong"/>
    <w:basedOn w:val="DefaultParagraphFont"/>
    <w:qFormat/>
    <w:rsid w:val="00AB499E"/>
    <w:rPr>
      <w:rFonts w:cs="Times New Roman"/>
      <w:b/>
      <w:bCs/>
      <w:w w:val="100"/>
    </w:rPr>
  </w:style>
  <w:style w:type="paragraph" w:styleId="ListParagraph">
    <w:name w:val="List Paragraph"/>
    <w:basedOn w:val="Normal"/>
    <w:qFormat/>
    <w:rsid w:val="00AB499E"/>
    <w:pPr>
      <w:widowControl w:val="0"/>
      <w:autoSpaceDE w:val="0"/>
      <w:autoSpaceDN w:val="0"/>
      <w:adjustRightInd w:val="0"/>
      <w:spacing w:after="200" w:line="276" w:lineRule="auto"/>
      <w:ind w:left="720"/>
      <w:contextualSpacing/>
      <w:textAlignment w:val="center"/>
    </w:pPr>
    <w:rPr>
      <w:rFonts w:ascii="Calibri" w:hAnsi="Calibri" w:cs="Calibri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260</vt:lpstr>
    </vt:vector>
  </TitlesOfParts>
  <Company/>
  <LinksUpToDate>false</LinksUpToDate>
  <CharactersWithSpaces>3667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260</dc:title>
  <dc:creator>user</dc:creator>
  <cp:lastModifiedBy>mangdj</cp:lastModifiedBy>
  <cp:revision>2</cp:revision>
  <dcterms:created xsi:type="dcterms:W3CDTF">2013-12-18T01:21:00Z</dcterms:created>
  <dcterms:modified xsi:type="dcterms:W3CDTF">2013-12-18T01:21:00Z</dcterms:modified>
</cp:coreProperties>
</file>