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45D" w:rsidRPr="003924C3" w:rsidRDefault="00BB745D" w:rsidP="00BB745D">
      <w:pPr>
        <w:pStyle w:val="1bnbn"/>
        <w:spacing w:after="57"/>
        <w:rPr>
          <w:lang w:val="id-ID"/>
        </w:rPr>
      </w:pPr>
      <w:r w:rsidRPr="003924C3">
        <w:rPr>
          <w:lang w:val="id-ID"/>
        </w:rPr>
        <w:t>265. SURAT PERJANJIAN PELAKSANAAN PEKERJAAN</w:t>
      </w:r>
    </w:p>
    <w:p w:rsidR="00BB745D" w:rsidRPr="003924C3" w:rsidRDefault="00B15609" w:rsidP="00BB745D">
      <w:pPr>
        <w:pStyle w:val="1bnbn"/>
        <w:rPr>
          <w:lang w:val="id-ID"/>
        </w:rPr>
      </w:pPr>
      <w:r w:rsidRPr="003924C3">
        <w:rPr>
          <w:lang w:val="id-ID"/>
        </w:rPr>
        <w:t>PEMBANGUNAN</w:t>
      </w:r>
      <w:r w:rsidR="00BB745D" w:rsidRPr="003924C3">
        <w:rPr>
          <w:lang w:val="id-ID"/>
        </w:rPr>
        <w:t xml:space="preserve"> PABRIK</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Pada hari ini, ____tanggal ____bulan _____tahun ____, kami yang bertanda tangan di bawah ini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N a m a </w:t>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t xml:space="preserve">: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Alamat</w:t>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t xml:space="preserve">: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Pekerjaan </w:t>
      </w:r>
      <w:r w:rsidRPr="003924C3">
        <w:rPr>
          <w:rFonts w:ascii="MyriadPro-Regular" w:hAnsi="MyriadPro-Regular" w:cs="MyriadPro-Regular"/>
          <w:spacing w:val="1"/>
          <w:sz w:val="20"/>
          <w:szCs w:val="20"/>
          <w:lang w:val="id-ID"/>
        </w:rPr>
        <w:tab/>
        <w:t>:</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No KTP</w:t>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t xml:space="preserve">: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Dalam hal ini bertindak untuk dan atas nama Pemilik Pabrik disebut sebagai PIHAK PERTAMA.</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N a m a </w:t>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t xml:space="preserve">: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J a b a t a n </w:t>
      </w:r>
      <w:r w:rsidRPr="003924C3">
        <w:rPr>
          <w:rFonts w:ascii="MyriadPro-Regular" w:hAnsi="MyriadPro-Regular" w:cs="MyriadPro-Regular"/>
          <w:spacing w:val="1"/>
          <w:sz w:val="20"/>
          <w:szCs w:val="20"/>
          <w:lang w:val="id-ID"/>
        </w:rPr>
        <w:tab/>
        <w:t>:  (Direktur CV)</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A l a m a t </w:t>
      </w:r>
      <w:r w:rsidRPr="003924C3">
        <w:rPr>
          <w:rFonts w:ascii="MyriadPro-Regular" w:hAnsi="MyriadPro-Regular" w:cs="MyriadPro-Regular"/>
          <w:spacing w:val="1"/>
          <w:sz w:val="20"/>
          <w:szCs w:val="20"/>
          <w:lang w:val="id-ID"/>
        </w:rPr>
        <w:tab/>
        <w:t xml:space="preserve">: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No KTP </w:t>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t>:</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Dalam hal ini bertindak untuk dan atas nama _______(nama CV) selanjutnya disebut sebagai PIHAK KEDUA.</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Berdasarkan Penawaran Harga Surat dari  CV_____________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Nomor :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Tanggal : …………………</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p>
    <w:p w:rsidR="00B15609" w:rsidRPr="003924C3" w:rsidRDefault="00B15609" w:rsidP="00B15609">
      <w:pPr>
        <w:autoSpaceDE w:val="0"/>
        <w:autoSpaceDN w:val="0"/>
        <w:adjustRightInd w:val="0"/>
        <w:spacing w:line="360" w:lineRule="auto"/>
        <w:jc w:val="both"/>
        <w:rPr>
          <w:sz w:val="20"/>
          <w:szCs w:val="20"/>
          <w:lang w:val="id-ID"/>
        </w:rPr>
      </w:pPr>
      <w:r w:rsidRPr="003924C3">
        <w:rPr>
          <w:sz w:val="20"/>
          <w:szCs w:val="20"/>
          <w:lang w:val="id-ID"/>
        </w:rPr>
        <w:t>Para pihak menerangkan terlebih dahulu :</w:t>
      </w:r>
    </w:p>
    <w:p w:rsidR="00B15609" w:rsidRPr="003924C3" w:rsidRDefault="00B15609" w:rsidP="00B15609">
      <w:pPr>
        <w:autoSpaceDE w:val="0"/>
        <w:autoSpaceDN w:val="0"/>
        <w:adjustRightInd w:val="0"/>
        <w:spacing w:line="360" w:lineRule="auto"/>
        <w:jc w:val="both"/>
        <w:rPr>
          <w:sz w:val="20"/>
          <w:szCs w:val="20"/>
          <w:lang w:val="id-ID"/>
        </w:rPr>
      </w:pPr>
      <w:r w:rsidRPr="003924C3">
        <w:rPr>
          <w:sz w:val="20"/>
          <w:szCs w:val="20"/>
          <w:lang w:val="id-ID"/>
        </w:rPr>
        <w:t xml:space="preserve">1. Bahwa </w:t>
      </w:r>
      <w:r w:rsidRPr="003924C3">
        <w:rPr>
          <w:bCs/>
          <w:sz w:val="20"/>
          <w:szCs w:val="20"/>
          <w:lang w:val="id-ID"/>
        </w:rPr>
        <w:t>Pihak pertama</w:t>
      </w:r>
      <w:r w:rsidRPr="003924C3">
        <w:rPr>
          <w:b/>
          <w:bCs/>
          <w:sz w:val="20"/>
          <w:szCs w:val="20"/>
          <w:lang w:val="id-ID"/>
        </w:rPr>
        <w:t xml:space="preserve"> </w:t>
      </w:r>
      <w:r w:rsidRPr="003924C3">
        <w:rPr>
          <w:sz w:val="20"/>
          <w:szCs w:val="20"/>
          <w:lang w:val="id-ID"/>
        </w:rPr>
        <w:t xml:space="preserve">menunjuk </w:t>
      </w:r>
      <w:r w:rsidRPr="003924C3">
        <w:rPr>
          <w:bCs/>
          <w:sz w:val="20"/>
          <w:szCs w:val="20"/>
          <w:lang w:val="id-ID"/>
        </w:rPr>
        <w:t>Pihak kedua</w:t>
      </w:r>
      <w:r w:rsidRPr="003924C3">
        <w:rPr>
          <w:b/>
          <w:bCs/>
          <w:sz w:val="20"/>
          <w:szCs w:val="20"/>
          <w:lang w:val="id-ID"/>
        </w:rPr>
        <w:t xml:space="preserve"> </w:t>
      </w:r>
      <w:r w:rsidRPr="003924C3">
        <w:rPr>
          <w:sz w:val="20"/>
          <w:szCs w:val="20"/>
          <w:lang w:val="id-ID"/>
        </w:rPr>
        <w:t xml:space="preserve">untuk bertindak sebagai pelaksana dalam pembangunan pabrik </w:t>
      </w:r>
      <w:r w:rsidRPr="003924C3">
        <w:rPr>
          <w:bCs/>
          <w:sz w:val="20"/>
          <w:szCs w:val="20"/>
          <w:lang w:val="id-ID"/>
        </w:rPr>
        <w:t>Pihak pertama</w:t>
      </w:r>
      <w:r w:rsidRPr="003924C3">
        <w:rPr>
          <w:b/>
          <w:bCs/>
          <w:sz w:val="20"/>
          <w:szCs w:val="20"/>
          <w:lang w:val="id-ID"/>
        </w:rPr>
        <w:t xml:space="preserve"> </w:t>
      </w:r>
      <w:r w:rsidRPr="003924C3">
        <w:rPr>
          <w:sz w:val="20"/>
          <w:szCs w:val="20"/>
          <w:lang w:val="id-ID"/>
        </w:rPr>
        <w:t xml:space="preserve">dan </w:t>
      </w:r>
      <w:r w:rsidRPr="003924C3">
        <w:rPr>
          <w:bCs/>
          <w:sz w:val="20"/>
          <w:szCs w:val="20"/>
          <w:lang w:val="id-ID"/>
        </w:rPr>
        <w:t>Pihak kedua</w:t>
      </w:r>
      <w:r w:rsidRPr="003924C3">
        <w:rPr>
          <w:b/>
          <w:bCs/>
          <w:sz w:val="20"/>
          <w:szCs w:val="20"/>
          <w:lang w:val="id-ID"/>
        </w:rPr>
        <w:t xml:space="preserve"> </w:t>
      </w:r>
      <w:r w:rsidRPr="003924C3">
        <w:rPr>
          <w:sz w:val="20"/>
          <w:szCs w:val="20"/>
          <w:lang w:val="id-ID"/>
        </w:rPr>
        <w:t xml:space="preserve">menerima penunjukan tersebut dari </w:t>
      </w:r>
      <w:r w:rsidRPr="003924C3">
        <w:rPr>
          <w:bCs/>
          <w:sz w:val="20"/>
          <w:szCs w:val="20"/>
          <w:lang w:val="id-ID"/>
        </w:rPr>
        <w:t>Pihak pertama</w:t>
      </w:r>
      <w:r w:rsidRPr="003924C3">
        <w:rPr>
          <w:sz w:val="20"/>
          <w:szCs w:val="20"/>
          <w:lang w:val="id-ID"/>
        </w:rPr>
        <w:t>.</w:t>
      </w:r>
    </w:p>
    <w:p w:rsidR="00B15609" w:rsidRPr="003924C3" w:rsidRDefault="00B15609" w:rsidP="00B15609">
      <w:pPr>
        <w:autoSpaceDE w:val="0"/>
        <w:autoSpaceDN w:val="0"/>
        <w:adjustRightInd w:val="0"/>
        <w:spacing w:line="360" w:lineRule="auto"/>
        <w:jc w:val="both"/>
        <w:rPr>
          <w:b/>
          <w:bCs/>
          <w:sz w:val="20"/>
          <w:szCs w:val="20"/>
          <w:lang w:val="id-ID"/>
        </w:rPr>
      </w:pPr>
      <w:r w:rsidRPr="003924C3">
        <w:rPr>
          <w:sz w:val="20"/>
          <w:szCs w:val="20"/>
          <w:lang w:val="id-ID"/>
        </w:rPr>
        <w:t xml:space="preserve">2. Bahwa dalam pembangunan pabrik tersebut </w:t>
      </w:r>
      <w:r w:rsidRPr="003924C3">
        <w:rPr>
          <w:bCs/>
          <w:sz w:val="20"/>
          <w:szCs w:val="20"/>
          <w:lang w:val="id-ID"/>
        </w:rPr>
        <w:t>Pihak kedua</w:t>
      </w:r>
      <w:r w:rsidRPr="003924C3">
        <w:rPr>
          <w:b/>
          <w:bCs/>
          <w:sz w:val="20"/>
          <w:szCs w:val="20"/>
          <w:lang w:val="id-ID"/>
        </w:rPr>
        <w:t xml:space="preserve"> </w:t>
      </w:r>
      <w:r w:rsidRPr="003924C3">
        <w:rPr>
          <w:sz w:val="20"/>
          <w:szCs w:val="20"/>
          <w:lang w:val="id-ID"/>
        </w:rPr>
        <w:t xml:space="preserve">akan berpedoman pada ketentuan-ketentuan yang tercantum di </w:t>
      </w:r>
      <w:r w:rsidRPr="003924C3">
        <w:rPr>
          <w:bCs/>
          <w:sz w:val="20"/>
          <w:szCs w:val="20"/>
          <w:lang w:val="id-ID"/>
        </w:rPr>
        <w:t>PPJB</w:t>
      </w:r>
      <w:r w:rsidRPr="003924C3">
        <w:rPr>
          <w:b/>
          <w:bCs/>
          <w:sz w:val="20"/>
          <w:szCs w:val="20"/>
          <w:lang w:val="id-ID"/>
        </w:rPr>
        <w:t xml:space="preserve"> </w:t>
      </w:r>
      <w:r w:rsidRPr="003924C3">
        <w:rPr>
          <w:sz w:val="20"/>
          <w:szCs w:val="20"/>
          <w:lang w:val="id-ID"/>
        </w:rPr>
        <w:t xml:space="preserve">khususnya </w:t>
      </w:r>
      <w:r w:rsidRPr="003924C3">
        <w:rPr>
          <w:bCs/>
          <w:sz w:val="20"/>
          <w:szCs w:val="20"/>
          <w:lang w:val="id-ID"/>
        </w:rPr>
        <w:t xml:space="preserve">Pedoman Desain dan Pembangunan </w:t>
      </w:r>
      <w:r w:rsidRPr="003924C3">
        <w:rPr>
          <w:sz w:val="20"/>
          <w:szCs w:val="20"/>
          <w:lang w:val="id-ID"/>
        </w:rPr>
        <w:t>(</w:t>
      </w:r>
      <w:r w:rsidRPr="003924C3">
        <w:rPr>
          <w:bCs/>
          <w:sz w:val="20"/>
          <w:szCs w:val="20"/>
          <w:lang w:val="id-ID"/>
        </w:rPr>
        <w:t>PDP</w:t>
      </w:r>
      <w:r w:rsidRPr="003924C3">
        <w:rPr>
          <w:sz w:val="20"/>
          <w:szCs w:val="20"/>
          <w:lang w:val="id-ID"/>
        </w:rPr>
        <w:t xml:space="preserve">), </w:t>
      </w:r>
      <w:r w:rsidRPr="003924C3">
        <w:rPr>
          <w:bCs/>
          <w:sz w:val="20"/>
          <w:szCs w:val="20"/>
          <w:lang w:val="id-ID"/>
        </w:rPr>
        <w:t>Gambar Kadaster,</w:t>
      </w:r>
      <w:r w:rsidRPr="003924C3">
        <w:rPr>
          <w:b/>
          <w:bCs/>
          <w:sz w:val="20"/>
          <w:szCs w:val="20"/>
          <w:lang w:val="id-ID"/>
        </w:rPr>
        <w:t xml:space="preserve"> </w:t>
      </w:r>
      <w:r w:rsidRPr="003924C3">
        <w:rPr>
          <w:sz w:val="20"/>
          <w:szCs w:val="20"/>
          <w:lang w:val="id-ID"/>
        </w:rPr>
        <w:t xml:space="preserve">yang telah ditandatangani oleh </w:t>
      </w:r>
      <w:r w:rsidRPr="003924C3">
        <w:rPr>
          <w:bCs/>
          <w:sz w:val="20"/>
          <w:szCs w:val="20"/>
          <w:lang w:val="id-ID"/>
        </w:rPr>
        <w:t>Pihak pertama.</w:t>
      </w:r>
    </w:p>
    <w:p w:rsidR="00B15609" w:rsidRPr="003924C3" w:rsidRDefault="00B15609" w:rsidP="00B15609">
      <w:pPr>
        <w:autoSpaceDE w:val="0"/>
        <w:autoSpaceDN w:val="0"/>
        <w:adjustRightInd w:val="0"/>
        <w:spacing w:line="360" w:lineRule="auto"/>
        <w:jc w:val="both"/>
        <w:rPr>
          <w:b/>
          <w:bCs/>
          <w:sz w:val="20"/>
          <w:szCs w:val="20"/>
          <w:lang w:val="id-ID"/>
        </w:rPr>
      </w:pPr>
    </w:p>
    <w:p w:rsidR="00B15609" w:rsidRPr="003924C3" w:rsidRDefault="00B15609" w:rsidP="00B15609">
      <w:pPr>
        <w:autoSpaceDE w:val="0"/>
        <w:autoSpaceDN w:val="0"/>
        <w:adjustRightInd w:val="0"/>
        <w:spacing w:line="360" w:lineRule="auto"/>
        <w:jc w:val="both"/>
        <w:rPr>
          <w:sz w:val="20"/>
          <w:szCs w:val="20"/>
          <w:lang w:val="id-ID"/>
        </w:rPr>
      </w:pPr>
      <w:r w:rsidRPr="003924C3">
        <w:rPr>
          <w:sz w:val="20"/>
          <w:szCs w:val="20"/>
          <w:lang w:val="id-ID"/>
        </w:rPr>
        <w:t xml:space="preserve">4. Bahwa berdasarkan pertimbangan tersebut di atas, dengan ini para pihak telah sepakat satu sama lain untuk mengadakan </w:t>
      </w:r>
      <w:r w:rsidRPr="003924C3">
        <w:rPr>
          <w:bCs/>
          <w:sz w:val="20"/>
          <w:szCs w:val="20"/>
          <w:lang w:val="id-ID"/>
        </w:rPr>
        <w:t>Perjanjian Membangun Pabrik</w:t>
      </w:r>
      <w:r w:rsidRPr="003924C3">
        <w:rPr>
          <w:b/>
          <w:bCs/>
          <w:sz w:val="20"/>
          <w:szCs w:val="20"/>
          <w:lang w:val="id-ID"/>
        </w:rPr>
        <w:t xml:space="preserve"> </w:t>
      </w:r>
      <w:r w:rsidRPr="003924C3">
        <w:rPr>
          <w:sz w:val="20"/>
          <w:szCs w:val="20"/>
          <w:lang w:val="id-ID"/>
        </w:rPr>
        <w:t xml:space="preserve">(selanjutnya disebut </w:t>
      </w:r>
      <w:r w:rsidRPr="003924C3">
        <w:rPr>
          <w:bCs/>
          <w:sz w:val="20"/>
          <w:szCs w:val="20"/>
          <w:lang w:val="id-ID"/>
        </w:rPr>
        <w:t>PMP</w:t>
      </w:r>
      <w:r w:rsidRPr="003924C3">
        <w:rPr>
          <w:sz w:val="20"/>
          <w:szCs w:val="20"/>
          <w:lang w:val="id-ID"/>
        </w:rPr>
        <w:t xml:space="preserve">) dengan harga/biaya, cara pembayaran dan kondisi khusus seperti pada Lampiran I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(selanjutnya disebut </w:t>
      </w:r>
      <w:r w:rsidRPr="003924C3">
        <w:rPr>
          <w:bCs/>
          <w:sz w:val="20"/>
          <w:szCs w:val="20"/>
          <w:lang w:val="id-ID"/>
        </w:rPr>
        <w:t>Biaya Pembangunan dan Cara Pembayaran serta Ketentuan Khusus</w:t>
      </w:r>
      <w:r w:rsidRPr="003924C3">
        <w:rPr>
          <w:b/>
          <w:bCs/>
          <w:sz w:val="20"/>
          <w:szCs w:val="20"/>
          <w:lang w:val="id-ID"/>
        </w:rPr>
        <w:t xml:space="preserve"> </w:t>
      </w:r>
      <w:r w:rsidRPr="003924C3">
        <w:rPr>
          <w:sz w:val="20"/>
          <w:szCs w:val="20"/>
          <w:lang w:val="id-ID"/>
        </w:rPr>
        <w:t xml:space="preserve">atau </w:t>
      </w:r>
      <w:r w:rsidRPr="003924C3">
        <w:rPr>
          <w:bCs/>
          <w:sz w:val="20"/>
          <w:szCs w:val="20"/>
          <w:lang w:val="id-ID"/>
        </w:rPr>
        <w:t>BPCPKK</w:t>
      </w:r>
      <w:r w:rsidRPr="003924C3">
        <w:rPr>
          <w:sz w:val="20"/>
          <w:szCs w:val="20"/>
          <w:lang w:val="id-ID"/>
        </w:rPr>
        <w:t xml:space="preserve">), gambar tampak muka dan denah ruangan seperti pada Lampiran II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(selanjutnya disebut </w:t>
      </w:r>
      <w:r w:rsidRPr="003924C3">
        <w:rPr>
          <w:bCs/>
          <w:sz w:val="20"/>
          <w:szCs w:val="20"/>
          <w:lang w:val="id-ID"/>
        </w:rPr>
        <w:t>Gambar Tampak Muka dan Denah</w:t>
      </w:r>
      <w:r w:rsidRPr="003924C3">
        <w:rPr>
          <w:sz w:val="20"/>
          <w:szCs w:val="20"/>
          <w:lang w:val="id-ID"/>
        </w:rPr>
        <w:t xml:space="preserve">), spesifikasi dan pedoman seperti pada Lampiran III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(selanjutnya disebut </w:t>
      </w:r>
      <w:r w:rsidRPr="003924C3">
        <w:rPr>
          <w:bCs/>
          <w:sz w:val="20"/>
          <w:szCs w:val="20"/>
          <w:lang w:val="id-ID"/>
        </w:rPr>
        <w:t>Spesifikasi Pabrik</w:t>
      </w:r>
      <w:r w:rsidRPr="003924C3">
        <w:rPr>
          <w:sz w:val="20"/>
          <w:szCs w:val="20"/>
          <w:lang w:val="id-ID"/>
        </w:rPr>
        <w:t xml:space="preserve">), dan dengan syarat-syarat dan kondisi-kondisi yang ditentukan dalam pasal-pasal yang diuraikan lebih lanjut dalam Lampiran IV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(selanjutnya disebut </w:t>
      </w:r>
      <w:r w:rsidRPr="003924C3">
        <w:rPr>
          <w:bCs/>
          <w:sz w:val="20"/>
          <w:szCs w:val="20"/>
          <w:lang w:val="id-ID"/>
        </w:rPr>
        <w:t>Ketentuan-Ketentuan dan Syarat-Syarat PMP</w:t>
      </w:r>
      <w:r w:rsidRPr="003924C3">
        <w:rPr>
          <w:sz w:val="20"/>
          <w:szCs w:val="20"/>
          <w:lang w:val="id-ID"/>
        </w:rPr>
        <w:t>).</w:t>
      </w:r>
    </w:p>
    <w:p w:rsidR="00B15609" w:rsidRPr="003924C3" w:rsidRDefault="00B15609" w:rsidP="00B15609">
      <w:pPr>
        <w:autoSpaceDE w:val="0"/>
        <w:autoSpaceDN w:val="0"/>
        <w:adjustRightInd w:val="0"/>
        <w:spacing w:line="360" w:lineRule="auto"/>
        <w:jc w:val="both"/>
        <w:rPr>
          <w:sz w:val="20"/>
          <w:szCs w:val="20"/>
          <w:lang w:val="id-ID"/>
        </w:rPr>
      </w:pPr>
      <w:r w:rsidRPr="003924C3">
        <w:rPr>
          <w:sz w:val="20"/>
          <w:szCs w:val="20"/>
          <w:lang w:val="id-ID"/>
        </w:rPr>
        <w:t xml:space="preserve">5. Setiap pemberitahuan ataupun surat menyurat yang dilakukan sehubungan dengan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ini harus dibuat secara tertulis dan hanya dianggap telah diterima dengan sah, apabila disampaikan dengan surat tercatat, surat dengan suatu tanda terima, telegram atau telex dengan alamat korespondensi sebagaimana tersebut di atas. Apabila terjadi perubahan-perubahan alamat korespondensi tersebut diatas, maka pihak yang alamatnya berubah wajib memberitahukan perubahan tersebut kepada pihak lainnya dalam waktu 7 (tujuh) hari setelah perubahan tersebut dilaksanakan. Bilamana para pihak lalai untuk memberitahukan alamat baru sebagaimana diatur dalam </w:t>
      </w:r>
      <w:r w:rsidRPr="003924C3">
        <w:rPr>
          <w:bCs/>
          <w:sz w:val="20"/>
          <w:szCs w:val="20"/>
          <w:lang w:val="id-ID"/>
        </w:rPr>
        <w:t>PMP</w:t>
      </w:r>
      <w:r w:rsidRPr="003924C3">
        <w:rPr>
          <w:b/>
          <w:bCs/>
          <w:sz w:val="20"/>
          <w:szCs w:val="20"/>
          <w:lang w:val="id-ID"/>
        </w:rPr>
        <w:t xml:space="preserve"> </w:t>
      </w:r>
      <w:r w:rsidRPr="003924C3">
        <w:rPr>
          <w:sz w:val="20"/>
          <w:szCs w:val="20"/>
          <w:lang w:val="id-ID"/>
        </w:rPr>
        <w:t>ini, maka segala akibat yang mungkin timbul dan merugikan ditanggung oleh pihak yang melakukan perubahan.</w:t>
      </w:r>
    </w:p>
    <w:p w:rsidR="00B15609" w:rsidRPr="003924C3" w:rsidRDefault="00B15609" w:rsidP="00B15609">
      <w:pPr>
        <w:autoSpaceDE w:val="0"/>
        <w:autoSpaceDN w:val="0"/>
        <w:adjustRightInd w:val="0"/>
        <w:spacing w:line="360" w:lineRule="auto"/>
        <w:jc w:val="both"/>
        <w:rPr>
          <w:sz w:val="20"/>
          <w:szCs w:val="20"/>
          <w:lang w:val="id-ID"/>
        </w:rPr>
      </w:pPr>
      <w:r w:rsidRPr="003924C3">
        <w:rPr>
          <w:sz w:val="20"/>
          <w:szCs w:val="20"/>
          <w:lang w:val="id-ID"/>
        </w:rPr>
        <w:t xml:space="preserve">6. Bahwa dengan ditandatanganinya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ini, maka para pihak dengan ini berjanji dan mengikatkan diri untuk mentaati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ini berikut seluruh Lampirannya dan dalam hal terjadi perubahan, pengurangan dan atau penambahan atas isi dari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ini, maka para </w:t>
      </w:r>
      <w:r w:rsidRPr="003924C3">
        <w:rPr>
          <w:sz w:val="20"/>
          <w:szCs w:val="20"/>
          <w:lang w:val="id-ID"/>
        </w:rPr>
        <w:lastRenderedPageBreak/>
        <w:t xml:space="preserve">pihak akan merundingkannya secara musyawarah untuk mufakat serta hasilnya akan dituangkan ke dalam suatu Addendum. Seluruh Lampiran dan Adendum yang ada merupakan bagian yang tidak dapat dipisahkan dari </w:t>
      </w:r>
      <w:r w:rsidRPr="003924C3">
        <w:rPr>
          <w:bCs/>
          <w:sz w:val="20"/>
          <w:szCs w:val="20"/>
          <w:lang w:val="id-ID"/>
        </w:rPr>
        <w:t>PMP</w:t>
      </w:r>
      <w:r w:rsidRPr="003924C3">
        <w:rPr>
          <w:b/>
          <w:bCs/>
          <w:sz w:val="20"/>
          <w:szCs w:val="20"/>
          <w:lang w:val="id-ID"/>
        </w:rPr>
        <w:t xml:space="preserve"> </w:t>
      </w:r>
      <w:r w:rsidRPr="003924C3">
        <w:rPr>
          <w:sz w:val="20"/>
          <w:szCs w:val="20"/>
          <w:lang w:val="id-ID"/>
        </w:rPr>
        <w:t>ini.</w:t>
      </w:r>
    </w:p>
    <w:p w:rsidR="00B15609" w:rsidRPr="003924C3" w:rsidRDefault="00B15609" w:rsidP="00B15609">
      <w:pPr>
        <w:autoSpaceDE w:val="0"/>
        <w:autoSpaceDN w:val="0"/>
        <w:adjustRightInd w:val="0"/>
        <w:spacing w:line="360" w:lineRule="auto"/>
        <w:jc w:val="both"/>
        <w:rPr>
          <w:b/>
          <w:bCs/>
          <w:sz w:val="20"/>
          <w:szCs w:val="20"/>
          <w:lang w:val="id-ID"/>
        </w:rPr>
      </w:pPr>
      <w:r w:rsidRPr="003924C3">
        <w:rPr>
          <w:sz w:val="20"/>
          <w:szCs w:val="20"/>
          <w:lang w:val="id-ID"/>
        </w:rPr>
        <w:t xml:space="preserve">7.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ini merupakan bagian yang tidak terpisahkan dari </w:t>
      </w:r>
      <w:r w:rsidRPr="003924C3">
        <w:rPr>
          <w:bCs/>
          <w:sz w:val="20"/>
          <w:szCs w:val="20"/>
          <w:lang w:val="id-ID"/>
        </w:rPr>
        <w:t>PPJB</w:t>
      </w:r>
      <w:r w:rsidRPr="003924C3">
        <w:rPr>
          <w:b/>
          <w:bCs/>
          <w:sz w:val="20"/>
          <w:szCs w:val="20"/>
          <w:lang w:val="id-ID"/>
        </w:rPr>
        <w:t xml:space="preserve"> </w:t>
      </w:r>
      <w:r w:rsidRPr="003924C3">
        <w:rPr>
          <w:sz w:val="20"/>
          <w:szCs w:val="20"/>
          <w:lang w:val="id-ID"/>
        </w:rPr>
        <w:t xml:space="preserve">dan kata-kata yang dicetak tebal dalam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berikut Lampiran-lampirannya mempunyai pengertian seperti yang tercantum dalam </w:t>
      </w:r>
      <w:r w:rsidRPr="003924C3">
        <w:rPr>
          <w:bCs/>
          <w:sz w:val="20"/>
          <w:szCs w:val="20"/>
          <w:lang w:val="id-ID"/>
        </w:rPr>
        <w:t>Daftar Istilah</w:t>
      </w:r>
      <w:r w:rsidRPr="003924C3">
        <w:rPr>
          <w:b/>
          <w:bCs/>
          <w:sz w:val="20"/>
          <w:szCs w:val="20"/>
          <w:lang w:val="id-ID"/>
        </w:rPr>
        <w:t xml:space="preserve"> </w:t>
      </w:r>
      <w:r w:rsidRPr="003924C3">
        <w:rPr>
          <w:sz w:val="20"/>
          <w:szCs w:val="20"/>
          <w:lang w:val="id-ID"/>
        </w:rPr>
        <w:t xml:space="preserve">pada lampiran </w:t>
      </w:r>
      <w:r w:rsidRPr="003924C3">
        <w:rPr>
          <w:bCs/>
          <w:sz w:val="20"/>
          <w:szCs w:val="20"/>
          <w:lang w:val="id-ID"/>
        </w:rPr>
        <w:t>PPJB.</w:t>
      </w:r>
    </w:p>
    <w:p w:rsidR="00B15609" w:rsidRPr="003924C3" w:rsidRDefault="00B15609" w:rsidP="00B15609">
      <w:pPr>
        <w:autoSpaceDE w:val="0"/>
        <w:autoSpaceDN w:val="0"/>
        <w:adjustRightInd w:val="0"/>
        <w:spacing w:line="360" w:lineRule="auto"/>
        <w:jc w:val="both"/>
        <w:rPr>
          <w:sz w:val="20"/>
          <w:szCs w:val="20"/>
          <w:lang w:val="id-ID"/>
        </w:rPr>
      </w:pPr>
      <w:r w:rsidRPr="003924C3">
        <w:rPr>
          <w:sz w:val="20"/>
          <w:szCs w:val="20"/>
          <w:lang w:val="id-ID"/>
        </w:rPr>
        <w:t xml:space="preserve">8. Bahwa dengan ditanda tanganinya </w:t>
      </w:r>
      <w:r w:rsidRPr="003924C3">
        <w:rPr>
          <w:bCs/>
          <w:sz w:val="20"/>
          <w:szCs w:val="20"/>
          <w:lang w:val="id-ID"/>
        </w:rPr>
        <w:t>PMP</w:t>
      </w:r>
      <w:r w:rsidRPr="003924C3">
        <w:rPr>
          <w:b/>
          <w:bCs/>
          <w:sz w:val="20"/>
          <w:szCs w:val="20"/>
          <w:lang w:val="id-ID"/>
        </w:rPr>
        <w:t xml:space="preserve"> </w:t>
      </w:r>
      <w:r w:rsidRPr="003924C3">
        <w:rPr>
          <w:sz w:val="20"/>
          <w:szCs w:val="20"/>
          <w:lang w:val="id-ID"/>
        </w:rPr>
        <w:t xml:space="preserve">ini, maka segala persyaratan dan ketentuan yang tercantum dalam </w:t>
      </w:r>
      <w:r w:rsidRPr="003924C3">
        <w:rPr>
          <w:bCs/>
          <w:sz w:val="20"/>
          <w:szCs w:val="20"/>
          <w:lang w:val="id-ID"/>
        </w:rPr>
        <w:t>PMP</w:t>
      </w:r>
      <w:r w:rsidRPr="003924C3">
        <w:rPr>
          <w:b/>
          <w:bCs/>
          <w:sz w:val="20"/>
          <w:szCs w:val="20"/>
          <w:lang w:val="id-ID"/>
        </w:rPr>
        <w:t xml:space="preserve"> </w:t>
      </w:r>
      <w:r w:rsidRPr="003924C3">
        <w:rPr>
          <w:sz w:val="20"/>
          <w:szCs w:val="20"/>
          <w:lang w:val="id-ID"/>
        </w:rPr>
        <w:t>berikut Lampiran-lampirannya telah para pihak baca dan mengerti dengan benar.</w:t>
      </w:r>
    </w:p>
    <w:p w:rsidR="00BB745D" w:rsidRPr="003924C3" w:rsidRDefault="00B15609" w:rsidP="00B15609">
      <w:pPr>
        <w:pStyle w:val="NormalParagraphStyle"/>
        <w:spacing w:after="57"/>
        <w:rPr>
          <w:rFonts w:ascii="MyriadPro-Regular" w:hAnsi="MyriadPro-Regular" w:cs="MyriadPro-Regular"/>
          <w:spacing w:val="1"/>
          <w:sz w:val="20"/>
          <w:szCs w:val="20"/>
          <w:lang w:val="id-ID"/>
        </w:rPr>
      </w:pPr>
      <w:r w:rsidRPr="003924C3">
        <w:rPr>
          <w:sz w:val="20"/>
          <w:szCs w:val="20"/>
          <w:lang w:val="id-ID"/>
        </w:rPr>
        <w:t xml:space="preserve">Demikian </w:t>
      </w:r>
      <w:r w:rsidRPr="003924C3">
        <w:rPr>
          <w:bCs/>
          <w:sz w:val="20"/>
          <w:szCs w:val="20"/>
          <w:lang w:val="id-ID"/>
        </w:rPr>
        <w:t>PMP</w:t>
      </w:r>
      <w:r w:rsidRPr="003924C3">
        <w:rPr>
          <w:b/>
          <w:bCs/>
          <w:sz w:val="20"/>
          <w:szCs w:val="20"/>
          <w:lang w:val="id-ID"/>
        </w:rPr>
        <w:t xml:space="preserve"> </w:t>
      </w:r>
      <w:r w:rsidRPr="003924C3">
        <w:rPr>
          <w:sz w:val="20"/>
          <w:szCs w:val="20"/>
          <w:lang w:val="id-ID"/>
        </w:rPr>
        <w:t>ini dibuat dalam rangkap 2 (dua), masing-masing bermaterai cukup dan mempunyai kekuatan hukum yang sama.</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PIHAK KEDUA   </w:t>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t>PIHAK PERTAMA</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xml:space="preserve">CV. </w:t>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t>Pemilik Pabrik</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Materai Rp.6000</w:t>
      </w:r>
    </w:p>
    <w:p w:rsidR="00BB745D" w:rsidRPr="003924C3" w:rsidRDefault="00BB745D" w:rsidP="00BB745D">
      <w:pPr>
        <w:pStyle w:val="NormalParagraphStyle"/>
        <w:spacing w:after="57"/>
        <w:rPr>
          <w:rFonts w:ascii="MyriadPro-Regular" w:hAnsi="MyriadPro-Regular" w:cs="MyriadPro-Regular"/>
          <w:spacing w:val="1"/>
          <w:sz w:val="20"/>
          <w:szCs w:val="20"/>
          <w:lang w:val="id-ID"/>
        </w:rPr>
      </w:pPr>
    </w:p>
    <w:p w:rsidR="00BB745D" w:rsidRPr="003924C3" w:rsidRDefault="00BB745D" w:rsidP="00BB745D">
      <w:pPr>
        <w:pStyle w:val="NormalParagraphStyle"/>
        <w:spacing w:after="57"/>
        <w:rPr>
          <w:rFonts w:ascii="MyriadPro-Regular" w:hAnsi="MyriadPro-Regular" w:cs="MyriadPro-Regular"/>
          <w:spacing w:val="1"/>
          <w:sz w:val="20"/>
          <w:szCs w:val="20"/>
          <w:lang w:val="id-ID"/>
        </w:rPr>
      </w:pPr>
    </w:p>
    <w:p w:rsidR="00BB745D" w:rsidRPr="003924C3" w:rsidRDefault="00BB745D" w:rsidP="00BB745D">
      <w:pPr>
        <w:pStyle w:val="NormalParagraphStyle"/>
        <w:spacing w:after="57"/>
        <w:rPr>
          <w:rFonts w:ascii="MyriadPro-Regular" w:hAnsi="MyriadPro-Regular" w:cs="MyriadPro-Regular"/>
          <w:spacing w:val="1"/>
          <w:sz w:val="20"/>
          <w:szCs w:val="20"/>
          <w:lang w:val="id-ID"/>
        </w:rPr>
      </w:pPr>
      <w:r w:rsidRPr="003924C3">
        <w:rPr>
          <w:rFonts w:ascii="MyriadPro-Regular" w:hAnsi="MyriadPro-Regular" w:cs="MyriadPro-Regular"/>
          <w:spacing w:val="1"/>
          <w:sz w:val="20"/>
          <w:szCs w:val="20"/>
          <w:lang w:val="id-ID"/>
        </w:rPr>
        <w:t>( _____________ )</w:t>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r>
      <w:r w:rsidRPr="003924C3">
        <w:rPr>
          <w:rFonts w:ascii="MyriadPro-Regular" w:hAnsi="MyriadPro-Regular" w:cs="MyriadPro-Regular"/>
          <w:spacing w:val="1"/>
          <w:sz w:val="20"/>
          <w:szCs w:val="20"/>
          <w:lang w:val="id-ID"/>
        </w:rPr>
        <w:tab/>
        <w:t xml:space="preserve"> </w:t>
      </w:r>
      <w:r w:rsidRPr="003924C3">
        <w:rPr>
          <w:rFonts w:ascii="MyriadPro-Regular" w:hAnsi="MyriadPro-Regular" w:cs="MyriadPro-Regular"/>
          <w:spacing w:val="1"/>
          <w:sz w:val="20"/>
          <w:szCs w:val="20"/>
          <w:lang w:val="id-ID"/>
        </w:rPr>
        <w:tab/>
        <w:t>( _____________ )</w:t>
      </w:r>
    </w:p>
    <w:p w:rsidR="00EB26B1" w:rsidRPr="003924C3" w:rsidRDefault="00EB26B1">
      <w:pPr>
        <w:rPr>
          <w:lang w:val="id-ID"/>
        </w:rPr>
      </w:pPr>
    </w:p>
    <w:sectPr w:rsidR="00EB26B1" w:rsidRPr="003924C3" w:rsidSect="00BB745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BB745D"/>
    <w:rsid w:val="00111EAF"/>
    <w:rsid w:val="003915FB"/>
    <w:rsid w:val="003924C3"/>
    <w:rsid w:val="00B15609"/>
    <w:rsid w:val="00BB745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BB745D"/>
    <w:pPr>
      <w:autoSpaceDE w:val="0"/>
      <w:autoSpaceDN w:val="0"/>
      <w:adjustRightInd w:val="0"/>
      <w:spacing w:line="288" w:lineRule="auto"/>
      <w:textAlignment w:val="center"/>
    </w:pPr>
    <w:rPr>
      <w:color w:val="000000"/>
    </w:rPr>
  </w:style>
  <w:style w:type="paragraph" w:customStyle="1" w:styleId="1bnbn">
    <w:name w:val="1 bnbn"/>
    <w:basedOn w:val="Normal"/>
    <w:rsid w:val="00BB745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Header">
    <w:name w:val="header"/>
    <w:basedOn w:val="Normal"/>
    <w:link w:val="HeaderChar"/>
    <w:semiHidden/>
    <w:unhideWhenUsed/>
    <w:rsid w:val="00B15609"/>
    <w:pPr>
      <w:tabs>
        <w:tab w:val="center" w:pos="4680"/>
        <w:tab w:val="right" w:pos="9360"/>
      </w:tabs>
      <w:spacing w:after="200" w:line="276" w:lineRule="auto"/>
    </w:pPr>
    <w:rPr>
      <w:rFonts w:ascii="Calibri" w:eastAsia="Calibri" w:hAnsi="Calibri"/>
      <w:sz w:val="22"/>
      <w:szCs w:val="22"/>
    </w:rPr>
  </w:style>
  <w:style w:type="character" w:customStyle="1" w:styleId="HeaderChar">
    <w:name w:val="Header Char"/>
    <w:basedOn w:val="DefaultParagraphFont"/>
    <w:link w:val="Header"/>
    <w:semiHidden/>
    <w:rsid w:val="00B15609"/>
    <w:rPr>
      <w:rFonts w:ascii="Calibri" w:eastAsia="Calibri" w:hAnsi="Calibri"/>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265</vt:lpstr>
    </vt:vector>
  </TitlesOfParts>
  <Company/>
  <LinksUpToDate>false</LinksUpToDate>
  <CharactersWithSpaces>3626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265</dc:title>
  <dc:creator>user</dc:creator>
  <cp:lastModifiedBy>mangdj</cp:lastModifiedBy>
  <cp:revision>2</cp:revision>
  <dcterms:created xsi:type="dcterms:W3CDTF">2013-12-18T01:31:00Z</dcterms:created>
  <dcterms:modified xsi:type="dcterms:W3CDTF">2013-12-18T01:31:00Z</dcterms:modified>
</cp:coreProperties>
</file>