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25F" w:rsidRDefault="0089225F" w:rsidP="0089225F">
      <w:pPr>
        <w:pStyle w:val="1bnbn"/>
      </w:pPr>
      <w:r>
        <w:t>466. SURAT PERMOHONAN TERIMA BARANG EKSPORT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Perihal : Permohonan Eksport Sementara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Kepada Yth Kantor Pelayanan 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Kantor Bea dan Cukai 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 Jelaskan di Tanjung Priok atau di Air Port )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Dengan surat ini kami memohon mendapatkan Ijin eksport Sementara dimana barang yang akan kami terima akan diterima ke Negara asal dengan mengikuti peraturan perundang-undangan yang berlaku pada kantor pelayanan Bea dan Cukai di Indonesia, data- data barang adalah sebagai berikut:  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Negara Muat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Pengirim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Nilai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Jumlah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Tipe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Seri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Bill of Lading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Tujuan Eksport Sementara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Demikianlah surat PERMOHONAN EKSPORT SEMENTARA ini kami buat dengan sebenar-benarnya dan dapat dipertanggung jawabkan 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Memohon,</w:t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89225F" w:rsidRDefault="0089225F" w:rsidP="008922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(Nama Lengkap dan Jabatan)</w:t>
      </w:r>
    </w:p>
    <w:p w:rsidR="00EB26B1" w:rsidRDefault="00EB26B1"/>
    <w:sectPr w:rsidR="00EB26B1" w:rsidSect="0089225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89225F"/>
    <w:rsid w:val="00111EAF"/>
    <w:rsid w:val="00611B86"/>
    <w:rsid w:val="0089225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9225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9225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466</vt:lpstr>
    </vt:vector>
  </TitlesOfParts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466</dc:title>
  <dc:creator>user</dc:creator>
  <cp:lastModifiedBy>mangdj</cp:lastModifiedBy>
  <cp:revision>2</cp:revision>
  <dcterms:created xsi:type="dcterms:W3CDTF">2013-12-18T11:47:00Z</dcterms:created>
  <dcterms:modified xsi:type="dcterms:W3CDTF">2013-12-18T11:47:00Z</dcterms:modified>
</cp:coreProperties>
</file>