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96A" w:rsidRDefault="000D496A" w:rsidP="000D496A">
      <w:pPr>
        <w:pStyle w:val="1bnbn"/>
      </w:pPr>
      <w:r>
        <w:t>495. AKTA PENDIRIAN YAYASAN</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Nomor : ............</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 xml:space="preserve">Bertempat di </w:t>
      </w:r>
      <w:r>
        <w:rPr>
          <w:rFonts w:ascii="MyriadPro-Regular" w:hAnsi="MyriadPro-Regular" w:cs="MyriadPro-Regular"/>
          <w:spacing w:val="1"/>
          <w:sz w:val="18"/>
          <w:szCs w:val="18"/>
        </w:rPr>
        <w:tab/>
        <w:t>: ______________</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Tanggal</w:t>
      </w:r>
      <w:r>
        <w:rPr>
          <w:rFonts w:ascii="MyriadPro-Regular" w:hAnsi="MyriadPro-Regular" w:cs="MyriadPro-Regular"/>
          <w:spacing w:val="1"/>
          <w:sz w:val="18"/>
          <w:szCs w:val="18"/>
        </w:rPr>
        <w:tab/>
        <w:t xml:space="preserve">          </w:t>
      </w:r>
      <w:r>
        <w:rPr>
          <w:rFonts w:ascii="MyriadPro-Regular" w:hAnsi="MyriadPro-Regular" w:cs="MyriadPro-Regular"/>
          <w:spacing w:val="1"/>
          <w:sz w:val="18"/>
          <w:szCs w:val="18"/>
        </w:rPr>
        <w:tab/>
        <w:t>: ______________</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Pukul</w:t>
      </w:r>
      <w:r>
        <w:rPr>
          <w:rFonts w:ascii="MyriadPro-Regular" w:hAnsi="MyriadPro-Regular" w:cs="MyriadPro-Regular"/>
          <w:spacing w:val="1"/>
          <w:sz w:val="18"/>
          <w:szCs w:val="18"/>
        </w:rPr>
        <w:tab/>
      </w:r>
      <w:r>
        <w:rPr>
          <w:rFonts w:ascii="MyriadPro-Regular" w:hAnsi="MyriadPro-Regular" w:cs="MyriadPro-Regular"/>
          <w:spacing w:val="1"/>
          <w:sz w:val="18"/>
          <w:szCs w:val="18"/>
        </w:rPr>
        <w:tab/>
        <w:t>: ____________ WIB,</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menghadap kepada saya , ___________________ Sarjana Hukum, Notaris di _____________________ dengan dihadiri oleh saksi-saksi yang telah dikenal oleh saya, Notaris dan akan disebutkan pada bahagian akhir akta ini.</w:t>
      </w:r>
    </w:p>
    <w:p w:rsidR="000D496A" w:rsidRDefault="000D496A" w:rsidP="000D496A">
      <w:pPr>
        <w:pStyle w:val="NormalParagraphStyle"/>
        <w:spacing w:before="57"/>
        <w:rPr>
          <w:rFonts w:ascii="MyriadPro-Regular" w:hAnsi="MyriadPro-Regular" w:cs="MyriadPro-Regular"/>
          <w:spacing w:val="1"/>
          <w:sz w:val="18"/>
          <w:szCs w:val="18"/>
        </w:rPr>
      </w:pPr>
      <w:r>
        <w:rPr>
          <w:rFonts w:ascii="MyriadPro-Regular" w:hAnsi="MyriadPro-Regular" w:cs="MyriadPro-Regular"/>
          <w:spacing w:val="1"/>
          <w:sz w:val="18"/>
          <w:szCs w:val="18"/>
        </w:rPr>
        <w:t xml:space="preserve">-  Dengan ini kami memisahkan dari harta kekayaan berupa uang tunai.  Bahwa dengan tidak mengurangi ketentuan peraturan perundang-undangan yang berlaku serta </w:t>
      </w:r>
      <w:r w:rsidR="000C3BFD">
        <w:rPr>
          <w:rFonts w:ascii="MyriadPro-Regular" w:hAnsi="MyriadPro-Regular" w:cs="MyriadPro-Regular"/>
          <w:spacing w:val="1"/>
          <w:sz w:val="18"/>
          <w:szCs w:val="18"/>
        </w:rPr>
        <w:t xml:space="preserve"> </w:t>
      </w:r>
      <w:r>
        <w:rPr>
          <w:rFonts w:ascii="MyriadPro-Regular" w:hAnsi="MyriadPro-Regular" w:cs="MyriadPro-Regular"/>
          <w:spacing w:val="1"/>
          <w:sz w:val="18"/>
          <w:szCs w:val="18"/>
        </w:rPr>
        <w:t xml:space="preserve">dengan ijin dari pihak yang berwenang, penghadap/para penghadap sepakat dan setuju untuk mendirikan suatu yayasan dengan Anggaran Dasar sebagai berikut: </w:t>
      </w:r>
    </w:p>
    <w:p w:rsidR="00EB26B1" w:rsidRDefault="00EB26B1"/>
    <w:p w:rsidR="005C7B68" w:rsidRPr="00FD0F14" w:rsidRDefault="005C7B68" w:rsidP="005C7B68">
      <w:pPr>
        <w:pStyle w:val="Heading1"/>
        <w:widowControl w:val="0"/>
        <w:tabs>
          <w:tab w:val="clear" w:pos="8222"/>
          <w:tab w:val="left" w:pos="1814"/>
        </w:tabs>
        <w:spacing w:line="480" w:lineRule="exact"/>
        <w:rPr>
          <w:rFonts w:ascii="Myriad Pro" w:hAnsi="Myriad Pro"/>
          <w:b w:val="0"/>
          <w:bCs w:val="0"/>
          <w:sz w:val="20"/>
          <w:szCs w:val="20"/>
        </w:rPr>
      </w:pPr>
      <w:r w:rsidRPr="00FD0F14">
        <w:rPr>
          <w:rFonts w:ascii="Myriad Pro" w:hAnsi="Myriad Pro"/>
          <w:sz w:val="20"/>
          <w:szCs w:val="20"/>
        </w:rPr>
        <w:t>NAMA DAN TEMPAT KEDUDUKAN</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sz w:val="20"/>
          <w:szCs w:val="20"/>
        </w:rPr>
        <w:t>Pasal 1</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Yayasan ini bernama Yayasan : __________________________________________--</w:t>
      </w:r>
    </w:p>
    <w:p w:rsidR="005C7B68" w:rsidRPr="00FD0F14" w:rsidRDefault="005C7B68" w:rsidP="005C7B68">
      <w:pPr>
        <w:widowControl w:val="0"/>
        <w:tabs>
          <w:tab w:val="left" w:pos="454"/>
          <w:tab w:val="left" w:pos="907"/>
          <w:tab w:val="left" w:pos="1361"/>
          <w:tab w:val="left" w:pos="1814"/>
        </w:tabs>
        <w:spacing w:line="480" w:lineRule="exact"/>
        <w:ind w:left="454"/>
        <w:jc w:val="both"/>
        <w:rPr>
          <w:rFonts w:ascii="Myriad Pro" w:hAnsi="Myriad Pro"/>
          <w:sz w:val="20"/>
          <w:szCs w:val="20"/>
        </w:rPr>
      </w:pPr>
      <w:r w:rsidRPr="00FD0F14">
        <w:rPr>
          <w:rFonts w:ascii="Myriad Pro" w:hAnsi="Myriad Pro"/>
          <w:sz w:val="20"/>
          <w:szCs w:val="20"/>
        </w:rPr>
        <w:t>(Selanjutnya dalam anggaran dasar ini cukup disingkat dengan Yayasan), berkedudukan dan berkantor pusat di __________________________________________________--</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Yayasan dapat membuka kantor cabang atau perwakilan di tempat lain, baik di dalam maupun di luar wilayah Republik Indonesia berdasarkan keputusan Pengurus dengan persetujuan Pembina. --------------------------------------------------------------------------------</w:t>
      </w:r>
    </w:p>
    <w:p w:rsidR="005C7B68" w:rsidRPr="00FD0F14" w:rsidRDefault="005C7B68" w:rsidP="005C7B68">
      <w:pPr>
        <w:pStyle w:val="Heading2"/>
        <w:widowControl w:val="0"/>
        <w:tabs>
          <w:tab w:val="clear" w:pos="8222"/>
          <w:tab w:val="left" w:pos="1814"/>
        </w:tabs>
        <w:spacing w:line="480" w:lineRule="exact"/>
        <w:rPr>
          <w:rFonts w:ascii="Myriad Pro" w:hAnsi="Myriad Pro"/>
          <w:b w:val="0"/>
          <w:bCs w:val="0"/>
          <w:sz w:val="20"/>
          <w:szCs w:val="20"/>
        </w:rPr>
      </w:pPr>
      <w:r w:rsidRPr="00FD0F14">
        <w:rPr>
          <w:rFonts w:ascii="Myriad Pro" w:hAnsi="Myriad Pro"/>
          <w:sz w:val="20"/>
          <w:szCs w:val="20"/>
        </w:rPr>
        <w:t>MAKSUD DAN TUJUAN</w:t>
      </w:r>
    </w:p>
    <w:p w:rsidR="005C7B68" w:rsidRPr="00FD0F14" w:rsidRDefault="005C7B68" w:rsidP="005C7B68">
      <w:pPr>
        <w:widowControl w:val="0"/>
        <w:tabs>
          <w:tab w:val="left" w:pos="454"/>
          <w:tab w:val="left" w:pos="907"/>
          <w:tab w:val="left" w:pos="1361"/>
          <w:tab w:val="left" w:pos="1814"/>
        </w:tabs>
        <w:spacing w:line="480" w:lineRule="exact"/>
        <w:ind w:left="454" w:hanging="454"/>
        <w:jc w:val="center"/>
        <w:rPr>
          <w:rFonts w:ascii="Myriad Pro" w:hAnsi="Myriad Pro"/>
          <w:sz w:val="20"/>
          <w:szCs w:val="20"/>
        </w:rPr>
      </w:pPr>
      <w:r w:rsidRPr="00FD0F14">
        <w:rPr>
          <w:rFonts w:ascii="Myriad Pro" w:hAnsi="Myriad Pro"/>
          <w:sz w:val="20"/>
          <w:szCs w:val="20"/>
        </w:rPr>
        <w:t>Pasal 2</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Yayasan mempunyai maksud dan tujuan di bidang:______________________________---</w:t>
      </w:r>
    </w:p>
    <w:p w:rsidR="005C7B68" w:rsidRPr="00FD0F14" w:rsidRDefault="005C7B68" w:rsidP="005C7B68">
      <w:pPr>
        <w:pStyle w:val="Heading2"/>
        <w:widowControl w:val="0"/>
        <w:tabs>
          <w:tab w:val="clear" w:pos="8222"/>
          <w:tab w:val="left" w:pos="1814"/>
        </w:tabs>
        <w:spacing w:line="480" w:lineRule="exact"/>
        <w:rPr>
          <w:rFonts w:ascii="Myriad Pro" w:hAnsi="Myriad Pro"/>
          <w:b w:val="0"/>
          <w:bCs w:val="0"/>
          <w:sz w:val="20"/>
          <w:szCs w:val="20"/>
        </w:rPr>
      </w:pPr>
      <w:r w:rsidRPr="00FD0F14">
        <w:rPr>
          <w:rFonts w:ascii="Myriad Pro" w:hAnsi="Myriad Pro"/>
          <w:sz w:val="20"/>
          <w:szCs w:val="20"/>
        </w:rPr>
        <w:t>KEGIATAN</w:t>
      </w:r>
    </w:p>
    <w:p w:rsidR="005C7B68" w:rsidRPr="00FD0F14" w:rsidRDefault="005C7B68" w:rsidP="005C7B68">
      <w:pPr>
        <w:widowControl w:val="0"/>
        <w:tabs>
          <w:tab w:val="left" w:pos="454"/>
          <w:tab w:val="left" w:pos="907"/>
          <w:tab w:val="left" w:pos="1361"/>
          <w:tab w:val="left" w:pos="1814"/>
        </w:tabs>
        <w:spacing w:line="480" w:lineRule="exact"/>
        <w:ind w:left="454" w:hanging="454"/>
        <w:jc w:val="center"/>
        <w:rPr>
          <w:rFonts w:ascii="Myriad Pro" w:hAnsi="Myriad Pro"/>
          <w:sz w:val="20"/>
          <w:szCs w:val="20"/>
        </w:rPr>
      </w:pPr>
      <w:r w:rsidRPr="00FD0F14">
        <w:rPr>
          <w:rFonts w:ascii="Myriad Pro" w:hAnsi="Myriad Pro"/>
          <w:sz w:val="20"/>
          <w:szCs w:val="20"/>
        </w:rPr>
        <w:t>Pasal 3</w:t>
      </w:r>
    </w:p>
    <w:p w:rsidR="005C7B68" w:rsidRPr="00FD0F14" w:rsidRDefault="005C7B68" w:rsidP="005C7B68">
      <w:pPr>
        <w:pStyle w:val="BodyText"/>
        <w:widowControl w:val="0"/>
        <w:tabs>
          <w:tab w:val="clear" w:pos="8222"/>
          <w:tab w:val="left" w:pos="907"/>
          <w:tab w:val="left" w:pos="1361"/>
          <w:tab w:val="left" w:pos="1814"/>
        </w:tabs>
        <w:spacing w:line="480" w:lineRule="exact"/>
        <w:rPr>
          <w:rFonts w:ascii="Myriad Pro" w:hAnsi="Myriad Pro"/>
          <w:sz w:val="20"/>
          <w:szCs w:val="20"/>
        </w:rPr>
      </w:pPr>
      <w:r w:rsidRPr="00FD0F14">
        <w:rPr>
          <w:rFonts w:ascii="Myriad Pro" w:hAnsi="Myriad Pro"/>
          <w:sz w:val="20"/>
          <w:szCs w:val="20"/>
        </w:rPr>
        <w:t>Untuk mencapai maksud dan tujuan tersebut di atas, yayasan menjalankan kegiatan sebagai berikut: ------------------------------------------------------------------------------------------------------</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b/>
          <w:bCs/>
          <w:sz w:val="20"/>
          <w:szCs w:val="20"/>
        </w:rPr>
        <w:t>JANGKA WAKTU</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sz w:val="20"/>
          <w:szCs w:val="20"/>
        </w:rPr>
        <w:t>Pasal 4</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Yayasan ini didirikan untuk jangka waktu : ___________-------------------------------------------</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b/>
          <w:bCs/>
          <w:sz w:val="20"/>
          <w:szCs w:val="20"/>
        </w:rPr>
        <w:t>KEKAYAAN</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sz w:val="20"/>
          <w:szCs w:val="20"/>
        </w:rPr>
        <w:t>Pasal 5</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Yayasan mempunyai kekayaan awal yang berasal dari kekayaan Pendiri yang dipisahkan, terdiri dari ________________________________________________------</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lastRenderedPageBreak/>
        <w:t>(2)</w:t>
      </w:r>
      <w:r w:rsidRPr="00FD0F14">
        <w:rPr>
          <w:rFonts w:ascii="Myriad Pro" w:hAnsi="Myriad Pro"/>
          <w:sz w:val="20"/>
          <w:szCs w:val="20"/>
        </w:rPr>
        <w:tab/>
        <w:t>Selain kekayaan sebagaimana dimaksud dalam ayat (1) kekayaan Yayasan dapat juga diperoleh dari: ---------------------------------------------------------------------------------------</w:t>
      </w:r>
    </w:p>
    <w:p w:rsidR="005C7B68" w:rsidRPr="00FD0F14" w:rsidRDefault="005C7B68" w:rsidP="005C7B68">
      <w:pPr>
        <w:widowControl w:val="0"/>
        <w:tabs>
          <w:tab w:val="left" w:pos="454"/>
          <w:tab w:val="left" w:pos="907"/>
          <w:tab w:val="left" w:pos="1361"/>
          <w:tab w:val="left" w:pos="1814"/>
        </w:tabs>
        <w:spacing w:line="480" w:lineRule="exact"/>
        <w:ind w:left="454"/>
        <w:jc w:val="both"/>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sumbangan atau bantuan yang tidak mengikat; ---------------------------------------------</w:t>
      </w:r>
    </w:p>
    <w:p w:rsidR="005C7B68" w:rsidRPr="00FD0F14" w:rsidRDefault="005C7B68" w:rsidP="005C7B68">
      <w:pPr>
        <w:widowControl w:val="0"/>
        <w:tabs>
          <w:tab w:val="left" w:pos="454"/>
          <w:tab w:val="left" w:pos="907"/>
          <w:tab w:val="left" w:pos="1361"/>
          <w:tab w:val="left" w:pos="1814"/>
        </w:tabs>
        <w:spacing w:line="480" w:lineRule="exact"/>
        <w:ind w:left="454"/>
        <w:jc w:val="both"/>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wakaf; ---------------------------------------------------------------------------------------</w:t>
      </w:r>
    </w:p>
    <w:p w:rsidR="005C7B68" w:rsidRPr="00FD0F14" w:rsidRDefault="005C7B68" w:rsidP="005C7B68">
      <w:pPr>
        <w:widowControl w:val="0"/>
        <w:tabs>
          <w:tab w:val="left" w:pos="454"/>
          <w:tab w:val="left" w:pos="907"/>
          <w:tab w:val="left" w:pos="1361"/>
          <w:tab w:val="left" w:pos="1814"/>
        </w:tabs>
        <w:spacing w:line="480" w:lineRule="exact"/>
        <w:ind w:left="454"/>
        <w:jc w:val="both"/>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hibah; ---------------------------------------------------------------------------------------------</w:t>
      </w:r>
    </w:p>
    <w:p w:rsidR="005C7B68" w:rsidRPr="00FD0F14" w:rsidRDefault="005C7B68" w:rsidP="005C7B68">
      <w:pPr>
        <w:widowControl w:val="0"/>
        <w:tabs>
          <w:tab w:val="left" w:pos="454"/>
          <w:tab w:val="left" w:pos="907"/>
          <w:tab w:val="left" w:pos="1361"/>
          <w:tab w:val="left" w:pos="1814"/>
        </w:tabs>
        <w:spacing w:line="480" w:lineRule="exact"/>
        <w:ind w:left="454"/>
        <w:jc w:val="both"/>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hibah wasiat; dan -------------------------------------------------------------------------------</w:t>
      </w:r>
    </w:p>
    <w:p w:rsidR="005C7B68" w:rsidRPr="00FD0F14" w:rsidRDefault="005C7B68" w:rsidP="005C7B68">
      <w:pPr>
        <w:widowControl w:val="0"/>
        <w:tabs>
          <w:tab w:val="left" w:pos="454"/>
          <w:tab w:val="left" w:pos="907"/>
          <w:tab w:val="left" w:pos="1361"/>
          <w:tab w:val="left" w:pos="1814"/>
        </w:tabs>
        <w:spacing w:line="480" w:lineRule="exact"/>
        <w:ind w:left="907" w:hanging="453"/>
        <w:jc w:val="both"/>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perolehan lain yang tidak bertentangan dengan Anggaran Dasar Yayasan dan atau peraturan perundang-undangan yang berlaku.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Semua kekayaan Yayasan harus dipergunakan untuk mencapai maksud dan tujuan Yayasan. ---------------------------------------------------------------------------------------</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b/>
          <w:bCs/>
          <w:sz w:val="20"/>
          <w:szCs w:val="20"/>
        </w:rPr>
        <w:t>ORGAN YAYASAN</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sz w:val="20"/>
          <w:szCs w:val="20"/>
        </w:rPr>
        <w:t>Pasal 6</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Yayasan mempunyai organ yang terdiri dari:</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Pembina; ---------------------------------------------------------------------------------------</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Pengurus; ---------------------------------------------------------------------------------------</w:t>
      </w:r>
    </w:p>
    <w:p w:rsidR="005C7B68" w:rsidRPr="00FD0F14" w:rsidRDefault="005C7B68" w:rsidP="005C7B68">
      <w:pPr>
        <w:widowControl w:val="0"/>
        <w:tabs>
          <w:tab w:val="left" w:pos="454"/>
          <w:tab w:val="left" w:pos="907"/>
          <w:tab w:val="left" w:pos="1361"/>
          <w:tab w:val="left" w:pos="1814"/>
        </w:tabs>
        <w:spacing w:line="480" w:lineRule="exact"/>
        <w:jc w:val="both"/>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Pengawas; ---------------------------------------------------------------------------------------</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b/>
          <w:bCs/>
          <w:sz w:val="20"/>
          <w:szCs w:val="20"/>
        </w:rPr>
        <w:t>PEMBINA</w:t>
      </w:r>
    </w:p>
    <w:p w:rsidR="005C7B68" w:rsidRPr="00FD0F14" w:rsidRDefault="005C7B68" w:rsidP="005C7B68">
      <w:pPr>
        <w:widowControl w:val="0"/>
        <w:tabs>
          <w:tab w:val="left" w:pos="454"/>
          <w:tab w:val="left" w:pos="907"/>
          <w:tab w:val="left" w:pos="1361"/>
          <w:tab w:val="left" w:pos="1814"/>
        </w:tabs>
        <w:spacing w:line="480" w:lineRule="exact"/>
        <w:jc w:val="center"/>
        <w:rPr>
          <w:rFonts w:ascii="Myriad Pro" w:hAnsi="Myriad Pro"/>
          <w:sz w:val="20"/>
          <w:szCs w:val="20"/>
        </w:rPr>
      </w:pPr>
      <w:r w:rsidRPr="00FD0F14">
        <w:rPr>
          <w:rFonts w:ascii="Myriad Pro" w:hAnsi="Myriad Pro"/>
          <w:sz w:val="20"/>
          <w:szCs w:val="20"/>
        </w:rPr>
        <w:t>Pasal 7</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Pembina adalah organ Yayasan yang mempunyai kewenangan yang tidak diserahkan kepada Pengurus atau Pengawas.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Pembina terdiri dari seorang atau lebih anggota Pembina.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terdapat lebih dari seorang anggota Pembina, maka seorang diantaranya diangkat sebagai Ketua Pembina.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Yang dapat diangkat sebagai anggota Pembina adalah orang perseorangan sebagai Pendiri Yayasan dan atau mereka yang berdasarkan keputusan rapat anggota Pembina dinilai mempunyai dedikasi yang tinggi untuk mencapai maksud dan tujuan Yayasan.</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Anggota Pembina tidak diberi gaji dan atau tunjangan oleh Yayasan.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Dalam hal yayasan oleh karena sebab apapun tidak mempunyai anggota Pembina, maka dalam waktu 30 (tiga puluh) hari sejak terjadinya kekosongan tersebut wajib diangkat anggota Pembina berdasarkan keputusan rapat gabungan anggota Pengawas dan anggota Pengurus. ---------------------------------------------------------------------------------------</w:t>
      </w:r>
    </w:p>
    <w:p w:rsidR="005C7B68" w:rsidRPr="00FD0F14" w:rsidRDefault="005C7B68" w:rsidP="005C7B68">
      <w:pPr>
        <w:widowControl w:val="0"/>
        <w:tabs>
          <w:tab w:val="left" w:pos="454"/>
          <w:tab w:val="left" w:pos="907"/>
          <w:tab w:val="left" w:pos="1361"/>
          <w:tab w:val="left" w:pos="1814"/>
        </w:tabs>
        <w:spacing w:line="480" w:lineRule="exact"/>
        <w:ind w:left="454" w:hanging="454"/>
        <w:jc w:val="both"/>
        <w:rPr>
          <w:rFonts w:ascii="Myriad Pro" w:hAnsi="Myriad Pro"/>
          <w:sz w:val="20"/>
          <w:szCs w:val="20"/>
        </w:rPr>
      </w:pPr>
      <w:r w:rsidRPr="00FD0F14">
        <w:rPr>
          <w:rFonts w:ascii="Myriad Pro" w:hAnsi="Myriad Pro"/>
          <w:sz w:val="20"/>
          <w:szCs w:val="20"/>
        </w:rPr>
        <w:lastRenderedPageBreak/>
        <w:t>(7)</w:t>
      </w:r>
      <w:r w:rsidRPr="00FD0F14">
        <w:rPr>
          <w:rFonts w:ascii="Myriad Pro" w:hAnsi="Myriad Pro"/>
          <w:sz w:val="20"/>
          <w:szCs w:val="20"/>
        </w:rPr>
        <w:tab/>
        <w:t>Seorang anggota Pembina berhak mengundurkan diri dari jabatannya dengan membertahukan secara tertulis mengenai maksud tersebut kepada Yayasan paling lambat 30 (tiga puluh) hari sebelum tanggal pengunduran dirinya. -----------------------------</w:t>
      </w:r>
    </w:p>
    <w:p w:rsidR="005C7B68" w:rsidRPr="00FD0F14" w:rsidRDefault="005C7B68" w:rsidP="005C7B68">
      <w:pPr>
        <w:widowControl w:val="0"/>
        <w:tabs>
          <w:tab w:val="left" w:pos="454"/>
          <w:tab w:val="left" w:pos="907"/>
          <w:tab w:val="left" w:pos="1361"/>
          <w:tab w:val="left" w:pos="1814"/>
        </w:tabs>
        <w:spacing w:line="480" w:lineRule="exact"/>
        <w:ind w:left="454" w:hanging="454"/>
        <w:jc w:val="center"/>
        <w:rPr>
          <w:rFonts w:ascii="Myriad Pro" w:hAnsi="Myriad Pro"/>
          <w:sz w:val="20"/>
          <w:szCs w:val="20"/>
        </w:rPr>
      </w:pPr>
      <w:r w:rsidRPr="00FD0F14">
        <w:rPr>
          <w:rFonts w:ascii="Myriad Pro" w:hAnsi="Myriad Pro"/>
          <w:sz w:val="20"/>
          <w:szCs w:val="20"/>
        </w:rPr>
        <w:t>Pasal 8</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Masa jabatan Pembina tidak ditentukan lamanya.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Jabatan anggota Pembina akan berakhir dengan sendirinya apabila anggota Pembina tersebut:</w:t>
      </w:r>
      <w:r w:rsidRPr="00FD0F14">
        <w:rPr>
          <w:rFonts w:ascii="Myriad Pro" w:hAnsi="Myriad Pro"/>
          <w:sz w:val="20"/>
          <w:szCs w:val="20"/>
        </w:rPr>
        <w:tab/>
        <w:t>---------------------------------------------------------------------------------------</w:t>
      </w:r>
    </w:p>
    <w:p w:rsidR="005C7B68" w:rsidRPr="00FD0F14" w:rsidRDefault="005C7B68" w:rsidP="005C7B68">
      <w:pPr>
        <w:pStyle w:val="BodyText2"/>
        <w:widowControl w:val="0"/>
        <w:tabs>
          <w:tab w:val="left" w:pos="1814"/>
        </w:tabs>
        <w:spacing w:line="480" w:lineRule="exact"/>
        <w:ind w:left="908"/>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meninggal dunia; -------------------------------------------------------------------------------</w:t>
      </w:r>
    </w:p>
    <w:p w:rsidR="005C7B68" w:rsidRPr="00FD0F14" w:rsidRDefault="005C7B68" w:rsidP="005C7B68">
      <w:pPr>
        <w:pStyle w:val="BodyText2"/>
        <w:widowControl w:val="0"/>
        <w:tabs>
          <w:tab w:val="left" w:pos="1814"/>
        </w:tabs>
        <w:spacing w:line="480" w:lineRule="exact"/>
        <w:ind w:left="908"/>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mengundurkan diri dengan pemberitahuan secara tertulis sebagaimana diatur dalam Pasal 7 ayat (7); ---------------------------------------------------------------------------------</w:t>
      </w:r>
    </w:p>
    <w:p w:rsidR="005C7B68" w:rsidRPr="00FD0F14" w:rsidRDefault="005C7B68" w:rsidP="005C7B68">
      <w:pPr>
        <w:pStyle w:val="BodyText2"/>
        <w:widowControl w:val="0"/>
        <w:tabs>
          <w:tab w:val="left" w:pos="1814"/>
        </w:tabs>
        <w:spacing w:line="480" w:lineRule="exact"/>
        <w:ind w:left="908"/>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tidak lagi memenuhi persyaratan peraturan perundang-undangan yang berlaku; -----</w:t>
      </w:r>
    </w:p>
    <w:p w:rsidR="005C7B68" w:rsidRPr="00FD0F14" w:rsidRDefault="005C7B68" w:rsidP="005C7B68">
      <w:pPr>
        <w:pStyle w:val="BodyText2"/>
        <w:widowControl w:val="0"/>
        <w:tabs>
          <w:tab w:val="left" w:pos="1814"/>
        </w:tabs>
        <w:spacing w:line="480" w:lineRule="exact"/>
        <w:ind w:left="908"/>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diberhentikan berdasarkan keputusan Rapat Pembina; -----------------------------</w:t>
      </w:r>
    </w:p>
    <w:p w:rsidR="005C7B68" w:rsidRPr="00FD0F14" w:rsidRDefault="005C7B68" w:rsidP="005C7B68">
      <w:pPr>
        <w:pStyle w:val="BodyText2"/>
        <w:widowControl w:val="0"/>
        <w:numPr>
          <w:ilvl w:val="0"/>
          <w:numId w:val="1"/>
        </w:numPr>
        <w:tabs>
          <w:tab w:val="clear" w:pos="904"/>
          <w:tab w:val="left" w:pos="454"/>
          <w:tab w:val="left" w:pos="907"/>
          <w:tab w:val="left" w:pos="1361"/>
          <w:tab w:val="left" w:pos="1814"/>
        </w:tabs>
        <w:spacing w:after="0" w:line="480" w:lineRule="exact"/>
        <w:jc w:val="both"/>
        <w:rPr>
          <w:rFonts w:ascii="Myriad Pro" w:hAnsi="Myriad Pro"/>
          <w:sz w:val="20"/>
          <w:szCs w:val="20"/>
        </w:rPr>
      </w:pPr>
      <w:r w:rsidRPr="00FD0F14">
        <w:rPr>
          <w:rFonts w:ascii="Myriad Pro" w:hAnsi="Myriad Pro"/>
          <w:sz w:val="20"/>
          <w:szCs w:val="20"/>
        </w:rPr>
        <w:t>dinyatakan pailit atau ditaruh di bawah pengampunan berdasarkan suatu penetapan pengadilan; --------------------------------------------------------------------------------------</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f.</w:t>
      </w:r>
      <w:r w:rsidRPr="00FD0F14">
        <w:rPr>
          <w:rFonts w:ascii="Myriad Pro" w:hAnsi="Myriad Pro"/>
          <w:sz w:val="20"/>
          <w:szCs w:val="20"/>
        </w:rPr>
        <w:tab/>
        <w:t>dilarang untuk menjadi anggota Pembina karena peraturan perundang-undangan yang berlaku;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Anggota Pembina tidak boleh merangkap sebagai anggota Pengurus dan atau anggota Pengawas.</w:t>
      </w:r>
      <w:r w:rsidRPr="00FD0F14">
        <w:rPr>
          <w:rFonts w:ascii="Myriad Pro" w:hAnsi="Myriad Pro"/>
          <w:sz w:val="20"/>
          <w:szCs w:val="20"/>
        </w:rPr>
        <w:tab/>
        <w:t>---------------------------------------------------------------------------------------</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TUGAS DAN WEWENANG PEMBINA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9</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Pembina berwenang bertindak untuk dan atas nama Pembina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Kewenangan Pembina meliputi: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keputusan mengenai perubahan Anggaran Dasar; -----------------------------</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pengangkatan dan pemberhentian anggota Pengurus dan Anggota Pengawas;</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penetapan kebijakan umum Yayasan berdasarkan Anggaran Dasar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pengesahan program kerja dan rancangan anggaran tahunan Yayasan; dan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lastRenderedPageBreak/>
        <w:t>e.</w:t>
      </w:r>
      <w:r w:rsidRPr="00FD0F14">
        <w:rPr>
          <w:rFonts w:ascii="Myriad Pro" w:hAnsi="Myriad Pro"/>
          <w:sz w:val="20"/>
          <w:szCs w:val="20"/>
        </w:rPr>
        <w:tab/>
        <w:t>penetapan keputusan mengenai penggabungan atau pembubaran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f.</w:t>
      </w:r>
      <w:r w:rsidRPr="00FD0F14">
        <w:rPr>
          <w:rFonts w:ascii="Myriad Pro" w:hAnsi="Myriad Pro"/>
          <w:sz w:val="20"/>
          <w:szCs w:val="20"/>
        </w:rPr>
        <w:tab/>
        <w:t>pengesahan laporan tahunan; ----------------------------------------------------------</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g.</w:t>
      </w:r>
      <w:r w:rsidRPr="00FD0F14">
        <w:rPr>
          <w:rFonts w:ascii="Myriad Pro" w:hAnsi="Myriad Pro"/>
          <w:sz w:val="20"/>
          <w:szCs w:val="20"/>
        </w:rPr>
        <w:tab/>
        <w:t>penunjukkan likuidator dalam hal Yayasan dibubarkan.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hanya ada seorang anggota Pembina, maka segala tugas dan wewenang yang diberikan kepada Ketua Pembina atau anggota Pembina berlaku pula baginya. ------------</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RAPAT PEMBINA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10</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Pembina diadakan paling sedikit sekali dalam 1 (satu) tahun, paling lambat dalam waktu 5 (lima) bulan setelah akhir tahun buku sebagai rapat tahunan, sebagaimana dimaksud dalam Pasal 12. Pembina dapat juga mengadakan rapat setiap waktu bila dianggap perlu atas permintaan tertulis dari seorang atau lebih anggota Pembina, anggota Pengurus, atau anggota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Panggilan Rapat Pembina dilakukan oleh Pembina secara langsung, atau melalui surat dengan mendapat tanda terima, paling lambat 7 (tujuh) hari sebelum rapat diadakan dengan tidak memperhitungkan tanggal panggilan dan tanggal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 xml:space="preserve">Panggilan rapat itu harus mencantumkan hari, tanggal, waktu, tempat, dan acara rapat. </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 xml:space="preserve">Rapat Pembina diadakan di tempat kedudukan Yayasan, atau di tempat kegiatan Yayasan, atau di tempat lain dalam wilayah hukum Republik Indonesia. </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Dalam hal semua anggota Pembina hadir, atau diwakili, panggilan tersebut tidak disyaratkan dan Rapat Pembina dapat diadakan di mana pun juga dan berhak mengambil keputusan yang sah  dan mengikat. (6)</w:t>
      </w:r>
      <w:r w:rsidRPr="00FD0F14">
        <w:rPr>
          <w:rFonts w:ascii="Myriad Pro" w:hAnsi="Myriad Pro"/>
          <w:sz w:val="20"/>
          <w:szCs w:val="20"/>
        </w:rPr>
        <w:tab/>
        <w:t xml:space="preserve">Rapat Pembina dipimpin oleh Ketua Pembina, dan jika Ketua Pembina tidak hadir atau berhalangan, maka Rapat Pembina akan dipimpin oleh seorang yang dipilih oleh dan dari anggota Pembina yang hadir. </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Seorang anggota Pembina hanya dapat diwakili oleh anggota Pembina lainnya dalam Rapat Pembina berdasarkan surat kuasa.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11</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Pembina adalah sah dan berhak mengambil keputusan yang mengikat apabila:</w:t>
      </w:r>
    </w:p>
    <w:p w:rsidR="005C7B68" w:rsidRPr="00FD0F14" w:rsidRDefault="005C7B68" w:rsidP="005C7B68">
      <w:pPr>
        <w:pStyle w:val="BodyText2"/>
        <w:widowControl w:val="0"/>
        <w:tabs>
          <w:tab w:val="left" w:pos="1814"/>
        </w:tabs>
        <w:spacing w:line="480" w:lineRule="exact"/>
        <w:ind w:left="907" w:hanging="907"/>
        <w:rPr>
          <w:rFonts w:ascii="Myriad Pro" w:hAnsi="Myriad Pro"/>
          <w:sz w:val="20"/>
          <w:szCs w:val="20"/>
        </w:rPr>
      </w:pPr>
      <w:r w:rsidRPr="00FD0F14">
        <w:rPr>
          <w:rFonts w:ascii="Myriad Pro" w:hAnsi="Myriad Pro"/>
          <w:sz w:val="20"/>
          <w:szCs w:val="20"/>
        </w:rPr>
        <w:tab/>
        <w:t>a.</w:t>
      </w:r>
      <w:r w:rsidRPr="00FD0F14">
        <w:rPr>
          <w:rFonts w:ascii="Myriad Pro" w:hAnsi="Myriad Pro"/>
          <w:sz w:val="20"/>
          <w:szCs w:val="20"/>
        </w:rPr>
        <w:tab/>
        <w:t>dihadiri paling sedikit 2/3 (dua per tiga) dari jumlah anggota Pembina;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lastRenderedPageBreak/>
        <w:t>b.</w:t>
      </w:r>
      <w:r w:rsidRPr="00FD0F14">
        <w:rPr>
          <w:rFonts w:ascii="Myriad Pro" w:hAnsi="Myriad Pro"/>
          <w:sz w:val="20"/>
          <w:szCs w:val="20"/>
        </w:rPr>
        <w:tab/>
        <w:t>dalam hal korum sebagaimana dimaksud dalam ayat (1) huruf a tidak tercapai, maka dapat diadakan pemanggilan Rapat Pembina kedua;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pemanggilan sebagaimana yang dimaksud dalam ayat (1) huruf b, harus dilakukan paling lambat 7 (tujuh) hari sebelum rapat diselenggarakan, dengan tidak memperhitungkan tanggal panggilan dan tanggal rapat;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Rapat Pembina kedua diselenggarakan paling cepat 10 (sepuluh) hari dan paling lambat 21 (dua puluh satu) hari terhitung sejak Rapat Pembina pertama;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Rapat Pembina kedua adalah sah dan berhak mengambil keputusan yang mengikat, apabila dihadiri lebih dari ½ (satu per dua) jumlah anggota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Keputusan Rapat Pembina diambil berdasarkan musyawarah untuk mufakat.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keputusan berdasarkan musyawarah untuk mufakat tidak tercapai, maka keputusan diambil berdasarkan suara setuju lebih dari ½ (satu per dua) jumlah suara yang sah.</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suara setuju dan tidak setuju sama banyaknya, maka usul ditolak.</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Tata cara pemungutan suara dilakukan sebagai berikut: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setiap anggota Pembina yang hadir berhak mengeluarkan 1 (satu) suara dan tambahan 1 (satu) suarauntuk setiap anggota Pembinalain yang diwakilinya;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pemungutan suara mengenai diri orang dilakukan dengan surat suara tertutup tanpa tanda tangan, sedangkan pemungutan suara mengenai hal-hal lain dilakukan secara terbuka dan ditandatangani, kecuali Ketua Rapat menentukan lain dan tidak ada keberatan dari yang hadir;</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suara yang abstain dan suara yang tidak sah tidak dihitung dalam menentukan jumlah suara yang dikeluarkan.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Setiap Rapat Pembina dibuat berita acara rapat yang ditandatangani oleh ketua rapat dan sekretaris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Penandatanganan sebagaimana dimaksud dalam ayat (6) tidak disyaratkan apabila berita acara rapat dibuat dengan akta notaris.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Pembina dapat mengambil keputusan yang sah tanpa mengadakan Rapat Pembina, dengan ketentuan semua anggota Pembinatelah diberitahu secara tertulis dan semua anggota Pembina memberikan persertujuan mengenai usul yang diajukan secara tertulis serta menandatangani persetujuan tersebut.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(9)</w:t>
      </w:r>
      <w:r w:rsidRPr="00FD0F14">
        <w:rPr>
          <w:rFonts w:ascii="Myriad Pro" w:hAnsi="Myriad Pro"/>
          <w:sz w:val="20"/>
          <w:szCs w:val="20"/>
        </w:rPr>
        <w:tab/>
        <w:t xml:space="preserve">Keputusan yang diambil sebagaimana dimaksud dalam ayat (8), mempunyai kekuatan yang sama dengan </w:t>
      </w:r>
      <w:r w:rsidRPr="00FD0F14">
        <w:rPr>
          <w:rFonts w:ascii="Myriad Pro" w:hAnsi="Myriad Pro"/>
          <w:sz w:val="20"/>
          <w:szCs w:val="20"/>
        </w:rPr>
        <w:lastRenderedPageBreak/>
        <w:t>keputusan yang diambil dengan sah dalam Rapat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(10)</w:t>
      </w:r>
      <w:r w:rsidRPr="00FD0F14">
        <w:rPr>
          <w:rFonts w:ascii="Myriad Pro" w:hAnsi="Myriad Pro"/>
          <w:sz w:val="20"/>
          <w:szCs w:val="20"/>
        </w:rPr>
        <w:tab/>
        <w:t>Dalam hal hanya ada 1 (satu) orang Pembina, maka dia dapat mengambil keputusan yang sah dan mengikat.</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RAPAT TAHUNAN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12</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Pembina wajib menyelenggarakan rapat tahunan setiap tahun, paling lambat 5 (lima) bulan setelah tahun buku Yayasan ditutup.</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rapat tahunan, Pembina melakukan:</w:t>
      </w:r>
    </w:p>
    <w:p w:rsidR="005C7B68" w:rsidRPr="00FD0F14" w:rsidRDefault="005C7B68" w:rsidP="005C7B68">
      <w:pPr>
        <w:pStyle w:val="BodyText2"/>
        <w:widowControl w:val="0"/>
        <w:tabs>
          <w:tab w:val="left" w:pos="1814"/>
        </w:tabs>
        <w:spacing w:line="480" w:lineRule="exact"/>
        <w:ind w:left="907" w:hanging="907"/>
        <w:rPr>
          <w:rFonts w:ascii="Myriad Pro" w:hAnsi="Myriad Pro"/>
          <w:sz w:val="20"/>
          <w:szCs w:val="20"/>
        </w:rPr>
      </w:pPr>
      <w:r w:rsidRPr="00FD0F14">
        <w:rPr>
          <w:rFonts w:ascii="Myriad Pro" w:hAnsi="Myriad Pro"/>
          <w:sz w:val="20"/>
          <w:szCs w:val="20"/>
        </w:rPr>
        <w:tab/>
        <w:t>a.</w:t>
      </w:r>
      <w:r w:rsidRPr="00FD0F14">
        <w:rPr>
          <w:rFonts w:ascii="Myriad Pro" w:hAnsi="Myriad Pro"/>
          <w:sz w:val="20"/>
          <w:szCs w:val="20"/>
        </w:rPr>
        <w:tab/>
        <w:t>evaluasi tentang harta kekayaan, hak dan kewajiban Yayasan tahun yang lampau sebagai dasar pertimbangan bagi perkiraan mengenai perkembangan Yayasan untuk tahun yang akan datang;</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pengesahan Laporan Tahunan yang diajukan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penetapan kebijakan umum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pengesahan program kerja dan rancangan anggaran tahunan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Pengesahan Laporan tahunan oleh Pembina dalam Rapat tahunan, berarti memberikan pelunasan dan pembebasan tanggung jawab sepenuhnya kepada para anggota Pengurus dan Pengawas atas pengurusan dan pengawasan yang telah dijalankan selama tahun buku yang lalu, sejauh tindakan tersebut tercermin dalam Laporan Tahunan.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13</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Pengurus adalah organ yayasan yang melaksanakan kepengurusan yayasan yang sekurang-kurangnya terdiri dari: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seorang Ketua;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seorang Sekretaris; dan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seorang Bendahara.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diangkat lebih dari 1 (satu) orang Ketua, maka 1 (satu) orang di antaranya diangkat sebagai Ketua Umum.</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(3)</w:t>
      </w:r>
      <w:r w:rsidRPr="00FD0F14">
        <w:rPr>
          <w:rFonts w:ascii="Myriad Pro" w:hAnsi="Myriad Pro"/>
          <w:sz w:val="20"/>
          <w:szCs w:val="20"/>
        </w:rPr>
        <w:tab/>
        <w:t>Dalam hal diangkat lebih dari 1 (satu) orang Sekretaris, maka 1 (satu) orang di antaranya diangkat sebagai Sekretaris Umum.</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diangkat lebih dari 1 (satu) orang Bendahara, maka 1 (satu) orang di antaranya diangkat sebagai Bendahara Umum.</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14</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Yang dapat diangkat sebagai anggota Pengurus adalah orang perseorangan yang mampu melakukan perbuatan hukum dan tidak dinyatakan bersalah dalam melakukan pengurusan Yayasan yang menyebabkan kerugian bagi Yayasan, masyarakat, atau negara berdasarkan putusan pengadilan, dalam jangka waktu 5 (lima) tahun terhitung sejak tanggal putusan tersebut berkekuatan hukum tetap.</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Pengurus diangkat oleh Pembina melalui Rapat Pembina untuk jangka waktu 5 (lima) tahun dan dapat diangkat kembali.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Pengurus dapat menerima gaji, upah atau honorarium apabila Pengurus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bukan pendiri Yayasan dan tidak terafiliasi dengan Pendiri Pembina dan Pengawas; dan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melaksanakan kepengurusan Yayasan secara langsung dan penuh.</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jabatan Pengurus kosong, maka dalam jangka waktu paling lama 30 (tiga puluh) hari sejak terjadinya kekosongan, Pembina harus menyelenggarakan rapat, untuk mengisi kekosongan itu.</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Dalam hal semua jabatan Pengurus kosong, maka dalam jangka waktu paling lama 30 (tiga puluh) hari sejak terjadinya kekosongan tersebut, Pembina harus menyelenggarakan rapat untuk mengangkat Pengurus baru, dan untuk sementara Yayasan diurus oleh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Pengurus berhak mengundurkan diri dari jabatannya, dengan memberitahukan secara tertulis mengenai maksudnya tersebut kepada Pembina paling lambat 30 (tiga puluh) hari sebelum tanggal pengunduran dirinya.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Dalam hal terdapat penggantian Pengurus Yayasan, maka dalam jangka waktu paling lambat 30 (tiga puluh) hari terhitung sejak tanggal dilakukan penggantian pengurus Yayasan, Pembina wajib menyampaikan pemberitahuan secara tertulis kepada Menteri Kehakiman dan Hak Asasi Manusia Republik Indonesia dan instansi terkait.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Pengurus tidak dapat merangkap sebagai Pembina, Pengawas atau Pelaksana Kegiatan.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15</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Jabatan anggota Pengurus berakhir apabila: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meninggal dunia;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mengundurkan diri;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bersalah melakukan tindak pidana berdasarkan putusan pengadilan yang diancam dengan hukuman penjara paling sedikit 5 (lima) tahun;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diberhentikan berdasarkan keputusan Rapat Pembina; (5)</w:t>
      </w:r>
      <w:r w:rsidRPr="00FD0F14">
        <w:rPr>
          <w:rFonts w:ascii="Myriad Pro" w:hAnsi="Myriad Pro"/>
          <w:sz w:val="20"/>
          <w:szCs w:val="20"/>
        </w:rPr>
        <w:tab/>
        <w:t>masa jabatan berakhir.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TUGAS DAN WEWENANG 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16</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Pengurus bertanggung jawab penuh atas kepengurusan Yayasan untuk kepentingan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Pengurus wajib menyusun program kerja dan rancangan anggaran tahunan Yayasan untuk disahkan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Pengurus wajib memberikan penjelasan tentang segala hal yang ditanyakan oleh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Setiap anggota Pengurus wajib dengan itikad baik dan penuh tanggung jawab menjalankan tugasnya dengan mengindahkan peraturan perundang-undangan yang berlaku.</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Pengurus berhak mewakili Yayasan di dalam dan di luar pengadilan tentang segala hal dan dalamsegala kejadian, dengan pembatasan terhadap hal-hal sebagai berikut: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 xml:space="preserve">meminjam atau meminjamkan uang atas nama Yayasan (tidak termasuk mengambil uang Yayasan di Bank). </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mendirikan suatu usaha baru atau melakukan penyertaan dalam berbagai bentuk usaha baik di dalam maupun di luar negeri.</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memberi atau menerima pengalihan atas harta tetap;</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membeli atau dengan cara lain mendapatkan/ memperoleh harta tetap atas nama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menjual atau dengan cara lain melepaskan kekayaan Yayasan serta mengagunkan / membebani kekayaan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f.</w:t>
      </w:r>
      <w:r w:rsidRPr="00FD0F14">
        <w:rPr>
          <w:rFonts w:ascii="Myriad Pro" w:hAnsi="Myriad Pro"/>
          <w:sz w:val="20"/>
          <w:szCs w:val="20"/>
        </w:rPr>
        <w:tab/>
        <w:t>mengadakan perjanjian dengan organisasi yang terafiliasi dengan Yayasan, Pembina, Pengurus dan atau Pengawas Yayasan atau seorang yang bekerja pada Yayasan, yang perjanjian tersebut bermanfaat bagi tercapainya maksud dan tujuan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(6)</w:t>
      </w:r>
      <w:r w:rsidRPr="00FD0F14">
        <w:rPr>
          <w:rFonts w:ascii="Myriad Pro" w:hAnsi="Myriad Pro"/>
          <w:sz w:val="20"/>
          <w:szCs w:val="20"/>
        </w:rPr>
        <w:tab/>
        <w:t>Perbuatan Pengurus sebagaimana diatur dalam ayat (5) huruf a, b, c, d, e, dan f harus mendapat persetujuan dari Pembina.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17</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Pengurus tidak berwenang mewakili Yayasan dalam hal:</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mengikat Yayasan sebagai penjamin utang;</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membebani kekayaan Yayasan untuk kepentingan pihak lain;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mengadakan perjanjian dengan organisasi yang terafiliasi dengan Yayasan, Pembina, Pengurus dan atau Pengawas Yayasan atau seseorang yang bekerja pada Yayasan, yang perjanjian tersebut tidak ada hubungannya bagi tercapainya maksud dan tujuan Yayasan.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18</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Ketua Umum bersama-sama dengan salah seorang anggota Pengurus lainnya berwenang bertindak untuk dan atas nama pengurus serta mewakili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Ketua Umum tidak hadir atau berhalangan karena sebab apapun juga, hal tersebut tidak perlu dibuktikan kepada pihak ketiga, maka seorang Ketua lainnya bersama-sama dengan Sekretaris Umum atau apabila Sekretaris Umum tidak hadir atau berhalangan karena sebab apapun juga, hal tersebut tidak perlu dibuktikan kepada pihak ketiga, seorang Ketua lainnya bersama-sama dengan seorang Sekretaris lainnya berwenang bertindak untuk dan atas nama Pengurus serta mewakili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hanya ada seorang Ketua, maka segala tugas dan wewenang yang diberikan kepada Ketua Umum berlaku juga baginya.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Sekretaris Umum bertugas mengelola administrasi Yayasan, dalam hal hanya ada seorang Sekretaris, maka segala tugas dan wewenang yang diberikan kepada Sekretaris Umum berlaku juga baginya.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Bendahara Umum bertugas mengelola keuangan Yayasan, dalam hal hanya ada seorang Bendahara, maka segala tugas dan wewenang yang diberikan kepada Bendahara Umum berlaku juga baginya.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Pembagian tugas dan wewenang setiap anggota Pengurus ditetapkan oleh Pembina melalui Rapat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 xml:space="preserve">Pengurus untuk perbuatan tertentu berhak mengangkat seorang atau lebih wakil atau kuasanya </w:t>
      </w:r>
      <w:r w:rsidRPr="00FD0F14">
        <w:rPr>
          <w:rFonts w:ascii="Myriad Pro" w:hAnsi="Myriad Pro"/>
          <w:sz w:val="20"/>
          <w:szCs w:val="20"/>
        </w:rPr>
        <w:lastRenderedPageBreak/>
        <w:t>berdasarkan surat kuasa.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PELAKSANA KEGIATAN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19</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Pengurus berwenang mengangkat dan memberhentikan Pelaksana Kegiatan Yayasan berdasarkan keputusan Rapat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Yang dapat diangkat sebagai Pelaksana Kegiatan Yayasan adalah orang perseorangan yang mampu melakukan perbuatan hukum dan tidak pernah dinyatakan pailit atau dipidana karena melakukan tindakan yang merugikan Yayasan, masyarakat, atau negara berdasarkan keputusan pengadilan, dalam jangka waktu 5 (lima) tahun terhitung sejak tanggal putusan tersebut berkekuatan hukum tetap.</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 xml:space="preserve">Pelaksanaan Kegiatan Yayasan diangkat oleh Pengurus berdasarkan keputusan Rapat Pengurus untuk jangka waktu ........ dan dapat diangkat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mengurangi keputusan Rapat Pengurus untuk memberhentikan sewaktu-waktu.</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Pelaksanaan Kegiatan Yayasan bertanggung jawab kepada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Pelaksanaan Kegiatan Yayasan menerima gaji, upah, atau honorarium yang jumlahnya ditentukan berdasarkan keputusan Rapat 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20</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Dalam hal terjadi perkara di pengadilan antara Yayasan dengan anggota Pengurus atau apabila kepentingan pribadi seorang anggota Pengurus bertentangan dengan Yayasan, maka anggota Pengurus yang bersangkutan tidak berwenang bertindak untuk dan atas nama Pengurus serta mewakili Yayasan, maka anggota Pengurus lainnya bertindak untuk dan atas nama Pengurus serta mewakili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Yayasan mempunyai kepentingan yang bertentangan dengan kepentingan seluruh Pengurus, maka Yayasan diwakili oleh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RAPAT 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21</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pengurus dapat diadakan setiap waktu bila dipandang perlu atas permintaan tertulis dari satu orang atau lebih Pengurus, Pengawas, atau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(2)</w:t>
      </w:r>
      <w:r w:rsidRPr="00FD0F14">
        <w:rPr>
          <w:rFonts w:ascii="Myriad Pro" w:hAnsi="Myriad Pro"/>
          <w:sz w:val="20"/>
          <w:szCs w:val="20"/>
        </w:rPr>
        <w:tab/>
        <w:t>Panggilan Rapat Pengurus dilakukan oleh Pengurus yang berhak mewakili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Panggilan Rapat Pengurus disampaikan kepada setiap anggota pengurus secara langsung, atau melalui surat dengan mendapat tanda terima, paling lambat 7 (tujuh) hari sebelum rapat diadakan, dengan tidak memperhitungkan tanggal panggilan dan tanggal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Panggilan Rapat Pengurus itu harus mencantumkan tanggal, waktu, tempat, dan acara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Rapat Pengurus diadakan di tempat kedudukan Yayasan atau di tempat kegiatan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Rapat Pengurus dapat diadakan di tempat lain dalam wilayah Republik Indonesia dengan persetujuan Pembina.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22</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Pengurus dipimpin oleh Ketua Umum.</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Ketua Umum tidak dapat hadir atau berhalangan, maka Rapat Pengurus akan dipimpin oleh seorang anggota Pengurus yang dipilih oleh dan dari Pengurus yang hadir.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Satu orang Pengurus hanya dapat diwakili oleh Pengurus lainnya dalam Rapat Pengurus berdasarkan surat kuasa.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Rapat Pengurus sah dan berhak mengambil keputusan yang mengikat apabila: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dihadiri paling sedikit 2/3 (dua per tiga) jumlah Pengurus.</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dalam hal korum sebagaimana dimaksud dalam ayat (4) huruf a tidak tercapai, maka dapat diadakan pemanggilan Rapat Pengurus kedua.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pemanggilan sebagaimana yang dimaksud dalam ayat (4) huruf b, harus dilakukan paling lambat 7 (tujuh) hari sebelum rapat diselenggarakan, dengan tidak memperhitungkan tanggal panggilan dan tanggal rapat;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Rapat Pengurus kedua diselenggarakan paling cepat 10 (sepuluh) hari dan paling lambat 21 (dua puluh satu) hari terhitung sejak Rapat Pengurus pertama.</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Rapat Pengurus kedua sah dan berhak mengambil keputusan yang mengikat, apabila dihadiri lebih dari ½ (satu per dua) jumlah 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23</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Keputusan Rapat Pengurus harus diambil berdasarkan musyawarah untuk mufakat.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(2)</w:t>
      </w:r>
      <w:r w:rsidRPr="00FD0F14">
        <w:rPr>
          <w:rFonts w:ascii="Myriad Pro" w:hAnsi="Myriad Pro"/>
          <w:sz w:val="20"/>
          <w:szCs w:val="20"/>
        </w:rPr>
        <w:tab/>
        <w:t>Dalam hal keputusan berdasarkan musyawarah untuk mufakat tidak tercapai, maka keputusan diambil berdasarkan suara setuju lebih dari ½ (satu per dua) jumlah suara yang sah.</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suara setuju dan tidak setuju sama banyaknya, maka usul ditolak.</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Pemungutan suara mengenai diri orang dilakukan dengan surat suara tertutup tanpa tanda tangan, sedangkan pemungutan suara mengenai hal-hal lain dilakukan secara terbuka, kecuali Ketua Rapat menentukan lain dan tidak ada keberatan dari yang hadir.</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Suara abstan dan suara yang tidak sah tidak dihitung dalam menentukan jumlah suara yang dikeluarkan.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Setiap Rapat Pengurus dibuat berita acara rapat yang ditandatangani oleh ketua rapat dan 1 (satu) orang anggota pengurus lainnya yang ditunjuk oleh rapat sebagai sekretaris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Penandatanganan yang  dimaksud dalam ayat (6) tidak disyaratkan apabila Berita Acara Rapat dibuat dengan akta notaris.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Pengurus dapat juga mengambil keputusan yang sah tanpa mengadakan Rapat Pengurus, dengan ketentuan semua anggota Pengurus telah diberitahu secara tertulis dan semua anggota Pengurus memberikan persetujuan mengenai usul yang diajukan secara tertulis serta menandatangani persetujuan tersebut. (9)</w:t>
      </w:r>
      <w:r w:rsidRPr="00FD0F14">
        <w:rPr>
          <w:rFonts w:ascii="Myriad Pro" w:hAnsi="Myriad Pro"/>
          <w:sz w:val="20"/>
          <w:szCs w:val="20"/>
        </w:rPr>
        <w:tab/>
        <w:t>Keputusan yang diambil sebagaimana dimaksud dalam ayat (8), mempunyai kekuatan yang sama dengan keputusan yang diambil dengan sah dalam Rapat Pengurus.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24</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Pengawas adalah organ Yayasan yang bertugas melakukan pengawasan dan memberi nasihat kepada Pengurus dalam menjalankan kegiatan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Pengawas terdiri dari 1 (satu) orang atau lebih anggota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diangkat lebih dari 1 (satu) orang Pengawas, maka 1 (satu) orang di antaranya dapat diangkat sebagai Ketua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25</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 xml:space="preserve">Yang dapat diangkat sebagai anggota Pengawas adalah orang perseorangan yang mampu melakukan perbuatan hukum dan tidak dinyatakan bersalah dalam melakukan pengawasan Yayasan yang menyebabkan kerugian bagi </w:t>
      </w:r>
      <w:r w:rsidRPr="00FD0F14">
        <w:rPr>
          <w:rFonts w:ascii="Myriad Pro" w:hAnsi="Myriad Pro"/>
          <w:sz w:val="20"/>
          <w:szCs w:val="20"/>
        </w:rPr>
        <w:lastRenderedPageBreak/>
        <w:t>Yayasan, masyarakat atau negara berdasarkan putusan pengadilan, dalam jangka waktu 5 (lima) tahun terhitung sejak tanggal putusan tersebut berkekuatan hukum tetap.</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Pengawas diangkat oleh Pembina melalui Rapat Pembina untuk jangka waktu 5 (lima) tahun dan dapat diangkat kembali.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jabatan Pengawas kosong, maka dalam jangka waktu paling lama 30 (tiga puluh) hari sejak terjadinya kekosongan, Pembina harus menyelenggarakan rapat, untuk mengisi kekosongan itu.</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semua jabatan Pengawas kosong, maka dalam jangka waktu paling lama 30 (tiga puluh) hari sejak terjadinya kekosongan tersebut, Pembina harus menyelenggarakan rapat untuk mengangkat Pengawas baru, dan untuk sementara Yayasan diurus oleh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Pengawas berhak mengundurkan diri dari jabatannya, dengan memberitahukan secara tertulis mengenai maksudnya tersebut kepada Pembina paling lambat 30 (tiga puluh) hari sebelum tanggal pengunduran dirinya.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Dalam hal terdapat penggantian Pengawas Yayasan, maka dalam jangka waktu paling lambat 30 (tiga puluh) hari terhitung sejak tanggal dilakukan penggantian Pengawas Yayasan, Pembina wajib menyampaikan pemberitahuan secara tertulis kepada Menteri Kehakiman dan Hak Asasi Manusia Republik Indonesia dan instansi terkait.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Pengawas tidak dapat merangkap sebagai Pembina, Pengurus atau Pelaksana Kegiatan.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26</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Jabatan Pengawas berakhir apabila: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meninggal dunia;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mengundurkan diri;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bersalah melakukan tindak pidana berdasarkan putusan pengadilan yang diancam dengan hukuman penjara paling sedikit 5 (lima) tahun;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diberhentikan berdasarkan keputusan Rapat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masa jabatan berakhir.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TUGAS DAN WEWENANG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27</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 xml:space="preserve">Pengawas wajib dengan itikad baik dan penuh tanggung jawab menjalankan tugas pengawasan untuk </w:t>
      </w:r>
      <w:r w:rsidRPr="00FD0F14">
        <w:rPr>
          <w:rFonts w:ascii="Myriad Pro" w:hAnsi="Myriad Pro"/>
          <w:sz w:val="20"/>
          <w:szCs w:val="20"/>
        </w:rPr>
        <w:lastRenderedPageBreak/>
        <w:t>kepentingan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Ketua Pengawas dan satu anggota Pengawas berwenang bertindak untuk dan atas nama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Pengawas berwenang:</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memasuki bangunan, halaman, atau tempat lain yang dipergunakan Yayasan;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memeriksa dokumen;</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memeriksa pembukuan dan mencocokannya dengan uang kas; atau</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mengetahui segala tindakan yang telah dijalankan oleh Pengurus;</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memberi peringatan kepada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Pengawas dapat memberhentikan untuk sementara 1 (satu) orang atau lebih Pengurus, apabila Pengurus tersebut bertindak bertentangan dengan Anggaran Dasar dan atau peraturan perundang-undangan yang berlaku.</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Pemberhentian sementara itu harus diberitahukan secara tertulis kepada yang bersangkutan disertai alasannya.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Dalam jangka waktu 7 (tujuh) hari terhitung sejak tanggal pemberhentian sementara itu, Pengawas diwajibkan untuk melaporkan secara tertulis kepada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Dalam jangka waktu 7 (tujuh) hari terhitung sejak tanggal laporan laporan diterima oleh Pembina sebagaimana dimaksud dalam ayat (6), maka Pembina wajib memanggil anggota Pengurus yang bersangkutan untuk diberi kesempatan membela dri.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Dalam jangka waktu 7 (tujuh) hari terhitung sejak tanggal pembelaan diri sebagaimana dimaksud dalam ayat (7), Pembina dengan keputusan Rapat Pembina wajib:</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mencabut keputusan pemberhentian sementara; atau</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memberhentikan anggota Pengurus yang bersangkutan.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(9)</w:t>
      </w:r>
      <w:r w:rsidRPr="00FD0F14">
        <w:rPr>
          <w:rFonts w:ascii="Myriad Pro" w:hAnsi="Myriad Pro"/>
          <w:sz w:val="20"/>
          <w:szCs w:val="20"/>
        </w:rPr>
        <w:tab/>
        <w:t>Dalam hal Pembina tidak melaksanakan ketentuan sebagaimana dimaksud dalam ayat (7) dan ayat (8), maka pemberhentian sementara jabatannya semula.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(10)Dalam hal seluruh Pengurus diberhentikan sementara, maka untuk sementara Pengawas diwajibkan mengurus Yayasan.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RAPAT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lastRenderedPageBreak/>
        <w:t>Pasal 28</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Pengawas dapat diadakan setiap waktu bila dianggap perlu atas permintaan tertulis dari seorang atau lebih Pengawas atau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Panggilan Rapat Pengawas dilakukan oleh Pengawas yang berhak mewakili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Panggilan Rapat Pengawas disampaikan kepada setiap Pengawas secara langsung, atau melalui surat dengan mendapat tanda terima, paling lambat 7 (tujuh) hari sebelum rapat diadakan, dengan tidak memperhitungkan tanggal panggilan dan tanggal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Panggilan Rapat itu harus mencantumkan tanggal, waktu, tempat, dan acara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Rapat Pengawas diadakan di tempat kedudukan Yayasan atau di tempat kegiatan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Rapat Pengawas dapat diadakan di tempat lain dalam wilayah hukum Republik Indonesia dengan persetujuan Pembina.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29</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Pengawas dipimpin oleh Ketua Umum.</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Ketua Umum tidak dapat hadir atau berhalangan, maka Rapat Pengawas akan dipimpin oleh satu orang Pengawas yang dipilih oleh dan dari Pengawas yang hadir.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Satu orang anggota Pengawas hanya diwakili oleh Pengawas lainnya dalam Rapat Pengawas berdasarkan surat kuasa.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Rapat Pengawas sah dan berhak mengambil keputusan yang mengikat apabila: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dihadiri paling sedikit 2/3 (dua per tiga) dari jumlah Pengawas.</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dalam hal korum sebagaimana dimaksud dalam ayat (4) huruf a tidak tercapat, maka dapat diadakan pemanggilan Rapat Pengawas kedua.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pemanggilan sebagaimana yang dimaksud dalam ayat (4) huruf b, harus dilakukan paling lambat 7 (tujuh) hari sebelum rapat diselenggarakan, dengan tidak memperhitungkan tanggal panggilan dan tanggal rapat.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Rapat Pengawas kedua dislenggarakan paling cepat 10 (sepuluh) hari dan paling lambat 21 (dua puluh satu) hari dari terhitung sejak Rapat Pengawas pertama.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 xml:space="preserve">Rapat Pengawas kedua adalah sah dan berhak mengambil keputusan yang mengikat, apabila dihadiri oleh paling </w:t>
      </w:r>
      <w:r w:rsidRPr="00FD0F14">
        <w:rPr>
          <w:rFonts w:ascii="Myriad Pro" w:hAnsi="Myriad Pro"/>
          <w:sz w:val="20"/>
          <w:szCs w:val="20"/>
        </w:rPr>
        <w:lastRenderedPageBreak/>
        <w:t>sedikit ½ (satu per dua) jumlah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30</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Keputusan Rapat Pengawas harus diambil berdasarkan musyawarah untuk mufakat.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keputusan berdasarkan musyawarah untuk mufakat tidak tercapai, maka keputusan diambil berdasarkan suara setuju lebih dari ½ (satu per dua) jumlah suara yang sah.</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suara setuju dan tidak setuju sama banyaknya, maka usul ditolak.</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 xml:space="preserve">Pemungutan suara mengenai diri orang dilakukan dengan surat suara tertutup tanpa tanda tangan, sedangkan pemungutan suara mengenai .............. Menentukan lain dan tidak ada keberatan dari yang hadir. </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Suara abstain dan suara yang tidak sah tidak dihitung dalam menentukan jumlah suara yang dikeluarkan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Setiap Rapat Pengawas dibuat berita acara rapat yang ditandatangani oleh ketua rapat dan 1 (satu) orang anggota Pengurus lainnya yang ditunjuk oleh rapat sebagai sekretaris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Penandatanganan yang dimaksud dalam ayat (6) tidak disyaratkan apabila Berita Acara Rapat dibuat dengan akta Notaris.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Pengawas dapat juga mengambil keputusan yang sah tanpa mengadakan Rapat Pengawas, dengan ketentuan semua Pengawas telah diberitahu secara tertulis dan semua Pengawas memberikan persetujuan mengenai usul yang diajukan secara tertulis dengan menandatangani usul tersebut.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(9)</w:t>
      </w:r>
      <w:r w:rsidRPr="00FD0F14">
        <w:rPr>
          <w:rFonts w:ascii="Myriad Pro" w:hAnsi="Myriad Pro"/>
          <w:sz w:val="20"/>
          <w:szCs w:val="20"/>
        </w:rPr>
        <w:tab/>
        <w:t>Keputusan yang diambil sebagaimana dimaksud dalam ayat (8), mempunyai kekuatan yang sama dengan keputusan yang diambil dengan sah dalam Rapat Pengawas.</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RAPAT GABUNGAN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31</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Rapat Gabungan adalah rapat yang diadakan oleh Pengurus dan Pengawas untuk mengangkat Pembina, apabila Yayasan tidak lagi mempunyai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Rapat Gabungan diadakan paling lambat 30 (tiga puluh) hari terhitung sejak Yayasan tidak lagi mempunyai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Panggilan Rapat Gabungan dilakukan oleh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 xml:space="preserve">Panggilan Rapat Gabungan disampaikan kepada setiap Pengurus dan Pengawas secara langsung, atau </w:t>
      </w:r>
      <w:r w:rsidRPr="00FD0F14">
        <w:rPr>
          <w:rFonts w:ascii="Myriad Pro" w:hAnsi="Myriad Pro"/>
          <w:sz w:val="20"/>
          <w:szCs w:val="20"/>
        </w:rPr>
        <w:lastRenderedPageBreak/>
        <w:t>melalui surat dengan mendapat tanda terima, paling lambat 7 (tujuh) hari sebelum rapat diadakan, dengan tidak memperhitungkan tanggal panggilan dan tanggal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Panggilan Rapat Gabungan harus mencantumkan tanggal, waktu, tempat, dan acara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Rapat Gabungan diadakan di tempat kedudukan Yayasan atau di tempat kegiatan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Rapat Gabungan dipimpin oleh Ketua Pengurus.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Dalam hal Ketua Pengurus tidak ada atau berhalangan hadir, maka Rapat Gabungan dipimpin oleh Ketua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(9)</w:t>
      </w:r>
      <w:r w:rsidRPr="00FD0F14">
        <w:rPr>
          <w:rFonts w:ascii="Myriad Pro" w:hAnsi="Myriad Pro"/>
          <w:sz w:val="20"/>
          <w:szCs w:val="20"/>
        </w:rPr>
        <w:tab/>
        <w:t>Dalam hal Ketua Pengurus dan Ketua Pengwas tidak ada atau berhalangan hadir, maka Rapat Gabungan dipimpin oleh Pengurus atau Pengawas yang dipilih oleh dan dari Pengurus dan Pengawas yang hadir.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32</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Satu orang Pengurus hanya dapat diwakili oleh Pengurus lainnya dalam Rapat Gabungan berdasarkan surat kuasa.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Satu orang Pengawas hanya dapat diwakili oleh Pengawas lainnya dalam Rapat Gabungan berdasarkan surat kuasa.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Setiap Pengurus atau Pengawas yang hadir berhak mengeluarkan 1 (satu) suara dan tambahan 1 (satu) suara untuk setiap Pengurus atau Pengawas lain yang diwakilinya.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Pemungutan suara mengenai diri orang dilakukan dengan surat suara tertutup tanpa tanda tangan, sedangkan pemungutan suara mengenai hal-hal lain dilakukan secara terbuka, kecuali Ketua Rapat menentukan lain dan tidak ada keberatan dari yang hadir.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Suara abstain dan suara yang tidak sah dianggap tidak dikeluarkan, dan dianggap tidak ada.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33</w:t>
      </w:r>
    </w:p>
    <w:p w:rsidR="005C7B68" w:rsidRPr="00FD0F14" w:rsidRDefault="005C7B68" w:rsidP="005C7B68">
      <w:pPr>
        <w:pStyle w:val="BodyText2"/>
        <w:widowControl w:val="0"/>
        <w:tabs>
          <w:tab w:val="left" w:pos="1814"/>
        </w:tabs>
        <w:spacing w:line="480" w:lineRule="exact"/>
        <w:ind w:left="907" w:hanging="907"/>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a.</w:t>
      </w:r>
      <w:r w:rsidRPr="00FD0F14">
        <w:rPr>
          <w:rFonts w:ascii="Myriad Pro" w:hAnsi="Myriad Pro"/>
          <w:sz w:val="20"/>
          <w:szCs w:val="20"/>
        </w:rPr>
        <w:tab/>
        <w:t>Rapat Gabungan adalah sah dan berhak mengambil keputusan yang mengikat apabila dihadiri paling sediki 2/3 (dua per tiga) dari jumlah anggota Pengurus dan 2/3 (dua per tiga) dari jumlah anggota Pengawas.</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Dalam hal korum sebagaimana dimaksud dalam ayat (1) huruf a tidak tercapai, maka dapat diadakan pemanggilan Rapat Gabungan kedua.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 xml:space="preserve">Pemanggilan sebagaimana yang dimaksud dalam ayat (1) huruf b, harus dilakukan paling lambat 7 (tujuh) hari </w:t>
      </w:r>
      <w:r w:rsidRPr="00FD0F14">
        <w:rPr>
          <w:rFonts w:ascii="Myriad Pro" w:hAnsi="Myriad Pro"/>
          <w:sz w:val="20"/>
          <w:szCs w:val="20"/>
        </w:rPr>
        <w:lastRenderedPageBreak/>
        <w:t>sebelum rapat diselenggarakan, dengan tidak memperhitungkan tanggal panggilan dan tanggal rapat.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d.</w:t>
      </w:r>
      <w:r w:rsidRPr="00FD0F14">
        <w:rPr>
          <w:rFonts w:ascii="Myriad Pro" w:hAnsi="Myriad Pro"/>
          <w:sz w:val="20"/>
          <w:szCs w:val="20"/>
        </w:rPr>
        <w:tab/>
        <w:t>Rapat Gabungan kedua diselenggarakan paling cepat 10 (sepuluh) hari dan paling lambat 21 (dua puluh satu) hari terhitung sejak Rapat Gabungan Pertama.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e.</w:t>
      </w:r>
      <w:r w:rsidRPr="00FD0F14">
        <w:rPr>
          <w:rFonts w:ascii="Myriad Pro" w:hAnsi="Myriad Pro"/>
          <w:sz w:val="20"/>
          <w:szCs w:val="20"/>
        </w:rPr>
        <w:tab/>
        <w:t>Rapat Gabungan kedua adalah sah dan berhak mengambil keputusan yang mengikat apabila dihadiri paling sedikit ½ (satu per dua) dari jumlah anggota Pengurus dan ½ (satu per dua) dari jumlah anggota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Keputusan Rapat Gabungan sebagaimana tersebut di atas ditetapkan berdasarkan musyawarah untuk mufakat.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keputusan berdasarkan musyawarah untuk mufakat tidak tercapai, maka keputusan diambil dengan pemungutan suara berdasarkan suara setuju paling sedikit 2/3 (dua per tiga) bagian dari jumlah suara yang sah yang dikeluarkan dalam rapat. (4)</w:t>
      </w:r>
      <w:r w:rsidRPr="00FD0F14">
        <w:rPr>
          <w:rFonts w:ascii="Myriad Pro" w:hAnsi="Myriad Pro"/>
          <w:sz w:val="20"/>
          <w:szCs w:val="20"/>
        </w:rPr>
        <w:tab/>
        <w:t>Setiap Rapat Gabungan dibuat Berita Acara Rapat, yang untuk pengesahannya ditandatangani oleh Ketua Rapat dan 1 (satu) orang anggota Pengurus atau anggota Pengawas yang ditunjuk oleh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Berita Acara Rapat sebagaimana dimaksud dalam ayat (4) menjadi buku yang sah terhadap Yayasan dan pihak ketiga tentang keputusan dan segala sesuatu yang terjadi dalam rapat.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Penandatanganan sebagaimana dimaksud dalam ayat (4) tidak disyaratkan apabila Berita Acara Rapat dibuat dengan akta notaris.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Anggota Pengurus dan anggota Pengawas dapat juga mengambil keputusan yang sah tanpa mengadakan Rapat Gabungan, dengan ketentuan semua Pengurus dan semua Pengawas telah diberitahu secara tertulis dan semua Pengurus dan semua Pengawas memberikan persetujuan mengenai usul yang diajukan secara tertulis, dengan menandatangani usul tersebut.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Keputusan yang diambil dengan cara sebagaimana dimaksud dalam ayat (7) mempunyai kekuatan yang sama dengan keputusan yang diambil dengan sah dalam Rapat Gabungan.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TAHUN BUKU</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34</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Tahun buku Yayasan dimulai dari tanggal 1 (satu) Januari sampai dengan tanggal 31 (tiga puluh satu) Desember.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Pada akhir Desember tiap tahun, buku Yayasan ditutup.</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(3)</w:t>
      </w:r>
      <w:r w:rsidRPr="00FD0F14">
        <w:rPr>
          <w:rFonts w:ascii="Myriad Pro" w:hAnsi="Myriad Pro"/>
          <w:sz w:val="20"/>
          <w:szCs w:val="20"/>
        </w:rPr>
        <w:tab/>
        <w:t>Untuk pertama kalinya tahun buku Yayasan dimulai pada tanggal dari Akta Pendirian Yayasan dan ditutup tanggal 31 (tiga puluh satu) Desember.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35</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Pengurus wajib menyusun secara tertulis laporan tahunan paling lambat 5 (lima) bulan setelah berakhirnya tahun buku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Laporan tahunan memuat sekurang-kurangnya: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laporan keadaan dan kegiatan Yayasan selama tahun buku yang lalu serta hasil yang telah dicapai.</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laporan keuangan yang terdiri atas laporan posisi keuangan pada akhir periode, laporan aktivitas, laporan arus kas dan catatan laporan keuangan.</w:t>
      </w:r>
      <w:r w:rsidRPr="00FD0F14">
        <w:rPr>
          <w:rFonts w:ascii="Myriad Pro" w:hAnsi="Myriad Pro"/>
          <w:sz w:val="20"/>
          <w:szCs w:val="20"/>
        </w:rPr>
        <w:tab/>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Laporan tahunan wajib ditandatangani oleh Pengurus dan Pengawas.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terdapat anggota Pengurus atau Pengawas yang tidak menandatangani laporan tersebut, maka yang bersangkutan harus menyebutkan alasan tertulis.</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Laporan tahunan disahkan oleh Pembina dalam rapat tahunan.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Ikhtisar laporan tahunan Yayasan disusun sesuai dengan standar akuntansi keuangan yang berlaku dan diumumkan pada papan pengumuman di kantor Yayasan.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PERUBAHAN ANGGARAN DASAR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36</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Perubahan Anggaran Dasar hanya dapat dilaksanakan berdasarkan keputusan Rapat Pembina, yang dihadiri paling sedikit 2/3 (dua per tiga) dari jumlah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Keputusan diambil berdasarkan musyawarah untuk mufakat.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keputusan berdasarkan musyawarah untuk mufakat tidak tercapai, maka keputusan ditetapkan berdasarkan persetujuan paling sedikit 2/3 (dua per tiga) dari seluruh jumlah Pembina yang hadir atau yang diwakili.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korum sebagaimana dimaksud dalam ayat (1) tidak tercapai, maka diadakan pemanggilan Rapat Pembina yang kedua paling cepat 3 (tiga) hari terhitung sejak tanggal Rapat Pembina yang pertama. (5)</w:t>
      </w:r>
      <w:r w:rsidRPr="00FD0F14">
        <w:rPr>
          <w:rFonts w:ascii="Myriad Pro" w:hAnsi="Myriad Pro"/>
          <w:sz w:val="20"/>
          <w:szCs w:val="20"/>
        </w:rPr>
        <w:tab/>
        <w:t>Rapat Pembina kedua tersebut sah, apabila dihadiri oleh lebih dari ½ (satu per dua) dari seluruh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 xml:space="preserve">Keputusan Rapat Pembina kedua sah, apabila diambil berdasarkan persetujuan suara terbanyak dari jumlah </w:t>
      </w:r>
      <w:r w:rsidRPr="00FD0F14">
        <w:rPr>
          <w:rFonts w:ascii="Myriad Pro" w:hAnsi="Myriad Pro"/>
          <w:sz w:val="20"/>
          <w:szCs w:val="20"/>
        </w:rPr>
        <w:lastRenderedPageBreak/>
        <w:t>Pembina yang hadir atau yang diwakili.</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37</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Perubahan Anggaran Dasar dilakukan dengan akta notaris dan dibuat dalam bahasa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Perubahan Anggaran Dasar tidak dapat dilakukan terhadap maksud dan tujuan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Perubahan Anggaran Dasar yang menyangkut perubahan nama dan kegiatan Yayasan, harus mendapat persetujuan dari Menteri Kehakiman dan Hak Asasi Manusia Republik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Perubahan Anggaran Dasar selain yang menyangkut hal-hal sebagaimana dimaksud dalam ayat (3) cukup diberitahukan kepada Menteri Kehakiman Dan Hak Asasi Manusia Republik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Perubahan Anggaran Dasar tidak dapat dilakukan pada saat Yayasan dinyatakan pailit, kecuali atas persetujuan kurator.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PENGGABUNGAN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38</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Penggabungan Yayasan dapat dilakukan dengan menggabungkan 1 (satu) atau lebih Yayasan dengan yayasan lain dan mengakibatkan Yayasan yang menggabungkan diri menjadi bubar.</w:t>
      </w:r>
    </w:p>
    <w:p w:rsidR="005C7B68" w:rsidRPr="00FD0F14" w:rsidRDefault="005C7B68" w:rsidP="005C7B68">
      <w:pPr>
        <w:pStyle w:val="PlainText"/>
        <w:widowControl w:val="0"/>
        <w:tabs>
          <w:tab w:val="left" w:pos="454"/>
          <w:tab w:val="left" w:pos="907"/>
          <w:tab w:val="left" w:pos="1361"/>
          <w:tab w:val="left" w:pos="1814"/>
        </w:tabs>
        <w:spacing w:line="480" w:lineRule="exact"/>
        <w:ind w:left="454" w:hanging="454"/>
        <w:jc w:val="both"/>
        <w:rPr>
          <w:rFonts w:ascii="Myriad Pro" w:eastAsia="MS Mincho" w:hAnsi="Myriad Pro" w:cs="Times New Roman"/>
        </w:rPr>
      </w:pPr>
      <w:r w:rsidRPr="00FD0F14">
        <w:rPr>
          <w:rFonts w:ascii="Myriad Pro" w:eastAsia="MS Mincho" w:hAnsi="Myriad Pro" w:cs="Times New Roman"/>
        </w:rPr>
        <w:t>(2)</w:t>
      </w:r>
      <w:r w:rsidRPr="00FD0F14">
        <w:rPr>
          <w:rFonts w:ascii="Myriad Pro" w:eastAsia="MS Mincho" w:hAnsi="Myriad Pro" w:cs="Times New Roman"/>
        </w:rPr>
        <w:tab/>
        <w:t xml:space="preserve">Penggabungan Yayasan sebagaimana dimaksud dalam ayat (1) dapat dilakukan dengan memperhatikan: </w:t>
      </w:r>
    </w:p>
    <w:p w:rsidR="005C7B68" w:rsidRPr="00FD0F14" w:rsidRDefault="005C7B68" w:rsidP="005C7B68">
      <w:pPr>
        <w:pStyle w:val="PlainText"/>
        <w:widowControl w:val="0"/>
        <w:tabs>
          <w:tab w:val="left" w:pos="454"/>
          <w:tab w:val="left" w:pos="907"/>
          <w:tab w:val="left" w:pos="1361"/>
          <w:tab w:val="left" w:pos="1814"/>
        </w:tabs>
        <w:spacing w:line="480" w:lineRule="exact"/>
        <w:ind w:left="907" w:hanging="453"/>
        <w:jc w:val="both"/>
        <w:rPr>
          <w:rFonts w:ascii="Myriad Pro" w:eastAsia="MS Mincho" w:hAnsi="Myriad Pro" w:cs="Times New Roman"/>
        </w:rPr>
      </w:pPr>
      <w:r w:rsidRPr="00FD0F14">
        <w:rPr>
          <w:rFonts w:ascii="Myriad Pro" w:eastAsia="MS Mincho" w:hAnsi="Myriad Pro" w:cs="Times New Roman"/>
        </w:rPr>
        <w:t>a.</w:t>
      </w:r>
      <w:r w:rsidRPr="00FD0F14">
        <w:rPr>
          <w:rFonts w:ascii="Myriad Pro" w:eastAsia="MS Mincho" w:hAnsi="Myriad Pro" w:cs="Times New Roman"/>
        </w:rPr>
        <w:tab/>
        <w:t xml:space="preserve">ketidakmampuan Yayasan melaksanakan kegiatan tanpa dukungan yayasan lain; </w:t>
      </w:r>
    </w:p>
    <w:p w:rsidR="005C7B68" w:rsidRPr="00FD0F14" w:rsidRDefault="005C7B68" w:rsidP="005C7B68">
      <w:pPr>
        <w:pStyle w:val="PlainText"/>
        <w:widowControl w:val="0"/>
        <w:tabs>
          <w:tab w:val="left" w:pos="454"/>
          <w:tab w:val="left" w:pos="907"/>
          <w:tab w:val="left" w:pos="1361"/>
          <w:tab w:val="left" w:pos="1814"/>
        </w:tabs>
        <w:spacing w:line="480" w:lineRule="exact"/>
        <w:ind w:left="907" w:hanging="453"/>
        <w:jc w:val="both"/>
        <w:rPr>
          <w:rFonts w:ascii="Myriad Pro" w:eastAsia="MS Mincho" w:hAnsi="Myriad Pro" w:cs="Times New Roman"/>
        </w:rPr>
      </w:pPr>
      <w:r w:rsidRPr="00FD0F14">
        <w:rPr>
          <w:rFonts w:ascii="Myriad Pro" w:eastAsia="MS Mincho" w:hAnsi="Myriad Pro" w:cs="Times New Roman"/>
        </w:rPr>
        <w:t>b.</w:t>
      </w:r>
      <w:r w:rsidRPr="00FD0F14">
        <w:rPr>
          <w:rFonts w:ascii="Myriad Pro" w:eastAsia="MS Mincho" w:hAnsi="Myriad Pro" w:cs="Times New Roman"/>
        </w:rPr>
        <w:tab/>
        <w:t>Yayasan yang menerima penggabungan dan yang bergabung kegiatannya sejenis; atau</w:t>
      </w:r>
    </w:p>
    <w:p w:rsidR="005C7B68" w:rsidRPr="00FD0F14" w:rsidRDefault="005C7B68" w:rsidP="005C7B68">
      <w:pPr>
        <w:pStyle w:val="PlainText"/>
        <w:widowControl w:val="0"/>
        <w:tabs>
          <w:tab w:val="left" w:pos="454"/>
          <w:tab w:val="left" w:pos="907"/>
          <w:tab w:val="left" w:pos="1361"/>
          <w:tab w:val="left" w:pos="1814"/>
        </w:tabs>
        <w:spacing w:line="480" w:lineRule="exact"/>
        <w:ind w:left="907" w:hanging="453"/>
        <w:jc w:val="both"/>
        <w:rPr>
          <w:rFonts w:ascii="Myriad Pro" w:eastAsia="MS Mincho" w:hAnsi="Myriad Pro" w:cs="Times New Roman"/>
        </w:rPr>
      </w:pPr>
      <w:r w:rsidRPr="00FD0F14">
        <w:rPr>
          <w:rFonts w:ascii="Myriad Pro" w:eastAsia="MS Mincho" w:hAnsi="Myriad Pro" w:cs="Times New Roman"/>
        </w:rPr>
        <w:t>c.</w:t>
      </w:r>
      <w:r w:rsidRPr="00FD0F14">
        <w:rPr>
          <w:rFonts w:ascii="Myriad Pro" w:eastAsia="MS Mincho" w:hAnsi="Myriad Pro" w:cs="Times New Roman"/>
        </w:rPr>
        <w:tab/>
        <w:t xml:space="preserve">Yayasan yang menggabungkan diri tidak pernah melakukan perbuatan yang bertentangan dengan Anggaran Dasarnya, ketertiban umum, dan kesusilaan. </w:t>
      </w:r>
    </w:p>
    <w:p w:rsidR="005C7B68" w:rsidRPr="00FD0F14" w:rsidRDefault="005C7B68" w:rsidP="005C7B68">
      <w:pPr>
        <w:pStyle w:val="PlainText"/>
        <w:widowControl w:val="0"/>
        <w:tabs>
          <w:tab w:val="left" w:pos="454"/>
          <w:tab w:val="left" w:pos="907"/>
          <w:tab w:val="left" w:pos="1361"/>
          <w:tab w:val="left" w:pos="1814"/>
        </w:tabs>
        <w:spacing w:line="480" w:lineRule="exact"/>
        <w:ind w:left="454" w:hanging="454"/>
        <w:jc w:val="both"/>
        <w:rPr>
          <w:rFonts w:ascii="Myriad Pro" w:eastAsia="MS Mincho" w:hAnsi="Myriad Pro" w:cs="Times New Roman"/>
        </w:rPr>
      </w:pPr>
      <w:r w:rsidRPr="00FD0F14">
        <w:rPr>
          <w:rFonts w:ascii="Myriad Pro" w:eastAsia="MS Mincho" w:hAnsi="Myriad Pro" w:cs="Times New Roman"/>
        </w:rPr>
        <w:t>(3)</w:t>
      </w:r>
      <w:r w:rsidRPr="00FD0F14">
        <w:rPr>
          <w:rFonts w:ascii="Myriad Pro" w:eastAsia="MS Mincho" w:hAnsi="Myriad Pro" w:cs="Times New Roman"/>
        </w:rPr>
        <w:tab/>
        <w:t xml:space="preserve">Usul penggabungan Yayasan dapat disampaikan oleh Pengurus kepada Pembina. </w:t>
      </w:r>
    </w:p>
    <w:p w:rsidR="005C7B68" w:rsidRPr="00FD0F14" w:rsidRDefault="005C7B68" w:rsidP="005C7B68">
      <w:pPr>
        <w:pStyle w:val="PlainText"/>
        <w:widowControl w:val="0"/>
        <w:tabs>
          <w:tab w:val="left" w:pos="454"/>
          <w:tab w:val="left" w:pos="907"/>
          <w:tab w:val="left" w:pos="1361"/>
          <w:tab w:val="left" w:pos="1814"/>
        </w:tabs>
        <w:spacing w:line="480" w:lineRule="exact"/>
        <w:jc w:val="center"/>
        <w:rPr>
          <w:rFonts w:ascii="Myriad Pro" w:eastAsia="MS Mincho" w:hAnsi="Myriad Pro" w:cs="Times New Roman"/>
        </w:rPr>
      </w:pPr>
      <w:r w:rsidRPr="00FD0F14">
        <w:rPr>
          <w:rFonts w:ascii="Myriad Pro" w:eastAsia="MS Mincho" w:hAnsi="Myriad Pro" w:cs="Times New Roman"/>
        </w:rPr>
        <w:t>Pasal 39</w:t>
      </w:r>
    </w:p>
    <w:p w:rsidR="005C7B68" w:rsidRPr="00FD0F14" w:rsidRDefault="005C7B68" w:rsidP="005C7B68">
      <w:pPr>
        <w:pStyle w:val="PlainText"/>
        <w:widowControl w:val="0"/>
        <w:tabs>
          <w:tab w:val="left" w:pos="454"/>
          <w:tab w:val="left" w:pos="907"/>
          <w:tab w:val="left" w:pos="1361"/>
          <w:tab w:val="left" w:pos="1814"/>
        </w:tabs>
        <w:spacing w:line="480" w:lineRule="exact"/>
        <w:ind w:left="454" w:hanging="454"/>
        <w:jc w:val="both"/>
        <w:rPr>
          <w:rFonts w:ascii="Myriad Pro" w:eastAsia="MS Mincho" w:hAnsi="Myriad Pro" w:cs="Times New Roman"/>
        </w:rPr>
      </w:pPr>
      <w:r w:rsidRPr="00FD0F14">
        <w:rPr>
          <w:rFonts w:ascii="Myriad Pro" w:eastAsia="MS Mincho" w:hAnsi="Myriad Pro" w:cs="Times New Roman"/>
        </w:rPr>
        <w:t>(1)</w:t>
      </w:r>
      <w:r w:rsidRPr="00FD0F14">
        <w:rPr>
          <w:rFonts w:ascii="Myriad Pro" w:eastAsia="MS Mincho" w:hAnsi="Myriad Pro" w:cs="Times New Roman"/>
        </w:rPr>
        <w:tab/>
        <w:t xml:space="preserve">Penggabungan Yayasan hanya dapat dilakukan berdasarkan keputusan Rapat Pembina yang dihadiri paling sedikit 3/4 (tiga per empat) dari jumlah anggota Pembina dan disetujui paling sedikit 3/4 (tiga per empat) dari seluruh jumlah anggota Pembina yang hadir.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Pengurus dari masing-masing Yayasan yang akan menggabungkan diri dan yang akan menerima penggabungan menyusun usul rencana penggabungan.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 xml:space="preserve">Usul rencana penggabungan sebagaimana dimaksud dalam ayat (2) dituangkan dalam rancangan akta </w:t>
      </w:r>
      <w:r w:rsidRPr="00FD0F14">
        <w:rPr>
          <w:rFonts w:ascii="Myriad Pro" w:hAnsi="Myriad Pro"/>
          <w:sz w:val="20"/>
          <w:szCs w:val="20"/>
        </w:rPr>
        <w:lastRenderedPageBreak/>
        <w:t>penggabungan oleh Pengurus dari yayasan yang akan menggabungkan diri dan yang akan menerima penggabungan.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Rancangan akta penggabungan harus mendapat persetujuan dari Pembina masing-masing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Rancangan sebagaimana dimaksud dalam ayat (4) dituangkan dalam akta penggabungan yang dibuat di hadapan notaris dalam bahasa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Pengurus Yayasan hasil penggabungan wajib mengumumkan hasil penggabungan dalam surat kabar harian berbahasa Indonesia paling lambat 30 (tiga puluh) hari terhitung sejak penggabungan selesai dilakukan.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Dalam hal penggabungan Yayasan diikuti dengan perubahan Anggaran Dasar yang memerlukan persetujuan Menteri Kehakiman dan Hak Asasi Manusia, maka akta perubahan Anggaran Dasar Yayasan wajib disampaikan kepada Menteri Kehakiman Dan Hak Asasi Manusia untuk memperoleh persetujuan dengan dilampiri akta penggabungan.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PEMBUBARAN</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40</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Yayasan bubar karena: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alasan sebagaimana dimaksud dalam jangka waktu yang ditetapkan dalam Anggaran Dasar berakhir;</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tujuan Yayasan yang ditetapkan dalam Anggaran Dasar telah tercapai atau tidak tercapai;</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putusan pengadilan yang telah berkekuatan hukum tetap berdasarkan alasan:</w:t>
      </w:r>
    </w:p>
    <w:p w:rsidR="005C7B68" w:rsidRPr="00FD0F14" w:rsidRDefault="005C7B68" w:rsidP="005C7B68">
      <w:pPr>
        <w:pStyle w:val="BodyText2"/>
        <w:widowControl w:val="0"/>
        <w:tabs>
          <w:tab w:val="left" w:pos="1814"/>
        </w:tabs>
        <w:spacing w:line="480" w:lineRule="exact"/>
        <w:ind w:left="1361"/>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Yayasan melanggar ketertiban umum dan kesusilaan;</w:t>
      </w:r>
    </w:p>
    <w:p w:rsidR="005C7B68" w:rsidRPr="00FD0F14" w:rsidRDefault="005C7B68" w:rsidP="005C7B68">
      <w:pPr>
        <w:pStyle w:val="BodyText2"/>
        <w:widowControl w:val="0"/>
        <w:tabs>
          <w:tab w:val="left" w:pos="1814"/>
        </w:tabs>
        <w:spacing w:line="480" w:lineRule="exact"/>
        <w:ind w:left="1361"/>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tidak mampu membayar utangnya setelah dinyatakan pailit, atau</w:t>
      </w:r>
    </w:p>
    <w:p w:rsidR="005C7B68" w:rsidRPr="00FD0F14" w:rsidRDefault="005C7B68" w:rsidP="005C7B68">
      <w:pPr>
        <w:pStyle w:val="BodyText2"/>
        <w:widowControl w:val="0"/>
        <w:tabs>
          <w:tab w:val="left" w:pos="1814"/>
        </w:tabs>
        <w:spacing w:line="480" w:lineRule="exact"/>
        <w:ind w:left="1361"/>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harta kekayaan Yayasan tidak cukup untuk melunasi utangnya setelah pernyataan pailit dicabut.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Dalam hal Yayasan bubar sebagaimana diatur dalam ayat (1) huruf a dan huruf b, Pembina menunjuk likuidator untuk membereskan kekayaan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tidak ditunjuk likuidator, maka Pengurus bertindak sebagai likuidator.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41</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Dalam hal Yayasan bubar, Yayasan tidak dapat melakukan perbuatan hukum, kecuali untuk membereskan kekayaannya dalam proses likuidasi.</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 xml:space="preserve">Dalam hal Yayasan sedang dalam proses likuidasi, untuk semua surat keluar dicantumkan frasa “dalam </w:t>
      </w:r>
      <w:r w:rsidRPr="00FD0F14">
        <w:rPr>
          <w:rFonts w:ascii="Myriad Pro" w:hAnsi="Myriad Pro"/>
          <w:sz w:val="20"/>
          <w:szCs w:val="20"/>
        </w:rPr>
        <w:lastRenderedPageBreak/>
        <w:t>likuidasi” di belakang nama Yayasan.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Yayasan bubar karena putusan pengadilan, maka pengadilan juga menunjuk likuidator.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(4)</w:t>
      </w:r>
      <w:r w:rsidRPr="00FD0F14">
        <w:rPr>
          <w:rFonts w:ascii="Myriad Pro" w:hAnsi="Myriad Pro"/>
          <w:sz w:val="20"/>
          <w:szCs w:val="20"/>
        </w:rPr>
        <w:tab/>
        <w:t>Dalam hal pembubaran Yayasan karena pailit, berlaku peraturan perundang-undangan di bidang kepailitan.</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(5)</w:t>
      </w:r>
      <w:r w:rsidRPr="00FD0F14">
        <w:rPr>
          <w:rFonts w:ascii="Myriad Pro" w:hAnsi="Myriad Pro"/>
          <w:sz w:val="20"/>
          <w:szCs w:val="20"/>
        </w:rPr>
        <w:tab/>
        <w:t>Ketentuan mengenai penunjukkan, pengangkatan, pemberhentian sementara, pemberhentian, wewenang, kewajiban, tugas dan tanggung jawab, serta pengawasan terhadap Pengurus, berlaku juga bagi likuidator.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(6)</w:t>
      </w:r>
      <w:r w:rsidRPr="00FD0F14">
        <w:rPr>
          <w:rFonts w:ascii="Myriad Pro" w:hAnsi="Myriad Pro"/>
          <w:sz w:val="20"/>
          <w:szCs w:val="20"/>
        </w:rPr>
        <w:tab/>
        <w:t>Likuidator atau Kurator yang ditunjuk untuk melakukan pemberesan kekayaan Yayasan yang bubar atau dibubarkan, paling lambat 5 (lima) hari terhitung sejak tanggal penunjukkan wajib mengumumkan pembubaran Yayasan dan proses likudasinya dalam surat kabar harian berbahasa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(7)</w:t>
      </w:r>
      <w:r w:rsidRPr="00FD0F14">
        <w:rPr>
          <w:rFonts w:ascii="Myriad Pro" w:hAnsi="Myriad Pro"/>
          <w:sz w:val="20"/>
          <w:szCs w:val="20"/>
        </w:rPr>
        <w:tab/>
        <w:t>Likuidator atau Kurator dalam jangka waktu paling lambat 30 (tiga puluh) hari terhitung sejak tanggal proses likuidasi berakhir, wajib mengumumkan hasil likuidasi dalam surat kabar harian berbahasa Indonesia.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(8)</w:t>
      </w:r>
      <w:r w:rsidRPr="00FD0F14">
        <w:rPr>
          <w:rFonts w:ascii="Myriad Pro" w:hAnsi="Myriad Pro"/>
          <w:sz w:val="20"/>
          <w:szCs w:val="20"/>
        </w:rPr>
        <w:tab/>
        <w:t>Likuidator atau Kurator dalam waktu paling lambat 7 (tujuh) hari terhitung sejak  tanggal proses likuidasi berakhir wajib melaporkan Pembubaran Yayasan kepada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(9)</w:t>
      </w:r>
      <w:r w:rsidRPr="00FD0F14">
        <w:rPr>
          <w:rFonts w:ascii="Myriad Pro" w:hAnsi="Myriad Pro"/>
          <w:sz w:val="20"/>
          <w:szCs w:val="20"/>
        </w:rPr>
        <w:tab/>
        <w:t>Dalam hal laporan mengenai pembubaran Yayasan sebagaimana dimaksud ayat (8) dan pengumuman hasil likuidasi sebagaimana dimaksud ayat (7) tidak dilakukan, maka bubarnya Yayasan tidak berlaku bagi pihak ketiga.</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CARA PENGGUNAAN KEKAYAAN SISA LIKUIDASI</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42</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(1)</w:t>
      </w:r>
      <w:r w:rsidRPr="00FD0F14">
        <w:rPr>
          <w:rFonts w:ascii="Myriad Pro" w:hAnsi="Myriad Pro"/>
          <w:sz w:val="20"/>
          <w:szCs w:val="20"/>
        </w:rPr>
        <w:tab/>
        <w:t>Kekayaan sisa hasil likuidasi diserahkan kepada yayasan lain yang mempunyai maksud dan tujuan yang sama dengan Yayasan yang bubar.</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Kekayaan sisa hasil likuidasi sebagaimana dimaksud dalam ayat (1) dapat diserahkan kepada badan hukum lain yang melakukan kegiatan yang sama dengan Yayasan yang bubar, apabila hal tersebut diatur dalam Undang-undang yang berlaku bagi badan hukum tersebut.</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(3)</w:t>
      </w:r>
      <w:r w:rsidRPr="00FD0F14">
        <w:rPr>
          <w:rFonts w:ascii="Myriad Pro" w:hAnsi="Myriad Pro"/>
          <w:sz w:val="20"/>
          <w:szCs w:val="20"/>
        </w:rPr>
        <w:tab/>
        <w:t>Dalam hal kekayaan sisa hasil likuidasi tidak diserahkan kepada yayasan lain atau kepada badan hukum lain sebagaimana dimaksud dalam ayat (1) dan ayat (2), kekayaan tersebut diserahkan kepada Negara dan penggunaannya dilakukan sesuai dengan maksud dan tujuan Yayasan yang bubar.</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b/>
          <w:bCs/>
          <w:sz w:val="20"/>
          <w:szCs w:val="20"/>
        </w:rPr>
        <w:t>PERATURAN PENUTUP</w:t>
      </w:r>
    </w:p>
    <w:p w:rsidR="005C7B68" w:rsidRPr="00FD0F14" w:rsidRDefault="005C7B68" w:rsidP="005C7B68">
      <w:pPr>
        <w:pStyle w:val="BodyText2"/>
        <w:widowControl w:val="0"/>
        <w:tabs>
          <w:tab w:val="left" w:pos="1814"/>
        </w:tabs>
        <w:spacing w:line="480" w:lineRule="exact"/>
        <w:jc w:val="center"/>
        <w:rPr>
          <w:rFonts w:ascii="Myriad Pro" w:hAnsi="Myriad Pro"/>
          <w:sz w:val="20"/>
          <w:szCs w:val="20"/>
        </w:rPr>
      </w:pPr>
      <w:r w:rsidRPr="00FD0F14">
        <w:rPr>
          <w:rFonts w:ascii="Myriad Pro" w:hAnsi="Myriad Pro"/>
          <w:sz w:val="20"/>
          <w:szCs w:val="20"/>
        </w:rPr>
        <w:t>Pasal 43</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lastRenderedPageBreak/>
        <w:t>(1)</w:t>
      </w:r>
      <w:r w:rsidRPr="00FD0F14">
        <w:rPr>
          <w:rFonts w:ascii="Myriad Pro" w:hAnsi="Myriad Pro"/>
          <w:sz w:val="20"/>
          <w:szCs w:val="20"/>
        </w:rPr>
        <w:tab/>
        <w:t>Hal-hal yang tidak diatur atau belum cukup diatur dalam Anggaran Dasar ini akan diputuskan oleh Rapat Pembina.</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(2)</w:t>
      </w:r>
      <w:r w:rsidRPr="00FD0F14">
        <w:rPr>
          <w:rFonts w:ascii="Myriad Pro" w:hAnsi="Myriad Pro"/>
          <w:sz w:val="20"/>
          <w:szCs w:val="20"/>
        </w:rPr>
        <w:tab/>
        <w:t>Menyimpang dari ketentuan dalam Pasal 7 ayat (4), Pasal 13 ayat (1), dan Pasal 24 ayat (1) Anggaran Dasar ini mengenai tata cara pengangkatan Pembina, Pengurus, dan Pengawas untuk pertama kalinya diangkat susunan Pembina, Pengurus, dan Pengawas Yayasan dengan susunan sebagai berikut:</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w:t>
      </w:r>
      <w:r w:rsidRPr="00FD0F14">
        <w:rPr>
          <w:rFonts w:ascii="Myriad Pro" w:hAnsi="Myriad Pro"/>
          <w:sz w:val="20"/>
          <w:szCs w:val="20"/>
        </w:rPr>
        <w:tab/>
        <w:t xml:space="preserve">Pembina : Tuan/Ny.____________________________, </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b/>
        <w:t>lahir di ___________________ tanggal (________________), swasta, bertempat tinggal di _______________________________ kartu tanda penduduk Nomor _________________</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ab/>
        <w:t>Warga Negara Indonesia.</w:t>
      </w:r>
    </w:p>
    <w:p w:rsidR="005C7B68" w:rsidRPr="00FD0F14" w:rsidRDefault="005C7B68" w:rsidP="005C7B68">
      <w:pPr>
        <w:pStyle w:val="BodyText2"/>
        <w:widowControl w:val="0"/>
        <w:tabs>
          <w:tab w:val="left" w:pos="1814"/>
        </w:tabs>
        <w:spacing w:line="480" w:lineRule="exact"/>
        <w:ind w:left="907" w:hanging="453"/>
        <w:rPr>
          <w:rFonts w:ascii="Myriad Pro" w:hAnsi="Myriad Pro"/>
          <w:sz w:val="20"/>
          <w:szCs w:val="20"/>
        </w:rPr>
      </w:pPr>
      <w:r w:rsidRPr="00FD0F14">
        <w:rPr>
          <w:rFonts w:ascii="Myriad Pro" w:hAnsi="Myriad Pro"/>
          <w:sz w:val="20"/>
          <w:szCs w:val="20"/>
        </w:rPr>
        <w:t>b.</w:t>
      </w:r>
      <w:r w:rsidRPr="00FD0F14">
        <w:rPr>
          <w:rFonts w:ascii="Myriad Pro" w:hAnsi="Myriad Pro"/>
          <w:sz w:val="20"/>
          <w:szCs w:val="20"/>
        </w:rPr>
        <w:tab/>
        <w:t>Pengurus :</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Ketua : Tuan/Ny _____________________________,</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lahir di __________________, tanggal (____________________), swasta, bertempat tinggal di ____________________________</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 xml:space="preserve">Rt ____ Rw ____ , kelurahan _________________, Kecamatan _________________, pemegang kartu tanda penduduk Nomor __________, Warga Negara Indonesia. </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 xml:space="preserve">Sekretaris : Tuan/Ny _________________ lahir di _________________ tanggal (__________), swasta, bertempat tinggal di _________________ Rt _____ Rw ___, kelurahan _________________, Kecamatan _________________, pemegang kartu tanda penduduk Nomor _________________, Warga Negara Indonesia. </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 xml:space="preserve">Bendahara : Tuan/Ny _________________,  lahir di _________________, tanggal (____________), swasta, bertempat tinggal di _________________ Rt ____ Rw ____ , kelurahan _________________, Kecamatan _________________, pemegang kartu tanda penduduk Nomor _________________, Warga Negara Indonesia.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c.</w:t>
      </w:r>
      <w:r w:rsidRPr="00FD0F14">
        <w:rPr>
          <w:rFonts w:ascii="Myriad Pro" w:hAnsi="Myriad Pro"/>
          <w:sz w:val="20"/>
          <w:szCs w:val="20"/>
        </w:rPr>
        <w:tab/>
        <w:t>Pengawas :</w:t>
      </w:r>
    </w:p>
    <w:p w:rsidR="005C7B68" w:rsidRPr="00FD0F14" w:rsidRDefault="005C7B68" w:rsidP="005C7B68">
      <w:pPr>
        <w:pStyle w:val="BodyText2"/>
        <w:widowControl w:val="0"/>
        <w:tabs>
          <w:tab w:val="left" w:pos="1814"/>
        </w:tabs>
        <w:spacing w:line="480" w:lineRule="exact"/>
        <w:ind w:left="907"/>
        <w:rPr>
          <w:rFonts w:ascii="Myriad Pro" w:hAnsi="Myriad Pro"/>
          <w:sz w:val="20"/>
          <w:szCs w:val="20"/>
        </w:rPr>
      </w:pPr>
      <w:r w:rsidRPr="00FD0F14">
        <w:rPr>
          <w:rFonts w:ascii="Myriad Pro" w:hAnsi="Myriad Pro"/>
          <w:sz w:val="20"/>
          <w:szCs w:val="20"/>
        </w:rPr>
        <w:t xml:space="preserve">Sekretaris : Tuan/Ny _________________, lahir di _________________ tanggal (_____________ ), swasta, bertempat tinggal di _________________ Rt_____ Rw_____ , kelurahan _________________, Kecamatan _________________, pemegang kartu tanda penduduk Nomor _________________, Warga Negara Indonesia. </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 xml:space="preserve"> (3)Pengangkatan anggota Pembina Yayasan, anggota Pengurus Yayasan dan anggota Pengawas Yayasan tersebut telah diterima </w:t>
      </w:r>
      <w:r w:rsidRPr="00FD0F14">
        <w:rPr>
          <w:rFonts w:ascii="Myriad Pro" w:hAnsi="Myriad Pro"/>
          <w:sz w:val="20"/>
          <w:szCs w:val="20"/>
        </w:rPr>
        <w:lastRenderedPageBreak/>
        <w:t>oleh masing-masing yang bersangkutan dan harus disahkan dalam Rapat Pembina pertama kali diadakan, setelah Akta Pendirian ini mendapat pengesahan atau didaftarkan pada instansi yang berwenang.</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Pengurus Yayasan dan _________________</w:t>
      </w:r>
    </w:p>
    <w:p w:rsidR="005C7B68" w:rsidRPr="00FD0F14" w:rsidRDefault="005C7B68" w:rsidP="005C7B68">
      <w:pPr>
        <w:pStyle w:val="BodyText2"/>
        <w:widowControl w:val="0"/>
        <w:tabs>
          <w:tab w:val="left" w:pos="1814"/>
        </w:tabs>
        <w:spacing w:line="480" w:lineRule="exact"/>
        <w:rPr>
          <w:rFonts w:ascii="Myriad Pro" w:hAnsi="Myriad Pro"/>
          <w:sz w:val="20"/>
          <w:szCs w:val="20"/>
        </w:rPr>
      </w:pPr>
      <w:r w:rsidRPr="00FD0F14">
        <w:rPr>
          <w:rFonts w:ascii="Myriad Pro" w:hAnsi="Myriad Pro"/>
          <w:sz w:val="20"/>
          <w:szCs w:val="20"/>
        </w:rPr>
        <w:t>baik bersama-sama maupun sendiri-sendiri dengan hak untuk memindahkan kekuasaan ini kepada orang lain dikuasakan untuk memohon pengesahan dan atau pendaftaran atas Anggaran Dasar ini kepada instansi yang berwenang dan untuk membuat pengubahan dan atau tambahan dalam bentuk yang bagaimana pun juga yang diperlukan untuk memperoleh pengesahan tersebut dan untuk mengajukan serta menandatangani semua permohonan dan dokumen lainnya, untuk memilih tempat kedudukan dan untuk melaksanakan tindakan lain yang mungkin diperlukan.</w:t>
      </w:r>
    </w:p>
    <w:p w:rsidR="005C7B68" w:rsidRPr="00FD0F14" w:rsidRDefault="005C7B68" w:rsidP="005C7B68">
      <w:pPr>
        <w:rPr>
          <w:rFonts w:ascii="Myriad Pro" w:hAnsi="Myriad Pro"/>
          <w:sz w:val="20"/>
          <w:szCs w:val="20"/>
        </w:rPr>
      </w:pPr>
    </w:p>
    <w:p w:rsidR="005C7B68" w:rsidRPr="00FD0F14" w:rsidRDefault="005C7B68">
      <w:pPr>
        <w:rPr>
          <w:rFonts w:ascii="Myriad Pro" w:hAnsi="Myriad Pro"/>
          <w:sz w:val="20"/>
          <w:szCs w:val="20"/>
        </w:rPr>
      </w:pPr>
    </w:p>
    <w:sectPr w:rsidR="005C7B68" w:rsidRPr="00FD0F14" w:rsidSect="000D496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old">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Myriad Pro">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414DCD"/>
    <w:multiLevelType w:val="hybridMultilevel"/>
    <w:tmpl w:val="3D82F562"/>
    <w:lvl w:ilvl="0" w:tplc="9C4473C2">
      <w:start w:val="5"/>
      <w:numFmt w:val="lowerLetter"/>
      <w:lvlText w:val="%1."/>
      <w:lvlJc w:val="left"/>
      <w:pPr>
        <w:tabs>
          <w:tab w:val="num" w:pos="904"/>
        </w:tabs>
        <w:ind w:left="904" w:hanging="450"/>
      </w:pPr>
      <w:rPr>
        <w:rFonts w:hint="default"/>
      </w:rPr>
    </w:lvl>
    <w:lvl w:ilvl="1" w:tplc="04090019">
      <w:start w:val="1"/>
      <w:numFmt w:val="lowerLetter"/>
      <w:lvlText w:val="%2."/>
      <w:lvlJc w:val="left"/>
      <w:pPr>
        <w:tabs>
          <w:tab w:val="num" w:pos="1534"/>
        </w:tabs>
        <w:ind w:left="1534" w:hanging="360"/>
      </w:pPr>
    </w:lvl>
    <w:lvl w:ilvl="2" w:tplc="0409001B">
      <w:start w:val="1"/>
      <w:numFmt w:val="lowerRoman"/>
      <w:lvlText w:val="%3."/>
      <w:lvlJc w:val="right"/>
      <w:pPr>
        <w:tabs>
          <w:tab w:val="num" w:pos="2254"/>
        </w:tabs>
        <w:ind w:left="2254" w:hanging="180"/>
      </w:pPr>
    </w:lvl>
    <w:lvl w:ilvl="3" w:tplc="0409000F">
      <w:start w:val="1"/>
      <w:numFmt w:val="decimal"/>
      <w:lvlText w:val="%4."/>
      <w:lvlJc w:val="left"/>
      <w:pPr>
        <w:tabs>
          <w:tab w:val="num" w:pos="2974"/>
        </w:tabs>
        <w:ind w:left="2974" w:hanging="360"/>
      </w:pPr>
    </w:lvl>
    <w:lvl w:ilvl="4" w:tplc="04090019">
      <w:start w:val="1"/>
      <w:numFmt w:val="lowerLetter"/>
      <w:lvlText w:val="%5."/>
      <w:lvlJc w:val="left"/>
      <w:pPr>
        <w:tabs>
          <w:tab w:val="num" w:pos="3694"/>
        </w:tabs>
        <w:ind w:left="3694" w:hanging="360"/>
      </w:pPr>
    </w:lvl>
    <w:lvl w:ilvl="5" w:tplc="0409001B">
      <w:start w:val="1"/>
      <w:numFmt w:val="lowerRoman"/>
      <w:lvlText w:val="%6."/>
      <w:lvlJc w:val="right"/>
      <w:pPr>
        <w:tabs>
          <w:tab w:val="num" w:pos="4414"/>
        </w:tabs>
        <w:ind w:left="4414" w:hanging="180"/>
      </w:pPr>
    </w:lvl>
    <w:lvl w:ilvl="6" w:tplc="0409000F">
      <w:start w:val="1"/>
      <w:numFmt w:val="decimal"/>
      <w:lvlText w:val="%7."/>
      <w:lvlJc w:val="left"/>
      <w:pPr>
        <w:tabs>
          <w:tab w:val="num" w:pos="5134"/>
        </w:tabs>
        <w:ind w:left="5134" w:hanging="360"/>
      </w:pPr>
    </w:lvl>
    <w:lvl w:ilvl="7" w:tplc="04090019">
      <w:start w:val="1"/>
      <w:numFmt w:val="lowerLetter"/>
      <w:lvlText w:val="%8."/>
      <w:lvlJc w:val="left"/>
      <w:pPr>
        <w:tabs>
          <w:tab w:val="num" w:pos="5854"/>
        </w:tabs>
        <w:ind w:left="5854" w:hanging="360"/>
      </w:pPr>
    </w:lvl>
    <w:lvl w:ilvl="8" w:tplc="0409001B">
      <w:start w:val="1"/>
      <w:numFmt w:val="lowerRoman"/>
      <w:lvlText w:val="%9."/>
      <w:lvlJc w:val="right"/>
      <w:pPr>
        <w:tabs>
          <w:tab w:val="num" w:pos="6574"/>
        </w:tabs>
        <w:ind w:left="657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0D496A"/>
    <w:rsid w:val="000C3BFD"/>
    <w:rsid w:val="000D496A"/>
    <w:rsid w:val="00111EAF"/>
    <w:rsid w:val="005C7B68"/>
    <w:rsid w:val="009B28B1"/>
    <w:rsid w:val="00EB26B1"/>
    <w:rsid w:val="00EB7149"/>
    <w:rsid w:val="00FD0F1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5C7B68"/>
    <w:pPr>
      <w:keepNext/>
      <w:tabs>
        <w:tab w:val="left" w:pos="454"/>
        <w:tab w:val="left" w:pos="907"/>
        <w:tab w:val="left" w:pos="1361"/>
        <w:tab w:val="right" w:leader="hyphen" w:pos="8222"/>
      </w:tabs>
      <w:spacing w:line="360" w:lineRule="auto"/>
      <w:jc w:val="center"/>
      <w:outlineLvl w:val="0"/>
    </w:pPr>
    <w:rPr>
      <w:b/>
      <w:bCs/>
    </w:rPr>
  </w:style>
  <w:style w:type="paragraph" w:styleId="Heading2">
    <w:name w:val="heading 2"/>
    <w:basedOn w:val="Normal"/>
    <w:next w:val="Normal"/>
    <w:qFormat/>
    <w:rsid w:val="005C7B68"/>
    <w:pPr>
      <w:keepNext/>
      <w:tabs>
        <w:tab w:val="left" w:pos="454"/>
        <w:tab w:val="left" w:pos="907"/>
        <w:tab w:val="left" w:pos="1361"/>
        <w:tab w:val="right" w:leader="hyphen" w:pos="8222"/>
      </w:tabs>
      <w:spacing w:line="360" w:lineRule="auto"/>
      <w:ind w:left="454" w:hanging="454"/>
      <w:jc w:val="center"/>
      <w:outlineLvl w:val="1"/>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D496A"/>
    <w:pPr>
      <w:autoSpaceDE w:val="0"/>
      <w:autoSpaceDN w:val="0"/>
      <w:adjustRightInd w:val="0"/>
      <w:spacing w:line="288" w:lineRule="auto"/>
      <w:textAlignment w:val="center"/>
    </w:pPr>
    <w:rPr>
      <w:color w:val="000000"/>
    </w:rPr>
  </w:style>
  <w:style w:type="paragraph" w:customStyle="1" w:styleId="1bnbn">
    <w:name w:val="1 bnbn"/>
    <w:basedOn w:val="Normal"/>
    <w:rsid w:val="000D496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1 mmmm"/>
    <w:basedOn w:val="NormalParagraphStyle"/>
    <w:rsid w:val="000D496A"/>
    <w:pPr>
      <w:spacing w:after="57" w:line="280" w:lineRule="atLeast"/>
      <w:jc w:val="center"/>
    </w:pPr>
    <w:rPr>
      <w:rFonts w:ascii="MyriadPro-Bold" w:hAnsi="MyriadPro-Bold" w:cs="MyriadPro-Bold"/>
      <w:b/>
      <w:bCs/>
      <w:spacing w:val="1"/>
      <w:sz w:val="20"/>
      <w:szCs w:val="20"/>
    </w:rPr>
  </w:style>
  <w:style w:type="paragraph" w:styleId="BodyText">
    <w:name w:val="Body Text"/>
    <w:basedOn w:val="Normal"/>
    <w:rsid w:val="005C7B68"/>
    <w:pPr>
      <w:tabs>
        <w:tab w:val="left" w:pos="454"/>
        <w:tab w:val="right" w:leader="hyphen" w:pos="8222"/>
      </w:tabs>
      <w:spacing w:line="360" w:lineRule="auto"/>
      <w:jc w:val="both"/>
    </w:pPr>
  </w:style>
  <w:style w:type="paragraph" w:styleId="BodyText2">
    <w:name w:val="Body Text 2"/>
    <w:basedOn w:val="Normal"/>
    <w:rsid w:val="005C7B68"/>
    <w:pPr>
      <w:spacing w:after="120" w:line="480" w:lineRule="auto"/>
    </w:pPr>
  </w:style>
  <w:style w:type="paragraph" w:styleId="PlainText">
    <w:name w:val="Plain Text"/>
    <w:basedOn w:val="Normal"/>
    <w:rsid w:val="005C7B68"/>
    <w:rPr>
      <w:rFonts w:ascii="Courier New" w:hAnsi="Courier New" w:cs="Courier New"/>
      <w:sz w:val="20"/>
      <w:szCs w:val="20"/>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6644</Words>
  <Characters>37876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495</vt:lpstr>
    </vt:vector>
  </TitlesOfParts>
  <Company/>
  <LinksUpToDate>false</LinksUpToDate>
  <CharactersWithSpaces>44432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495</dc:title>
  <dc:creator>user</dc:creator>
  <cp:lastModifiedBy>mangdj</cp:lastModifiedBy>
  <cp:revision>2</cp:revision>
  <dcterms:created xsi:type="dcterms:W3CDTF">2013-12-18T12:01:00Z</dcterms:created>
  <dcterms:modified xsi:type="dcterms:W3CDTF">2013-12-18T12:01:00Z</dcterms:modified>
</cp:coreProperties>
</file>