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7353140" w14:textId="77777777" w:rsidR="00890930" w:rsidRDefault="00000000">
      <w:pPr>
        <w:spacing w:after="80"/>
        <w:jc w:val="center"/>
      </w:pPr>
      <w:r>
        <w:rPr>
          <w:b/>
          <w:bCs/>
          <w:color w:val="000000"/>
          <w:sz w:val="20"/>
          <w:szCs w:val="20"/>
        </w:rPr>
        <w:t>МИНИСТЕРСТВО НАУКИ И ВЫСШЕГО ОБРАЗОВАНИЯ РОССИЙСКОЙ ФЕДЕРАЦИИ</w:t>
      </w:r>
    </w:p>
    <w:p w14:paraId="7EAF64AC" w14:textId="77777777" w:rsidR="00890930" w:rsidRDefault="00464D90">
      <w:pPr>
        <w:spacing w:after="400"/>
        <w:jc w:val="center"/>
      </w:pPr>
      <w:r w:rsidRPr="00464D90">
        <w:rPr>
          <w:color w:val="000000"/>
          <w:sz w:val="20"/>
          <w:szCs w:val="20"/>
        </w:rPr>
        <w:t xml:space="preserve">Федеральное государственное автономное образовательное учреждение высшего образования </w:t>
      </w:r>
      <w:r>
        <w:rPr>
          <w:b/>
          <w:bCs/>
          <w:color w:val="000000"/>
          <w:sz w:val="20"/>
          <w:szCs w:val="20"/>
        </w:rPr>
        <w:t>«Московский авиационный институт (национальный исследовательский университет)»</w:t>
      </w:r>
    </w:p>
    <w:p w14:paraId="29B6276D" w14:textId="77777777" w:rsidR="00890930" w:rsidRDefault="00890930">
      <w:pPr>
        <w:pBdr>
          <w:bottom w:val="single" w:sz="6" w:space="1" w:color="2E5FA3"/>
        </w:pBdr>
        <w:spacing w:after="200"/>
      </w:pPr>
    </w:p>
    <w:p w14:paraId="4C134DB3" w14:textId="77777777" w:rsidR="00890930" w:rsidRDefault="00000000">
      <w:pPr>
        <w:spacing w:after="80"/>
        <w:jc w:val="center"/>
      </w:pPr>
      <w:r>
        <w:rPr>
          <w:b/>
          <w:bCs/>
          <w:color w:val="000000"/>
          <w:sz w:val="32"/>
          <w:szCs w:val="32"/>
        </w:rPr>
        <w:t>ОТЧЁТ ПО ЛАБОРАТОРНОЙ РАБОТЕ</w:t>
      </w:r>
    </w:p>
    <w:p w14:paraId="1B98A259" w14:textId="77777777" w:rsidR="00890930" w:rsidRPr="006A76C2" w:rsidRDefault="00000000">
      <w:pPr>
        <w:spacing w:after="200"/>
        <w:jc w:val="center"/>
      </w:pPr>
      <w:r>
        <w:rPr>
          <w:b/>
          <w:bCs/>
          <w:color w:val="000000"/>
          <w:sz w:val="32"/>
          <w:szCs w:val="32"/>
        </w:rPr>
        <w:t>№ 2</w:t>
      </w:r>
      <w:r w:rsidR="006A76C2" w:rsidRPr="006A76C2">
        <w:rPr>
          <w:b/>
          <w:bCs/>
          <w:color w:val="000000"/>
          <w:sz w:val="32"/>
          <w:szCs w:val="32"/>
        </w:rPr>
      </w:r>
    </w:p>
    <w:p w14:paraId="4998ED66" w14:textId="77777777" w:rsidR="00890930" w:rsidRDefault="00000000">
      <w:pPr>
        <w:spacing w:after="40"/>
        <w:jc w:val="center"/>
      </w:pPr>
      <w:r>
        <w:rPr>
          <w:b/>
          <w:bCs/>
          <w:color w:val="000000"/>
        </w:rPr>
        <w:t>Дисциплина:</w:t>
      </w:r>
    </w:p>
    <w:p w14:paraId="0AD83D52" w14:textId="77777777" w:rsidR="00890930" w:rsidRDefault="00000000">
      <w:pPr>
        <w:spacing w:after="200"/>
        <w:jc w:val="center"/>
      </w:pPr>
      <w:r>
        <w:rPr>
          <w:color w:val="000000"/>
        </w:rPr>
        <w:t xml:space="preserve">Основы облачных технологий на примере Yandex </w:t>
      </w:r>
      <w:proofErr w:type="spellStart"/>
      <w:r>
        <w:rPr>
          <w:color w:val="000000"/>
        </w:rPr>
        <w:t>Cloud</w:t>
      </w:r>
      <w:proofErr w:type="spellEnd"/>
    </w:p>
    <w:p w14:paraId="24B52F68" w14:textId="77777777" w:rsidR="00890930" w:rsidRDefault="00000000">
      <w:pPr>
        <w:spacing w:after="40"/>
        <w:jc w:val="center"/>
      </w:pPr>
      <w:r>
        <w:rPr>
          <w:b/>
          <w:bCs/>
          <w:color w:val="000000"/>
        </w:rPr>
        <w:t>Тема:</w:t>
      </w:r>
    </w:p>
    <w:p w14:paraId="55E88099" w14:textId="77777777" w:rsidR="00890930" w:rsidRDefault="00000000" w:rsidP="00464D90">
      <w:pPr>
        <w:spacing w:before="80" w:after="80"/>
        <w:jc w:val="center"/>
      </w:pPr>
      <w:r>
        <w:rPr>
          <w:iCs/>
          <w:color w:val="000000"/>
        </w:rPr>
        <w:t>Сети и безопасность в облаке</w:t>
      </w:r>
    </w:p>
    <w:p w14:paraId="539A42ED" w14:textId="77777777" w:rsidR="00890930" w:rsidRDefault="00890930">
      <w:pPr>
        <w:spacing w:after="600"/>
        <w:jc w:val="both"/>
      </w:pPr>
    </w:p>
    <w:p w14:paraId="600653AA" w14:textId="77777777" w:rsidR="00890930" w:rsidRDefault="00000000">
      <w:pPr>
        <w:spacing w:after="80"/>
        <w:jc w:val="right"/>
      </w:pPr>
      <w:r>
        <w:rPr>
          <w:b/>
          <w:bCs/>
        </w:rPr>
        <w:t>Выполнил:</w:t>
      </w:r>
    </w:p>
    <w:p w14:paraId="6DC48B3A" w14:textId="77777777" w:rsidR="00890930" w:rsidRDefault="00000000">
      <w:pPr>
        <w:spacing w:after="40"/>
        <w:jc w:val="right"/>
      </w:pPr>
      <w:r>
        <w:rPr>
          <w:color w:val="000000"/>
        </w:rPr>
        <w:t>студент группы М8О-207СВ-25</w:t>
      </w:r>
    </w:p>
    <w:p w14:paraId="281E348C" w14:textId="77777777" w:rsidR="00890930" w:rsidRDefault="00000000">
      <w:pPr>
        <w:spacing w:after="200"/>
        <w:jc w:val="right"/>
      </w:pPr>
      <w:r>
        <w:rPr>
          <w:color w:val="000000"/>
        </w:rPr>
        <w:t>Лохматов Н.И.</w:t>
      </w:r>
    </w:p>
    <w:p w14:paraId="29D297BB" w14:textId="77777777" w:rsidR="00890930" w:rsidRDefault="00000000">
      <w:pPr>
        <w:spacing w:after="80"/>
        <w:jc w:val="right"/>
      </w:pPr>
      <w:r>
        <w:rPr>
          <w:b/>
          <w:bCs/>
        </w:rPr>
        <w:t>Проверил:</w:t>
      </w:r>
    </w:p>
    <w:p w14:paraId="0F13B59B" w14:textId="77777777" w:rsidR="00890930" w:rsidRPr="00464D90" w:rsidRDefault="00464D90">
      <w:pPr>
        <w:spacing w:after="40"/>
        <w:jc w:val="right"/>
      </w:pPr>
      <w:r w:rsidRPr="00464D90">
        <w:rPr>
          <w:i/>
          <w:iCs/>
        </w:rPr>
        <w:t>Ассистент Центра ТОП-ИТ</w:t>
      </w:r>
    </w:p>
    <w:p w14:paraId="022AB887" w14:textId="77777777" w:rsidR="00890930" w:rsidRDefault="00464D90">
      <w:pPr>
        <w:spacing w:after="800"/>
        <w:jc w:val="right"/>
      </w:pPr>
      <w:r>
        <w:t>Ефимов Д.А.</w:t>
      </w:r>
    </w:p>
    <w:p w14:paraId="3BF5D5E1" w14:textId="77777777" w:rsidR="00890930" w:rsidRDefault="00890930">
      <w:pPr>
        <w:pBdr>
          <w:bottom w:val="single" w:sz="6" w:space="1" w:color="2E5FA3"/>
        </w:pBdr>
        <w:spacing w:after="200"/>
      </w:pPr>
    </w:p>
    <w:p w14:paraId="611AF37A" w14:textId="77777777" w:rsidR="00464D90" w:rsidRDefault="00464D90">
      <w:pPr>
        <w:pBdr>
          <w:bottom w:val="single" w:sz="6" w:space="1" w:color="2E5FA3"/>
        </w:pBdr>
        <w:spacing w:after="200"/>
      </w:pPr>
    </w:p>
    <w:p w14:paraId="61FB7EE3" w14:textId="77777777" w:rsidR="00464D90" w:rsidRDefault="00464D90">
      <w:pPr>
        <w:pBdr>
          <w:bottom w:val="single" w:sz="6" w:space="1" w:color="2E5FA3"/>
        </w:pBdr>
        <w:spacing w:after="200"/>
      </w:pPr>
    </w:p>
    <w:p w14:paraId="083FB611" w14:textId="77777777" w:rsidR="00464D90" w:rsidRDefault="00464D90">
      <w:pPr>
        <w:pBdr>
          <w:bottom w:val="single" w:sz="6" w:space="1" w:color="2E5FA3"/>
        </w:pBdr>
        <w:spacing w:after="200"/>
      </w:pPr>
    </w:p>
    <w:p w14:paraId="0F38575C" w14:textId="77777777" w:rsidR="00464D90" w:rsidRDefault="00464D90">
      <w:pPr>
        <w:pBdr>
          <w:bottom w:val="single" w:sz="6" w:space="1" w:color="2E5FA3"/>
        </w:pBdr>
        <w:spacing w:after="200"/>
      </w:pPr>
    </w:p>
    <w:p w14:paraId="7F7C2C33" w14:textId="77777777" w:rsidR="00464D90" w:rsidRDefault="00464D90">
      <w:pPr>
        <w:pBdr>
          <w:bottom w:val="single" w:sz="6" w:space="1" w:color="2E5FA3"/>
        </w:pBdr>
        <w:spacing w:after="200"/>
      </w:pPr>
    </w:p>
    <w:p w14:paraId="59B8A12E" w14:textId="77777777" w:rsidR="00464D90" w:rsidRDefault="00464D90">
      <w:pPr>
        <w:pBdr>
          <w:bottom w:val="single" w:sz="6" w:space="1" w:color="2E5FA3"/>
        </w:pBdr>
        <w:spacing w:after="200"/>
      </w:pPr>
    </w:p>
    <w:p w14:paraId="1B0C36E8" w14:textId="77777777" w:rsidR="00464D90" w:rsidRDefault="00464D90">
      <w:pPr>
        <w:pBdr>
          <w:bottom w:val="single" w:sz="6" w:space="1" w:color="2E5FA3"/>
        </w:pBdr>
        <w:spacing w:after="200"/>
      </w:pPr>
    </w:p>
    <w:p w14:paraId="3EA329EA" w14:textId="77777777" w:rsidR="00464D90" w:rsidRDefault="00464D90">
      <w:pPr>
        <w:pBdr>
          <w:bottom w:val="single" w:sz="6" w:space="1" w:color="2E5FA3"/>
        </w:pBdr>
        <w:spacing w:after="200"/>
      </w:pPr>
    </w:p>
    <w:p w14:paraId="148BC25D" w14:textId="77777777" w:rsidR="00890930" w:rsidRDefault="00000000">
      <w:pPr>
        <w:jc w:val="center"/>
      </w:pPr>
      <w:r>
        <w:rPr>
          <w:color w:val="000000"/>
        </w:rPr>
        <w:t>Москва, 2026 г.</w:t>
      </w:r>
    </w:p>
    <w:p w14:paraId="50AC20C8" w14:textId="77777777" w:rsidR="00890930" w:rsidRDefault="00000000">
      <w:r>
        <w:br w:type="page"/>
      </w:r>
    </w:p>
    <w:p>
      <w:pPr>
        <w:pStyle w:val="1"/>
        <w:keepNext/>
        <w:pageBreakBefore w:val="0"/>
      </w:pPr>
      <w:r>
        <w:t>1. Цель работы</w:t>
      </w:r>
    </w:p>
    <w:p>
      <w:pPr>
        <w:spacing w:after="120" w:line="252" w:lineRule="auto"/>
      </w:pPr>
      <w:r>
        <w:rPr>
          <w:sz w:val="24"/>
        </w:rPr>
        <w:t>Настроить изолированную приватную ВМ, доступ через бастион и NAT, ограничить права сервисного аккаунта и получить секрет из Lockbox.</w:t>
      </w:r>
    </w:p>
    <w:p>
      <w:pPr>
        <w:pStyle w:val="1"/>
        <w:keepNext/>
        <w:pageBreakBefore w:val="0"/>
      </w:pPr>
      <w:r>
        <w:t>2. Сеть и подсети</w:t>
      </w:r>
    </w:p>
    <w:p>
      <w:pPr>
        <w:spacing w:after="120" w:line="252" w:lineRule="auto"/>
      </w:pPr>
      <w:r>
        <w:rPr>
          <w:sz w:val="24"/>
        </w:rPr>
        <w:t>В каталоге mai-labs создана сеть lab2-network с двумя подсетями в зоне ru-central1-a: публичной 10.128.1.0/24 и приватной 10.128.2.0/24.</w:t>
      </w:r>
    </w:p>
    <w:p>
      <w:pPr>
        <w:spacing w:after="0" w:line="240" w:lineRule="auto"/>
        <w:shd w:fill="F2F2F2"/>
      </w:pPr>
      <w:r>
        <w:rPr>
          <w:rFonts w:ascii="Courier New" w:hAnsi="Courier New"/>
          <w:sz w:val="17"/>
        </w:rPr>
        <w:t>yc vpc network create --name lab2-network</w:t>
      </w:r>
    </w:p>
    <w:p>
      <w:pPr>
        <w:spacing w:after="0" w:line="240" w:lineRule="auto"/>
        <w:shd w:fill="F2F2F2"/>
      </w:pPr>
      <w:r>
        <w:rPr>
          <w:rFonts w:ascii="Courier New" w:hAnsi="Courier New"/>
          <w:sz w:val="17"/>
        </w:rPr>
        <w:t>yc vpc subnet create --name lab2-subnet-public --network-name lab2-network \</w:t>
      </w:r>
    </w:p>
    <w:p>
      <w:pPr>
        <w:spacing w:after="0" w:line="240" w:lineRule="auto"/>
        <w:shd w:fill="F2F2F2"/>
      </w:pPr>
      <w:r>
        <w:rPr>
          <w:rFonts w:ascii="Courier New" w:hAnsi="Courier New"/>
          <w:sz w:val="17"/>
        </w:rPr>
        <w:t xml:space="preserve">  --zone ru-central1-a --range 10.128.1.0/24</w:t>
      </w:r>
    </w:p>
    <w:p>
      <w:pPr>
        <w:spacing w:after="0" w:line="240" w:lineRule="auto"/>
        <w:shd w:fill="F2F2F2"/>
      </w:pPr>
      <w:r>
        <w:rPr>
          <w:rFonts w:ascii="Courier New" w:hAnsi="Courier New"/>
          <w:sz w:val="17"/>
        </w:rPr>
        <w:t>yc vpc subnet create --name lab2-subnet-private --network-name lab2-network \</w:t>
      </w:r>
    </w:p>
    <w:p>
      <w:pPr>
        <w:spacing w:after="120" w:line="240" w:lineRule="auto"/>
        <w:shd w:fill="F2F2F2"/>
      </w:pPr>
      <w:r>
        <w:rPr>
          <w:rFonts w:ascii="Courier New" w:hAnsi="Courier New"/>
          <w:sz w:val="17"/>
        </w:rPr>
        <w:t xml:space="preserve">  --zone ru-central1-a --range 10.128.2.0/24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12879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287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52" w:lineRule="auto"/>
        <w:jc w:val="center"/>
      </w:pPr>
      <w:r>
        <w:rPr>
          <w:sz w:val="20"/>
        </w:rPr>
        <w:t>Рисунок 1 — Публичная и приватная подсети.</w:t>
      </w:r>
    </w:p>
    <w:p>
      <w:pPr>
        <w:spacing w:after="120" w:line="252" w:lineRule="auto"/>
      </w:pPr>
      <w:r>
        <w:rPr>
          <w:sz w:val="20"/>
        </w:rPr>
        <w:t>Снимки подсетей и групп безопасности относятся к первому развёртыванию. Проверки ВМ повторены после пересоздания с теми же сетевыми параметрами; идентификаторы ресурсов изменились.</w:t>
      </w:r>
    </w:p>
    <w:p>
      <w:pPr>
        <w:pStyle w:val="1"/>
        <w:keepNext/>
        <w:pageBreakBefore/>
      </w:pPr>
      <w:r>
        <w:t>3. Группы безопасности</w:t>
      </w:r>
    </w:p>
    <w:p>
      <w:pPr>
        <w:spacing w:after="120" w:line="252" w:lineRule="auto"/>
      </w:pPr>
      <w:r>
        <w:rPr>
          <w:sz w:val="24"/>
        </w:rPr>
        <w:t>Публичная группа lab2-sg-public разрешает входящие TCP 22 и ICMP из 0.0.0.0/0. Исходящий трафик разрешён без ограничений.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45245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5245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52" w:lineRule="auto"/>
        <w:jc w:val="center"/>
      </w:pPr>
      <w:r>
        <w:rPr>
          <w:sz w:val="20"/>
        </w:rPr>
        <w:t>Рисунок 2 — Правила публичной группы безопасности.</w:t>
      </w:r>
    </w:p>
    <w:p>
      <w:pPr>
        <w:pStyle w:val="2"/>
        <w:keepNext/>
        <w:pageBreakBefore/>
      </w:pPr>
      <w:r>
        <w:t>3.1. Приватная группа</w:t>
      </w:r>
    </w:p>
    <w:p>
      <w:pPr>
        <w:spacing w:after="120" w:line="252" w:lineRule="auto"/>
      </w:pPr>
      <w:r>
        <w:rPr>
          <w:sz w:val="24"/>
        </w:rPr>
        <w:t>Группа lab2-sg-private разрешает входящие TCP 22, TCP 80 и ICMP только из 10.128.1.0/24. SSH из 0.0.0.0/0 не разрешён. Исходящий трафик открыт для работы NAT.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55521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5552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52" w:lineRule="auto"/>
        <w:jc w:val="center"/>
      </w:pPr>
      <w:r>
        <w:rPr>
          <w:sz w:val="20"/>
        </w:rPr>
        <w:t>Рисунок 3 — Правила приватной группы безопасности.</w:t>
      </w:r>
    </w:p>
    <w:p>
      <w:pPr>
        <w:pStyle w:val="1"/>
        <w:keepNext/>
        <w:pageBreakBefore/>
      </w:pPr>
      <w:r>
        <w:t>4. NAT и виртуальные машины</w:t>
      </w:r>
    </w:p>
    <w:p>
      <w:pPr>
        <w:spacing w:after="120" w:line="252" w:lineRule="auto"/>
      </w:pPr>
      <w:r>
        <w:rPr>
          <w:sz w:val="24"/>
        </w:rPr>
        <w:t>Создан NAT-шлюз lab2-nat-gateway. Таблица lab2-rt-private с маршрутом 0.0.0.0/0 через шлюз привязана к приватной подсети.</w:t>
      </w:r>
    </w:p>
    <w:p>
      <w:pPr>
        <w:spacing w:after="0" w:line="240" w:lineRule="auto"/>
        <w:shd w:fill="F2F2F2"/>
      </w:pPr>
      <w:r>
        <w:rPr>
          <w:rFonts w:ascii="Courier New" w:hAnsi="Courier New"/>
          <w:sz w:val="17"/>
        </w:rPr>
        <w:t>yc vpc gateway create --name lab2-nat-gateway</w:t>
      </w:r>
    </w:p>
    <w:p>
      <w:pPr>
        <w:spacing w:after="0" w:line="240" w:lineRule="auto"/>
        <w:shd w:fill="F2F2F2"/>
      </w:pPr>
      <w:r>
        <w:rPr>
          <w:rFonts w:ascii="Courier New" w:hAnsi="Courier New"/>
          <w:sz w:val="17"/>
        </w:rPr>
        <w:t>yc vpc route-table create --name lab2-rt-private --network-name lab2-network \</w:t>
      </w:r>
    </w:p>
    <w:p>
      <w:pPr>
        <w:spacing w:after="0" w:line="240" w:lineRule="auto"/>
        <w:shd w:fill="F2F2F2"/>
      </w:pPr>
      <w:r>
        <w:rPr>
          <w:rFonts w:ascii="Courier New" w:hAnsi="Courier New"/>
          <w:sz w:val="17"/>
        </w:rPr>
        <w:t xml:space="preserve">  --route destination=0.0.0.0/0,gateway-id=enpkq13lm6rmt1qu98rv</w:t>
      </w:r>
    </w:p>
    <w:p>
      <w:pPr>
        <w:spacing w:after="120" w:line="240" w:lineRule="auto"/>
        <w:shd w:fill="F2F2F2"/>
      </w:pPr>
      <w:r>
        <w:rPr>
          <w:rFonts w:ascii="Courier New" w:hAnsi="Courier New"/>
          <w:sz w:val="17"/>
        </w:rPr>
        <w:t>yc vpc subnet update lab2-subnet-private --route-table-name lab2-rt-private</w:t>
      </w: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tblW w:w="8300" w:type="dxa"/>
        <w:tblInd w:w="90" w:type="dxa"/>
        <w:tblLayout w:type="fixed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2000"/>
        <w:gridCol w:w="3100"/>
        <w:gridCol w:w="3200"/>
      </w:tblGrid>
      <w:tr>
        <w:trPr>
          <w:cantSplit/>
        </w:trPr>
        <w:tc>
          <w:tcPr>
            <w:tcW w:type="dxa" w:w="2000"/>
            <w:shd w:fill="D9E2F3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3100"/>
            <w:shd w:fill="D9E2F3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>Бастион</w:t>
            </w:r>
          </w:p>
        </w:tc>
        <w:tc>
          <w:tcPr>
            <w:tcW w:type="dxa" w:w="3200"/>
            <w:shd w:fill="D9E2F3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>Приватная ВМ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Имя</w:t>
            </w:r>
          </w:p>
        </w:tc>
        <w:tc>
          <w:tcPr>
            <w:tcW w:type="dxa" w:w="3100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lab2-bastion</w:t>
            </w:r>
          </w:p>
        </w:tc>
        <w:tc>
          <w:tcPr>
            <w:tcW w:type="dxa" w:w="3200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lab2-private-vm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Внутренний IP</w:t>
            </w:r>
          </w:p>
        </w:tc>
        <w:tc>
          <w:tcPr>
            <w:tcW w:type="dxa" w:w="3100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10.128.1.10</w:t>
            </w:r>
          </w:p>
        </w:tc>
        <w:tc>
          <w:tcPr>
            <w:tcW w:type="dxa" w:w="3200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10.128.2.10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Публичный IP</w:t>
            </w:r>
          </w:p>
        </w:tc>
        <w:tc>
          <w:tcPr>
            <w:tcW w:type="dxa" w:w="3100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93.77.176.243</w:t>
            </w:r>
          </w:p>
        </w:tc>
        <w:tc>
          <w:tcPr>
            <w:tcW w:type="dxa" w:w="3200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Нет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Группа</w:t>
            </w:r>
          </w:p>
        </w:tc>
        <w:tc>
          <w:tcPr>
            <w:tcW w:type="dxa" w:w="3100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lab2-sg-public</w:t>
            </w:r>
          </w:p>
        </w:tc>
        <w:tc>
          <w:tcPr>
            <w:tcW w:type="dxa" w:w="3200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lab2-sg-private</w:t>
            </w:r>
          </w:p>
        </w:tc>
      </w:tr>
    </w:tbl>
    <w:p>
      <w:pPr>
        <w:spacing w:after="40" w:line="252" w:lineRule="auto"/>
      </w:pPr>
    </w:p>
    <w:p>
      <w:pPr>
        <w:spacing w:after="120" w:line="252" w:lineRule="auto"/>
      </w:pPr>
      <w:r>
        <w:rPr>
          <w:sz w:val="24"/>
        </w:rPr>
        <w:t>Обе ВМ прерываемые: Ubuntu 24.04 LTS, Intel Ice Lake, 2 vCPU с долей 20%, 1 ГБ RAM, HDD 10 ГБ. Открытый SSH-ключ передан через cloud-init; вход по паролю отключён.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114391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1439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52" w:lineRule="auto"/>
        <w:jc w:val="center"/>
      </w:pPr>
      <w:r>
        <w:rPr>
          <w:sz w:val="20"/>
        </w:rPr>
        <w:t>Рисунок 4 — Две ВМ; внешний IP есть только у бастиона.</w:t>
      </w:r>
    </w:p>
    <w:p>
      <w:pPr>
        <w:pStyle w:val="1"/>
        <w:keepNext/>
        <w:pageBreakBefore/>
      </w:pPr>
      <w:r>
        <w:t>5. Проверка связности</w:t>
      </w:r>
    </w:p>
    <w:p>
      <w:pPr>
        <w:spacing w:after="120" w:line="252" w:lineRule="auto"/>
      </w:pPr>
      <w:r>
        <w:rPr>
          <w:sz w:val="24"/>
        </w:rPr>
        <w:t>Вход на приватную ВМ выполнен через бастион с SSH Agent Forwarding. Закрытый ключ на бастион не копировался.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91655" cy="666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91655" cy="66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52" w:lineRule="auto"/>
        <w:jc w:val="center"/>
      </w:pPr>
      <w:r>
        <w:rPr>
          <w:sz w:val="20"/>
        </w:rPr>
        <w:t>Рисунок 5 — Цепочка SSH: компьютер → бастион → приватная ВМ.</w:t>
      </w:r>
    </w:p>
    <w:p>
      <w:pPr>
        <w:pStyle w:val="2"/>
        <w:keepNext/>
        <w:pageBreakBefore/>
      </w:pPr>
      <w:r>
        <w:t>5.1. Выход через NAT</w:t>
      </w:r>
    </w:p>
    <w:p>
      <w:pPr>
        <w:spacing w:after="120" w:line="252" w:lineRule="auto"/>
      </w:pPr>
      <w:r>
        <w:rPr>
          <w:sz w:val="24"/>
        </w:rPr>
        <w:t>С приватной ВМ выполнены ping ya.ru и curl ifconfig.me. Получены четыре ответа без потерь. Внешний адрес NAT — 178.154.236.103.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226528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265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52" w:lineRule="auto"/>
        <w:jc w:val="center"/>
      </w:pPr>
      <w:r>
        <w:rPr>
          <w:sz w:val="20"/>
        </w:rPr>
        <w:t>Рисунок 6 — Проверка выхода в интернет через NAT.</w:t>
      </w:r>
    </w:p>
    <w:p>
      <w:pPr>
        <w:spacing w:after="120" w:line="252" w:lineRule="auto"/>
      </w:pPr>
      <w:r>
        <w:rPr>
          <w:sz w:val="24"/>
        </w:rPr>
        <w:t>Прямое SSH-подключение к 10.128.2.10 с локального компьютера без бастиона при первом запуске завершилось по таймауту:</w:t>
      </w:r>
    </w:p>
    <w:p>
      <w:pPr>
        <w:spacing w:after="0" w:line="240" w:lineRule="auto"/>
        <w:shd w:fill="F2F2F2"/>
      </w:pPr>
      <w:r>
        <w:rPr>
          <w:rFonts w:ascii="Courier New" w:hAnsi="Courier New"/>
          <w:sz w:val="17"/>
        </w:rPr>
        <w:t>ssh: connect to host 10.128.2.10 port 22: Operation timed out</w:t>
      </w:r>
    </w:p>
    <w:p>
      <w:pPr>
        <w:spacing w:after="120" w:line="240" w:lineRule="auto"/>
        <w:shd w:fill="F2F2F2"/>
      </w:pPr>
      <w:r>
        <w:rPr>
          <w:rFonts w:ascii="Courier New" w:hAnsi="Courier New"/>
          <w:sz w:val="17"/>
        </w:rPr>
        <w:t>Exit code: 255</w:t>
      </w:r>
    </w:p>
    <w:p>
      <w:pPr>
        <w:spacing w:after="120" w:line="252" w:lineRule="auto"/>
      </w:pPr>
      <w:r>
        <w:rPr>
          <w:sz w:val="24"/>
        </w:rPr>
        <w:t>Приватная ВМ не имеет публичного IP, поэтому для доступа из интернета используется бастион.</w:t>
      </w:r>
    </w:p>
    <w:p>
      <w:pPr>
        <w:pStyle w:val="2"/>
        <w:keepNext/>
        <w:pageBreakBefore/>
      </w:pPr>
      <w:r>
        <w:t>5.2. Nginx на приватной ВМ</w:t>
      </w:r>
    </w:p>
    <w:p>
      <w:pPr>
        <w:spacing w:after="120" w:line="252" w:lineRule="auto"/>
      </w:pPr>
      <w:r>
        <w:rPr>
          <w:sz w:val="24"/>
        </w:rPr>
        <w:t>На приватной ВМ установлен и запущен Nginx:</w:t>
      </w:r>
    </w:p>
    <w:p>
      <w:pPr>
        <w:spacing w:after="0" w:line="240" w:lineRule="auto"/>
        <w:shd w:fill="F2F2F2"/>
      </w:pPr>
      <w:r>
        <w:rPr>
          <w:rFonts w:ascii="Courier New" w:hAnsi="Courier New"/>
          <w:sz w:val="17"/>
        </w:rPr>
        <w:t>sudo apt-get update</w:t>
      </w:r>
    </w:p>
    <w:p>
      <w:pPr>
        <w:spacing w:after="0" w:line="240" w:lineRule="auto"/>
        <w:shd w:fill="F2F2F2"/>
      </w:pPr>
      <w:r>
        <w:rPr>
          <w:rFonts w:ascii="Courier New" w:hAnsi="Courier New"/>
          <w:sz w:val="17"/>
        </w:rPr>
        <w:t>sudo apt-get install -y nginx</w:t>
      </w:r>
    </w:p>
    <w:p>
      <w:pPr>
        <w:spacing w:after="120" w:line="240" w:lineRule="auto"/>
        <w:shd w:fill="F2F2F2"/>
      </w:pPr>
      <w:r>
        <w:rPr>
          <w:rFonts w:ascii="Courier New" w:hAnsi="Courier New"/>
          <w:sz w:val="17"/>
        </w:rPr>
        <w:t>sudo systemctl enable --now nginx</w:t>
      </w:r>
    </w:p>
    <w:p>
      <w:pPr>
        <w:spacing w:after="120" w:line="252" w:lineRule="auto"/>
      </w:pPr>
      <w:r>
        <w:rPr>
          <w:sz w:val="24"/>
        </w:rPr>
        <w:t>Запрос с бастиона к 10.128.2.10:80 вернул HTTP 200 и стандартную HTML-страницу Nginx.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477593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775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52" w:lineRule="auto"/>
        <w:jc w:val="center"/>
      </w:pPr>
      <w:r>
        <w:rPr>
          <w:sz w:val="20"/>
        </w:rPr>
        <w:t>Рисунок 7 — Ответ Nginx на запрос с бастиона.</w:t>
      </w:r>
    </w:p>
    <w:p>
      <w:pPr>
        <w:pStyle w:val="1"/>
        <w:keepNext/>
        <w:pageBreakBefore/>
      </w:pPr>
      <w:r>
        <w:t>6. Object Storage и IAM</w:t>
      </w:r>
    </w:p>
    <w:p>
      <w:pPr>
        <w:spacing w:after="120" w:line="252" w:lineRule="auto"/>
      </w:pPr>
      <w:r>
        <w:rPr>
          <w:sz w:val="24"/>
        </w:rPr>
        <w:t>Сервисный аккаунт lab2-storage-sa привязан к приватной ВМ командой yc compute instance update с параметром --service-account-id. Бакет создан пользовательской учётной записью. Роль storage.uploader назначена сервисному аккаунту только на этот бакет.</w:t>
      </w:r>
    </w:p>
    <w:p>
      <w:pPr>
        <w:spacing w:after="120" w:line="252" w:lineRule="auto"/>
      </w:pPr>
      <w:r>
        <w:rPr>
          <w:sz w:val="24"/>
        </w:rPr>
        <w:t>На приватной ВМ получен IAM-токен из метаданных по адресу 169.254.169.254. Файл загружен через S3 API с этим токеном; ответ — HTTP 200.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219832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198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52" w:lineRule="auto"/>
        <w:jc w:val="center"/>
      </w:pPr>
      <w:r>
        <w:rPr>
          <w:sz w:val="20"/>
        </w:rPr>
        <w:t>Рисунок 8 — Загрузка файла в Object Storage.</w:t>
      </w:r>
    </w:p>
    <w:p>
      <w:pPr>
        <w:pStyle w:val="2"/>
        <w:keepNext/>
        <w:pageBreakBefore w:val="0"/>
      </w:pPr>
      <w:r>
        <w:t>6.1. Проверка ограничения прав</w:t>
      </w:r>
    </w:p>
    <w:p>
      <w:pPr>
        <w:spacing w:after="120" w:line="252" w:lineRule="auto"/>
      </w:pPr>
      <w:r>
        <w:rPr>
          <w:sz w:val="24"/>
        </w:rPr>
        <w:t>Запрос списка ВМ через Compute API с тем же токеном вернул HTTP 403, код 7 — PERMISSION_DENIED.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218130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1813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52" w:lineRule="auto"/>
        <w:jc w:val="center"/>
      </w:pPr>
      <w:r>
        <w:rPr>
          <w:sz w:val="20"/>
        </w:rPr>
        <w:t>Рисунок 9 — Отказ в доступе к Compute API.</w:t>
      </w:r>
    </w:p>
    <w:p>
      <w:pPr>
        <w:pStyle w:val="1"/>
        <w:keepNext/>
        <w:pageBreakBefore/>
      </w:pPr>
      <w:r>
        <w:t>7. Lockbox</w:t>
      </w:r>
    </w:p>
    <w:p>
      <w:pPr>
        <w:spacing w:after="120" w:line="252" w:lineRule="auto"/>
      </w:pPr>
      <w:r>
        <w:rPr>
          <w:sz w:val="24"/>
        </w:rPr>
        <w:t>Создан секрет lab2-db-credentials с тремя учебными значениями. Сервисному аккаунту выдана роль lockbox.payloadViewer только на этот секрет.</w:t>
      </w:r>
    </w:p>
    <w:p>
      <w:pPr>
        <w:spacing w:after="0" w:line="240" w:lineRule="auto"/>
        <w:shd w:fill="F2F2F2"/>
      </w:pPr>
      <w:r>
        <w:rPr>
          <w:rFonts w:ascii="Courier New" w:hAnsi="Courier New"/>
          <w:sz w:val="17"/>
        </w:rPr>
        <w:t>yc lockbox secret add-access-binding --name lab2-db-credentials \</w:t>
      </w:r>
    </w:p>
    <w:p>
      <w:pPr>
        <w:spacing w:after="120" w:line="240" w:lineRule="auto"/>
        <w:shd w:fill="F2F2F2"/>
      </w:pPr>
      <w:r>
        <w:rPr>
          <w:rFonts w:ascii="Courier New" w:hAnsi="Courier New"/>
          <w:sz w:val="17"/>
        </w:rPr>
        <w:t xml:space="preserve">  --role lockbox.payloadViewer --subject serviceAccount:ajeho39uj3frdp41vb7n</w:t>
      </w:r>
    </w:p>
    <w:p>
      <w:pPr>
        <w:spacing w:after="120" w:line="252" w:lineRule="auto"/>
      </w:pPr>
      <w:r>
        <w:rPr>
          <w:sz w:val="24"/>
        </w:rPr>
        <w:t>С приватной ВМ выполнен запрос к Lockbox API с IAM-токеном из метаданных. Получены все три пары ключ–значение.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262104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6210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52" w:lineRule="auto"/>
        <w:jc w:val="center"/>
      </w:pPr>
      <w:r>
        <w:rPr>
          <w:sz w:val="20"/>
        </w:rPr>
        <w:t>Рисунок 10 — Получение секрета через Lockbox API.</w:t>
      </w:r>
    </w:p>
    <w:p>
      <w:pPr>
        <w:pStyle w:val="2"/>
        <w:keepNext/>
        <w:pageBreakBefore w:val="0"/>
      </w:pPr>
      <w:r>
        <w:t>7.1. Работа с учётными данными</w:t>
      </w:r>
    </w:p>
    <w:p>
      <w:pPr>
        <w:spacing w:after="120" w:line="252" w:lineRule="auto"/>
      </w:pPr>
      <w:r>
        <w:rPr>
          <w:sz w:val="24"/>
        </w:rPr>
        <w:t>Токен из метаданных не требует хранить статический ключ в файле. При компрометации ВМ злоумышленник сможет получить токен с её правами, поэтому доступ ограничен одним бакетом и одним секретом.</w:t>
      </w:r>
    </w:p>
    <w:p>
      <w:pPr>
        <w:spacing w:after="120" w:line="252" w:lineRule="auto"/>
      </w:pPr>
      <w:r>
        <w:rPr>
          <w:sz w:val="24"/>
        </w:rPr>
        <w:t>Agent Forwarding позволяет не копировать закрытый ключ на бастион. При этом бастион должен быть доверенным: пока соединение открыто, он может обращаться к SSH-агенту.</w:t>
      </w:r>
    </w:p>
    <w:p>
      <w:pPr>
        <w:pStyle w:val="1"/>
        <w:keepNext/>
        <w:pageBreakBefore/>
      </w:pPr>
      <w:r>
        <w:t>8. Очистка ресурсов</w:t>
      </w:r>
    </w:p>
    <w:p>
      <w:pPr>
        <w:spacing w:after="120" w:line="252" w:lineRule="auto"/>
      </w:pPr>
      <w:r>
        <w:rPr>
          <w:sz w:val="24"/>
        </w:rPr>
        <w:t>Удалены объект и бакет, обе ВМ с загрузочными дисками, секрет и сервисный аккаунт. Затем снята привязка таблицы маршрутов и удалены таблица, NAT-шлюз, группы безопасности, подсети и сеть ЛР 2.</w:t>
      </w:r>
    </w:p>
    <w:p>
      <w:pPr>
        <w:spacing w:after="120" w:line="252" w:lineRule="auto"/>
      </w:pPr>
      <w:r>
        <w:rPr>
          <w:sz w:val="24"/>
        </w:rPr>
        <w:t>В каталоге оставлены ресурсы ЛР 1: остановленная ВМ mai-cloud-lab1 и сеть mai-labs-network. Поэтому общие списки ВМ и сетей не пусты; ресурсов ЛР 2 в них нет. Список секретов пуст.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227915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279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52" w:lineRule="auto"/>
        <w:jc w:val="center"/>
      </w:pPr>
      <w:r>
        <w:rPr>
          <w:sz w:val="20"/>
        </w:rPr>
        <w:t>Рисунок 11 — Списки ресурсов после очистки.</w:t>
      </w:r>
    </w:p>
    <w:p>
      <w:pPr>
        <w:pStyle w:val="1"/>
        <w:keepNext/>
        <w:pageBreakBefore w:val="0"/>
      </w:pPr>
      <w:r>
        <w:t>9. Выводы</w:t>
      </w:r>
    </w:p>
    <w:p>
      <w:pPr>
        <w:spacing w:after="120" w:line="252" w:lineRule="auto"/>
      </w:pPr>
      <w:r>
        <w:rPr>
          <w:sz w:val="24"/>
        </w:rPr>
        <w:t>Настроены доступ к приватной ВМ через бастион и выход в интернет через NAT. Проверены Nginx, загрузка в Object Storage, отказ Compute API и чтение Lockbox. После проверок ресурсы ЛР 2 удалены.</w:t>
      </w:r>
    </w:p>
    <w:sectPr w:rsidR="00687B06" w:rsidRPr="00561C28">
      <w:pgSz w:w="11906" w:h="16838"/>
      <w:pgMar w:top="2160" w:right="1440" w:bottom="1440" w:left="21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2E1322A"/>
    <w:multiLevelType w:val="hybridMultilevel"/>
    <w:tmpl w:val="86D2C12A"/>
    <w:lvl w:ilvl="0" w:tplc="117284D0">
      <w:start w:val="1"/>
      <w:numFmt w:val="bullet"/>
      <w:lvlText w:val="●"/>
      <w:lvlJc w:val="left"/>
      <w:pPr>
        <w:ind w:left="720" w:hanging="360"/>
      </w:pPr>
    </w:lvl>
    <w:lvl w:ilvl="1" w:tplc="A8101A40">
      <w:start w:val="1"/>
      <w:numFmt w:val="bullet"/>
      <w:lvlText w:val="○"/>
      <w:lvlJc w:val="left"/>
      <w:pPr>
        <w:ind w:left="1440" w:hanging="360"/>
      </w:pPr>
    </w:lvl>
    <w:lvl w:ilvl="2" w:tplc="8C4E3406">
      <w:start w:val="1"/>
      <w:numFmt w:val="bullet"/>
      <w:lvlText w:val="■"/>
      <w:lvlJc w:val="left"/>
      <w:pPr>
        <w:ind w:left="2160" w:hanging="360"/>
      </w:pPr>
    </w:lvl>
    <w:lvl w:ilvl="3" w:tplc="43B27B00">
      <w:start w:val="1"/>
      <w:numFmt w:val="bullet"/>
      <w:lvlText w:val="●"/>
      <w:lvlJc w:val="left"/>
      <w:pPr>
        <w:ind w:left="2880" w:hanging="360"/>
      </w:pPr>
    </w:lvl>
    <w:lvl w:ilvl="4" w:tplc="3DD8D504">
      <w:start w:val="1"/>
      <w:numFmt w:val="bullet"/>
      <w:lvlText w:val="○"/>
      <w:lvlJc w:val="left"/>
      <w:pPr>
        <w:ind w:left="3600" w:hanging="360"/>
      </w:pPr>
    </w:lvl>
    <w:lvl w:ilvl="5" w:tplc="7408D0BC">
      <w:start w:val="1"/>
      <w:numFmt w:val="bullet"/>
      <w:lvlText w:val="■"/>
      <w:lvlJc w:val="left"/>
      <w:pPr>
        <w:ind w:left="4320" w:hanging="360"/>
      </w:pPr>
    </w:lvl>
    <w:lvl w:ilvl="6" w:tplc="7BEC986E">
      <w:start w:val="1"/>
      <w:numFmt w:val="bullet"/>
      <w:lvlText w:val="●"/>
      <w:lvlJc w:val="left"/>
      <w:pPr>
        <w:ind w:left="5040" w:hanging="360"/>
      </w:pPr>
    </w:lvl>
    <w:lvl w:ilvl="7" w:tplc="2C8ECF04">
      <w:start w:val="1"/>
      <w:numFmt w:val="bullet"/>
      <w:lvlText w:val="●"/>
      <w:lvlJc w:val="left"/>
      <w:pPr>
        <w:ind w:left="5760" w:hanging="360"/>
      </w:pPr>
    </w:lvl>
    <w:lvl w:ilvl="8" w:tplc="6BD2C11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A7D0C15"/>
    <w:multiLevelType w:val="hybridMultilevel"/>
    <w:tmpl w:val="65A4B564"/>
    <w:lvl w:ilvl="0" w:tplc="64A2F45A">
      <w:start w:val="1"/>
      <w:numFmt w:val="bullet"/>
      <w:lvlText w:val="—"/>
      <w:lvlJc w:val="left"/>
      <w:pPr>
        <w:ind w:left="720" w:hanging="360"/>
      </w:pPr>
    </w:lvl>
    <w:lvl w:ilvl="1" w:tplc="A4FE4366">
      <w:numFmt w:val="decimal"/>
      <w:lvlText w:val=""/>
      <w:lvlJc w:val="left"/>
    </w:lvl>
    <w:lvl w:ilvl="2" w:tplc="F3EE7EDC">
      <w:numFmt w:val="decimal"/>
      <w:lvlText w:val=""/>
      <w:lvlJc w:val="left"/>
    </w:lvl>
    <w:lvl w:ilvl="3" w:tplc="545E03F8">
      <w:numFmt w:val="decimal"/>
      <w:lvlText w:val=""/>
      <w:lvlJc w:val="left"/>
    </w:lvl>
    <w:lvl w:ilvl="4" w:tplc="9BA47EA0">
      <w:numFmt w:val="decimal"/>
      <w:lvlText w:val=""/>
      <w:lvlJc w:val="left"/>
    </w:lvl>
    <w:lvl w:ilvl="5" w:tplc="5A0E6662">
      <w:numFmt w:val="decimal"/>
      <w:lvlText w:val=""/>
      <w:lvlJc w:val="left"/>
    </w:lvl>
    <w:lvl w:ilvl="6" w:tplc="28E2DD58">
      <w:numFmt w:val="decimal"/>
      <w:lvlText w:val=""/>
      <w:lvlJc w:val="left"/>
    </w:lvl>
    <w:lvl w:ilvl="7" w:tplc="0902DA4A">
      <w:numFmt w:val="decimal"/>
      <w:lvlText w:val=""/>
      <w:lvlJc w:val="left"/>
    </w:lvl>
    <w:lvl w:ilvl="8" w:tplc="D84EEA8E">
      <w:numFmt w:val="decimal"/>
      <w:lvlText w:val=""/>
      <w:lvlJc w:val="left"/>
    </w:lvl>
  </w:abstractNum>
  <w:abstractNum w:abstractNumId="2" w15:restartNumberingAfterBreak="0">
    <w:nsid w:val="41E53F59"/>
    <w:multiLevelType w:val="hybridMultilevel"/>
    <w:tmpl w:val="07105EF2"/>
    <w:lvl w:ilvl="0" w:tplc="FD22A520">
      <w:start w:val="1"/>
      <w:numFmt w:val="decimal"/>
      <w:lvlText w:val="%1."/>
      <w:lvlJc w:val="left"/>
      <w:pPr>
        <w:ind w:left="720" w:hanging="360"/>
      </w:pPr>
    </w:lvl>
    <w:lvl w:ilvl="1" w:tplc="5CC8F734">
      <w:numFmt w:val="decimal"/>
      <w:lvlText w:val=""/>
      <w:lvlJc w:val="left"/>
    </w:lvl>
    <w:lvl w:ilvl="2" w:tplc="13F871DC">
      <w:numFmt w:val="decimal"/>
      <w:lvlText w:val=""/>
      <w:lvlJc w:val="left"/>
    </w:lvl>
    <w:lvl w:ilvl="3" w:tplc="8572C508">
      <w:numFmt w:val="decimal"/>
      <w:lvlText w:val=""/>
      <w:lvlJc w:val="left"/>
    </w:lvl>
    <w:lvl w:ilvl="4" w:tplc="7FE017B8">
      <w:numFmt w:val="decimal"/>
      <w:lvlText w:val=""/>
      <w:lvlJc w:val="left"/>
    </w:lvl>
    <w:lvl w:ilvl="5" w:tplc="3A38DC3A">
      <w:numFmt w:val="decimal"/>
      <w:lvlText w:val=""/>
      <w:lvlJc w:val="left"/>
    </w:lvl>
    <w:lvl w:ilvl="6" w:tplc="2794DDA0">
      <w:numFmt w:val="decimal"/>
      <w:lvlText w:val=""/>
      <w:lvlJc w:val="left"/>
    </w:lvl>
    <w:lvl w:ilvl="7" w:tplc="DDEC69E6">
      <w:numFmt w:val="decimal"/>
      <w:lvlText w:val=""/>
      <w:lvlJc w:val="left"/>
    </w:lvl>
    <w:lvl w:ilvl="8" w:tplc="1C60E262">
      <w:numFmt w:val="decimal"/>
      <w:lvlText w:val=""/>
      <w:lvlJc w:val="left"/>
    </w:lvl>
  </w:abstractNum>
  <w:num w:numId="1" w16cid:durableId="619729605">
    <w:abstractNumId w:val="0"/>
    <w:lvlOverride w:ilvl="0">
      <w:startOverride w:val="1"/>
    </w:lvlOverride>
  </w:num>
  <w:num w:numId="2" w16cid:durableId="100166484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3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930"/>
    <w:rsid w:val="002209D7"/>
    <w:rsid w:val="00432526"/>
    <w:rsid w:val="00464D90"/>
    <w:rsid w:val="004D7E07"/>
    <w:rsid w:val="004E4938"/>
    <w:rsid w:val="00561C28"/>
    <w:rsid w:val="00687B06"/>
    <w:rsid w:val="006A76C2"/>
    <w:rsid w:val="00890930"/>
    <w:rsid w:val="00D85C05"/>
    <w:rsid w:val="00E92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85A7AB7"/>
  <w15:docId w15:val="{77685880-D7A9-4C4D-8373-0CB7F87A9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180"/>
      <w:outlineLvl w:val="0"/>
    </w:pPr>
    <w:rPr>
      <w:b/>
      <w:bCs/>
      <w:color w:val="1F3864"/>
      <w:sz w:val="28"/>
      <w:szCs w:val="28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color w:val="2E5FA3"/>
      <w:sz w:val="26"/>
      <w:szCs w:val="26"/>
    </w:rPr>
  </w:style>
  <w:style w:type="paragraph" w:styleId="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color w:val="000000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5" Type="http://schemas.openxmlformats.org/officeDocument/2006/relationships/image" Target="media/image6.png"/><Relationship Id="rId6" Type="http://schemas.openxmlformats.org/officeDocument/2006/relationships/image" Target="media/image7.png"/><Relationship Id="rId7" Type="http://schemas.openxmlformats.org/officeDocument/2006/relationships/image" Target="media/image8.png"/><Relationship Id="rId8" Type="http://schemas.openxmlformats.org/officeDocument/2006/relationships/image" Target="media/image9.png"/><Relationship Id="rId9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882</TotalTime>
  <Pages>14</Pages>
  <Words>1659</Words>
  <Characters>9458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Ефимов Д.А.</dc:creator>
  <cp:keywords/>
  <dc:description/>
  <cp:lastModifiedBy>Nikita Lokhmatov</cp:lastModifiedBy>
  <cp:revision>5</cp:revision>
  <dcterms:created xsi:type="dcterms:W3CDTF">2026-04-01T18:51:00Z</dcterms:created>
  <dcterms:modified xsi:type="dcterms:W3CDTF">2026-09-21T18:14:00Z</dcterms:modified>
  <cp:category/>
</cp:coreProperties>
</file>