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976F3EF" w:rsidR="00660ADE" w:rsidRPr="005A4FE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A4FE2" w:rsidRPr="005A4F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0000000C" w14:textId="5465F0DC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5A4F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2038417" w14:textId="77777777" w:rsidR="00C44AA3" w:rsidRDefault="00C44AA3" w:rsidP="00C44A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2" w14:textId="12FCCA9D" w:rsidR="00660ADE" w:rsidRDefault="005A4F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FE2">
        <w:rPr>
          <w:rFonts w:ascii="Times New Roman" w:eastAsia="Times New Roman" w:hAnsi="Times New Roman" w:cs="Times New Roman"/>
          <w:b/>
          <w:iCs/>
          <w:sz w:val="28"/>
          <w:szCs w:val="28"/>
        </w:rPr>
        <w:t>Сортировка чисел на GPU. Свертка, сканирование, гистограмма</w:t>
      </w:r>
    </w:p>
    <w:p w14:paraId="0000001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3F41A9D1" w:rsidR="00660ADE" w:rsidRPr="00E442C5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gramStart"/>
      <w:r w:rsidR="00B46768"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Н.И.</w:t>
      </w:r>
      <w:proofErr w:type="gramEnd"/>
      <w:r w:rsidR="00B46768"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Лохматов</w:t>
      </w:r>
    </w:p>
    <w:p w14:paraId="0000001D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E442C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8О-406Б</w:t>
      </w:r>
    </w:p>
    <w:p w14:paraId="0000001E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 А.Ю.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Морозов</w:t>
      </w:r>
    </w:p>
    <w:p w14:paraId="0000001F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</w:p>
    <w:p w14:paraId="438E8503" w14:textId="77777777" w:rsidR="00B46768" w:rsidRDefault="00B467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6" w14:textId="551C8E5E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DDDAF2C" w14:textId="2BB92379" w:rsidR="005A4FE2" w:rsidRDefault="00B46768" w:rsidP="005A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работы: 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знакомление с фундаментальными алгоритмами GPU: свертка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), сканирование (</w:t>
      </w:r>
      <w:proofErr w:type="spellStart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) и гистограмма (</w:t>
      </w:r>
      <w:proofErr w:type="spellStart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spellEnd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). Реализация одной из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разделяемой и других видов памяти.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Исследование производительности программы с помощью утилиты </w:t>
      </w:r>
      <w:proofErr w:type="spellStart"/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29" w14:textId="4B860AD5" w:rsidR="00660ADE" w:rsidRPr="005A4FE2" w:rsidRDefault="00B46768" w:rsidP="005A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</w:t>
      </w:r>
      <w:r w:rsidR="00AB7F39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ортировка подсч</w:t>
      </w:r>
      <w:r w:rsid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том. Диапазон от 0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4</m:t>
            </m:r>
          </m:sup>
        </m:sSup>
      </m:oMath>
      <w:r w:rsidR="005A4FE2"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− 1</w:t>
      </w:r>
    </w:p>
    <w:p w14:paraId="0000002A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79DB39D9" w14:textId="6BD9FC88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Графический процессор: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RTX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3050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0D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</w:p>
    <w:p w14:paraId="6A4726ED" w14:textId="558EAA5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потоковых процессоров: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2560</w:t>
      </w:r>
    </w:p>
    <w:p w14:paraId="46AD3DEB" w14:textId="53832BE6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Частота ядра: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1552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МГц</w:t>
      </w:r>
    </w:p>
    <w:p w14:paraId="7F2D48D1" w14:textId="73FA831F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транзисторов: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8.7 млрд</w:t>
      </w:r>
    </w:p>
    <w:p w14:paraId="074F8213" w14:textId="20CFFABC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Тех. процесс: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нм</w:t>
      </w:r>
    </w:p>
    <w:p w14:paraId="103DC808" w14:textId="7D8A37F3" w:rsidR="00B46768" w:rsidRPr="00B46768" w:rsidRDefault="00B46768" w:rsidP="00B4676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Энергопотребление: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Вт</w:t>
      </w:r>
    </w:p>
    <w:p w14:paraId="2D2F8611" w14:textId="7E58E61E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OC: Ubuntu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.04</w:t>
      </w:r>
    </w:p>
    <w:p w14:paraId="133705A2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Текстовый редактор: </w:t>
      </w: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40DFC7F5" w14:textId="77777777" w:rsidR="00B46768" w:rsidRPr="00B46768" w:rsidRDefault="00B46768" w:rsidP="00B467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 w:rsidRPr="00B467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0000002D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660ADE" w:rsidRPr="005A4FE2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F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4945CD5D" w14:textId="7496294F" w:rsidR="005A4FE2" w:rsidRPr="005A4FE2" w:rsidRDefault="005A4FE2" w:rsidP="005A4FE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Сначала строится гистограмма массива.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построения гистограммы выполняется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ё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сканирование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Этот процесс преобразует массив таким образом, чтобы каждый элемент содержал индекс начала своего числа в отсортированном массиве. Сканирование реализовано поэтапно: сначала внутри каждого блока потоков вычисляются локальные суммы, затем эти суммы объединяются для всех блоков, и, наконец, корректируются значения для получения глобальной префиксной суммы.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конце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запись отсортированных данных. Каждый поток обращается к массиву гистограммы, чтобы определить, куда записать числа в выходной массив. Для каждого числа из гистограммы заполняется диапазон в итоговом массиве, начиная с рассчитанной позиции и в количестве, равном частоте появления числа.</w:t>
      </w:r>
    </w:p>
    <w:p w14:paraId="426F5F18" w14:textId="77777777" w:rsidR="005A4FE2" w:rsidRDefault="005A4F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C6ECB59" w14:textId="1CD8683F" w:rsidR="005A4FE2" w:rsidRPr="005A4FE2" w:rsidRDefault="005A4FE2" w:rsidP="005A4F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реализована в основном файле, где находится логика сортировки массива чисел методом гистограммного подхода, а также макрос для обработки ошибок и CUDA-ядра для выполнения вычислений на GPU. Сначала входные данные считываются, после чего запускается процесс построения гистограммы. Для этого каждое число из массива подсчитывается с помощью атомарных операций, чтобы избежать конфликтов между потоками.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На следующем этапе запускается ядро для выполнения операции сканирования над массивом гистограммы. Сначала в каждом блоке вычисляются локальные суммы, затем результаты блоков объединяются, и корректировки применяются к каждому блоку для получения глобальной префиксной суммы.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финальном этапе запускается ядро записи отсортированных данных, где каждый поток берет информацию из преобразованного массива гистограммы и </w:t>
      </w: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заполняет итоговый массив числами в соответствующих позициях. Потоки работают независимо, что обеспечивает высокую степень параллелизма.</w:t>
      </w:r>
    </w:p>
    <w:p w14:paraId="017BF3AC" w14:textId="77777777" w:rsidR="005A4FE2" w:rsidRPr="005A4FE2" w:rsidRDefault="005A4FE2" w:rsidP="005A4F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4FE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корректно обрабатывает ошибки вызовов CUDA, освобождает память на GPU после завершения выполнения и выводит отсортированный массив в бинарный поток.</w:t>
      </w:r>
    </w:p>
    <w:p w14:paraId="33B3C89E" w14:textId="77777777" w:rsidR="00052B38" w:rsidRDefault="00052B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660AD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3510EB" w14:textId="2F60DFBF" w:rsidR="001653D6" w:rsidRPr="001604FD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Зависимость времени выполнения программы от </w:t>
      </w:r>
      <w:r w:rsidR="00C73F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</w:t>
      </w:r>
      <w:r w:rsidR="00C73FC0" w:rsidRPr="00C73FC0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C73F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SIZE</w:t>
      </w:r>
      <w:r w:rsidR="000528D5" w:rsidRPr="000528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8443C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Вычисления были проведены 100 раз и на их основе посчитано среднее время</w:t>
      </w:r>
    </w:p>
    <w:p w14:paraId="2EE46855" w14:textId="77777777" w:rsidR="00011E55" w:rsidRPr="000528D5" w:rsidRDefault="00011E5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602CF9" w14:paraId="497FDB1B" w14:textId="77777777" w:rsidTr="00602CF9">
        <w:tc>
          <w:tcPr>
            <w:tcW w:w="2254" w:type="dxa"/>
          </w:tcPr>
          <w:p w14:paraId="15A6D834" w14:textId="3FCC4E64" w:rsidR="00602CF9" w:rsidRPr="00C73FC0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Количество потоков</w:t>
            </w:r>
          </w:p>
        </w:tc>
        <w:tc>
          <w:tcPr>
            <w:tcW w:w="2255" w:type="dxa"/>
          </w:tcPr>
          <w:p w14:paraId="3CC10DE5" w14:textId="54D957EC" w:rsidR="00602CF9" w:rsidRPr="00602CF9" w:rsidRDefault="0088443C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C73F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553EDD36" w14:textId="21B97076" w:rsidR="00602CF9" w:rsidRPr="00602CF9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n = </w:t>
            </w:r>
            <w:r w:rsidR="00C73FC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0^</w:t>
            </w:r>
            <w:r w:rsid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2255" w:type="dxa"/>
          </w:tcPr>
          <w:p w14:paraId="67B94458" w14:textId="289D89B8" w:rsidR="00602CF9" w:rsidRPr="00602CF9" w:rsidRDefault="0088443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 = 10^</w:t>
            </w:r>
            <w:r w:rsid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602CF9" w14:paraId="5DE7C1EE" w14:textId="77777777" w:rsidTr="00602CF9">
        <w:tc>
          <w:tcPr>
            <w:tcW w:w="2254" w:type="dxa"/>
          </w:tcPr>
          <w:p w14:paraId="49056D4E" w14:textId="4AC83551" w:rsidR="00602CF9" w:rsidRPr="00C73FC0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1×32</w:t>
            </w:r>
          </w:p>
        </w:tc>
        <w:tc>
          <w:tcPr>
            <w:tcW w:w="2255" w:type="dxa"/>
          </w:tcPr>
          <w:p w14:paraId="703F22A6" w14:textId="45EE4916" w:rsidR="00602CF9" w:rsidRPr="008F19C7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929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.38</w:t>
            </w:r>
          </w:p>
        </w:tc>
        <w:tc>
          <w:tcPr>
            <w:tcW w:w="2255" w:type="dxa"/>
          </w:tcPr>
          <w:p w14:paraId="412127ED" w14:textId="02124ED0" w:rsidR="00602CF9" w:rsidRPr="008039E9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 w:rsidR="00802E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12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.38</w:t>
            </w:r>
          </w:p>
        </w:tc>
        <w:tc>
          <w:tcPr>
            <w:tcW w:w="2255" w:type="dxa"/>
          </w:tcPr>
          <w:p w14:paraId="30057F0C" w14:textId="5A5E043F" w:rsidR="00602CF9" w:rsidRPr="00751CE1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2801</w:t>
            </w:r>
            <w:r w:rsidR="00F71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.55</w:t>
            </w:r>
          </w:p>
        </w:tc>
      </w:tr>
      <w:tr w:rsidR="00602CF9" w14:paraId="499D534B" w14:textId="77777777" w:rsidTr="00602CF9">
        <w:tc>
          <w:tcPr>
            <w:tcW w:w="2254" w:type="dxa"/>
          </w:tcPr>
          <w:p w14:paraId="1F07A7BF" w14:textId="282D5055" w:rsidR="00602CF9" w:rsidRPr="00C73FC0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32×32</w:t>
            </w:r>
          </w:p>
        </w:tc>
        <w:tc>
          <w:tcPr>
            <w:tcW w:w="2255" w:type="dxa"/>
          </w:tcPr>
          <w:p w14:paraId="03BB0D87" w14:textId="61EACC11" w:rsidR="00602CF9" w:rsidRPr="008A63E6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326.46</w:t>
            </w:r>
          </w:p>
        </w:tc>
        <w:tc>
          <w:tcPr>
            <w:tcW w:w="2255" w:type="dxa"/>
          </w:tcPr>
          <w:p w14:paraId="3A029DEE" w14:textId="6D7A137F" w:rsidR="00602CF9" w:rsidRPr="002A7C35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299.91</w:t>
            </w:r>
          </w:p>
        </w:tc>
        <w:tc>
          <w:tcPr>
            <w:tcW w:w="2255" w:type="dxa"/>
          </w:tcPr>
          <w:p w14:paraId="11717B8C" w14:textId="49F85E2E" w:rsidR="00602CF9" w:rsidRPr="00751CE1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449.54</w:t>
            </w:r>
          </w:p>
        </w:tc>
      </w:tr>
      <w:tr w:rsidR="00602CF9" w14:paraId="7583803B" w14:textId="77777777" w:rsidTr="00602CF9">
        <w:tc>
          <w:tcPr>
            <w:tcW w:w="2254" w:type="dxa"/>
          </w:tcPr>
          <w:p w14:paraId="33914F3F" w14:textId="2C153BE1" w:rsidR="00602CF9" w:rsidRPr="00C73FC0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128×128</w:t>
            </w:r>
          </w:p>
        </w:tc>
        <w:tc>
          <w:tcPr>
            <w:tcW w:w="2255" w:type="dxa"/>
          </w:tcPr>
          <w:p w14:paraId="6899E60C" w14:textId="0F1FE35C" w:rsidR="00602CF9" w:rsidRPr="00CF49DE" w:rsidRDefault="00CF49DE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319.68</w:t>
            </w:r>
          </w:p>
        </w:tc>
        <w:tc>
          <w:tcPr>
            <w:tcW w:w="2255" w:type="dxa"/>
          </w:tcPr>
          <w:p w14:paraId="731B431B" w14:textId="4E89B1B3" w:rsidR="00602CF9" w:rsidRPr="00E04347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F49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87</w:t>
            </w:r>
            <w:r w:rsidRP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.54</w:t>
            </w:r>
          </w:p>
        </w:tc>
        <w:tc>
          <w:tcPr>
            <w:tcW w:w="2255" w:type="dxa"/>
          </w:tcPr>
          <w:p w14:paraId="77EA6076" w14:textId="594E8643" w:rsidR="00602CF9" w:rsidRPr="00802EBE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CF49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79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</w:t>
            </w:r>
            <w:r w:rsidR="00802E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602CF9" w14:paraId="204A08C4" w14:textId="77777777" w:rsidTr="00602CF9">
        <w:tc>
          <w:tcPr>
            <w:tcW w:w="2254" w:type="dxa"/>
          </w:tcPr>
          <w:p w14:paraId="50DB50E4" w14:textId="0BEA2137" w:rsidR="00602CF9" w:rsidRPr="00C73FC0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512×512</w:t>
            </w:r>
          </w:p>
        </w:tc>
        <w:tc>
          <w:tcPr>
            <w:tcW w:w="2255" w:type="dxa"/>
          </w:tcPr>
          <w:p w14:paraId="08BB259B" w14:textId="1BC678E4" w:rsidR="00602CF9" w:rsidRPr="00E04347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311.87</w:t>
            </w:r>
          </w:p>
        </w:tc>
        <w:tc>
          <w:tcPr>
            <w:tcW w:w="2255" w:type="dxa"/>
          </w:tcPr>
          <w:p w14:paraId="0E9E5892" w14:textId="446266DB" w:rsidR="00602CF9" w:rsidRPr="00E04347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CF49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83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.12</w:t>
            </w:r>
          </w:p>
        </w:tc>
        <w:tc>
          <w:tcPr>
            <w:tcW w:w="2255" w:type="dxa"/>
          </w:tcPr>
          <w:p w14:paraId="6BB8816C" w14:textId="20D52185" w:rsidR="00602CF9" w:rsidRPr="00E04347" w:rsidRDefault="00E0434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="00CF49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26</w:t>
            </w:r>
            <w:r w:rsidRPr="00E043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.44</w:t>
            </w:r>
          </w:p>
        </w:tc>
      </w:tr>
      <w:tr w:rsidR="00602CF9" w14:paraId="38DA9904" w14:textId="77777777" w:rsidTr="00602CF9">
        <w:tc>
          <w:tcPr>
            <w:tcW w:w="2254" w:type="dxa"/>
          </w:tcPr>
          <w:p w14:paraId="533F1CD8" w14:textId="46BFB288" w:rsidR="00602CF9" w:rsidRPr="00C73FC0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1024×1024</w:t>
            </w:r>
          </w:p>
        </w:tc>
        <w:tc>
          <w:tcPr>
            <w:tcW w:w="2255" w:type="dxa"/>
          </w:tcPr>
          <w:p w14:paraId="37427BE9" w14:textId="4702867D" w:rsidR="00602CF9" w:rsidRPr="00802EBE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303.76</w:t>
            </w:r>
          </w:p>
        </w:tc>
        <w:tc>
          <w:tcPr>
            <w:tcW w:w="2255" w:type="dxa"/>
          </w:tcPr>
          <w:p w14:paraId="0C9873A3" w14:textId="694082D7" w:rsidR="00602CF9" w:rsidRPr="00802EBE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279.21</w:t>
            </w:r>
          </w:p>
        </w:tc>
        <w:tc>
          <w:tcPr>
            <w:tcW w:w="2255" w:type="dxa"/>
          </w:tcPr>
          <w:p w14:paraId="4F98ED76" w14:textId="27B9A5BD" w:rsidR="00602CF9" w:rsidRPr="00802EBE" w:rsidRDefault="00E0434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314.63</w:t>
            </w:r>
          </w:p>
        </w:tc>
      </w:tr>
    </w:tbl>
    <w:p w14:paraId="00000038" w14:textId="77777777" w:rsidR="00660ADE" w:rsidRDefault="00660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0EAAB" w14:textId="1FC79C1E" w:rsidR="00751CE1" w:rsidRDefault="00751C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47BCF381" wp14:editId="779B857D">
            <wp:extent cx="3368040" cy="2339340"/>
            <wp:effectExtent l="0" t="0" r="3810" b="3810"/>
            <wp:docPr id="205150252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12A7B2" w14:textId="77777777" w:rsidR="00B16D18" w:rsidRPr="00B16D18" w:rsidRDefault="00B16D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095C6FE" w14:textId="1CE0120B" w:rsidR="001653D6" w:rsidRPr="001653D6" w:rsidRDefault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программы на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A57A7F"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</w:t>
      </w:r>
      <w:r w:rsidR="00A57A7F"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02EBE" w:rsidRPr="00802EBE">
        <w:rPr>
          <w:rFonts w:ascii="Times New Roman" w:eastAsia="Times New Roman" w:hAnsi="Times New Roman" w:cs="Times New Roman"/>
          <w:color w:val="000000"/>
          <w:sz w:val="24"/>
          <w:szCs w:val="24"/>
        </w:rPr>
        <w:t>024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="00802EBE" w:rsidRPr="00802EBE">
        <w:rPr>
          <w:rFonts w:ascii="Times New Roman" w:eastAsia="Times New Roman" w:hAnsi="Times New Roman" w:cs="Times New Roman"/>
          <w:color w:val="000000"/>
          <w:sz w:val="24"/>
          <w:szCs w:val="24"/>
        </w:rPr>
        <w:t>1024</w:t>
      </w:r>
      <w:r w:rsidR="00A57A7F" w:rsidRP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потоками и программы на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A57A7F" w:rsidRPr="00942F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7A7F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одним потоком</w:t>
      </w:r>
    </w:p>
    <w:tbl>
      <w:tblPr>
        <w:tblStyle w:val="a5"/>
        <w:tblW w:w="9124" w:type="dxa"/>
        <w:tblLook w:val="04A0" w:firstRow="1" w:lastRow="0" w:firstColumn="1" w:lastColumn="0" w:noHBand="0" w:noVBand="1"/>
      </w:tblPr>
      <w:tblGrid>
        <w:gridCol w:w="3041"/>
        <w:gridCol w:w="3041"/>
        <w:gridCol w:w="3042"/>
      </w:tblGrid>
      <w:tr w:rsidR="001653D6" w14:paraId="419CF353" w14:textId="77777777" w:rsidTr="001653D6">
        <w:trPr>
          <w:trHeight w:val="281"/>
        </w:trPr>
        <w:tc>
          <w:tcPr>
            <w:tcW w:w="3041" w:type="dxa"/>
          </w:tcPr>
          <w:p w14:paraId="35EC5CB4" w14:textId="1549B8A2" w:rsidR="001653D6" w:rsidRPr="001653D6" w:rsidRDefault="0088443C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653D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змер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3041" w:type="dxa"/>
          </w:tcPr>
          <w:p w14:paraId="47AD23BB" w14:textId="060D783D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CUDA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  <w:tc>
          <w:tcPr>
            <w:tcW w:w="3042" w:type="dxa"/>
          </w:tcPr>
          <w:p w14:paraId="58409B91" w14:textId="2BE41516" w:rsidR="001653D6" w:rsidRPr="001653D6" w:rsidRDefault="001653D6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CPU (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мс)</w:t>
            </w:r>
          </w:p>
        </w:tc>
      </w:tr>
      <w:tr w:rsidR="001653D6" w14:paraId="5A05AC52" w14:textId="77777777" w:rsidTr="001653D6">
        <w:trPr>
          <w:trHeight w:val="281"/>
        </w:trPr>
        <w:tc>
          <w:tcPr>
            <w:tcW w:w="3041" w:type="dxa"/>
          </w:tcPr>
          <w:p w14:paraId="3D2F9556" w14:textId="1CA2F281" w:rsidR="001653D6" w:rsidRPr="00802EBE" w:rsidRDefault="0088443C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 w:rsidR="00802E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041" w:type="dxa"/>
          </w:tcPr>
          <w:p w14:paraId="6580EA71" w14:textId="54E81F7B" w:rsidR="001653D6" w:rsidRPr="00802EBE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2E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303.76</w:t>
            </w:r>
          </w:p>
        </w:tc>
        <w:tc>
          <w:tcPr>
            <w:tcW w:w="3042" w:type="dxa"/>
          </w:tcPr>
          <w:p w14:paraId="1DAEE7F7" w14:textId="6E1DF9F4" w:rsidR="001653D6" w:rsidRPr="00B25EBA" w:rsidRDefault="00802EBE" w:rsidP="001653D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134.72</w:t>
            </w:r>
          </w:p>
        </w:tc>
      </w:tr>
      <w:tr w:rsidR="001653D6" w14:paraId="3B22A1C8" w14:textId="77777777" w:rsidTr="001653D6">
        <w:trPr>
          <w:trHeight w:val="268"/>
        </w:trPr>
        <w:tc>
          <w:tcPr>
            <w:tcW w:w="3041" w:type="dxa"/>
          </w:tcPr>
          <w:p w14:paraId="26B0AB78" w14:textId="49823D5E" w:rsidR="001653D6" w:rsidRPr="00A57A7F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041" w:type="dxa"/>
          </w:tcPr>
          <w:p w14:paraId="62AEE0BA" w14:textId="4F6F4616" w:rsidR="001653D6" w:rsidRPr="001653D6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2EB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279.21</w:t>
            </w:r>
          </w:p>
        </w:tc>
        <w:tc>
          <w:tcPr>
            <w:tcW w:w="3042" w:type="dxa"/>
          </w:tcPr>
          <w:p w14:paraId="69F01A02" w14:textId="527E8882" w:rsidR="001653D6" w:rsidRPr="00802EBE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23119.46</w:t>
            </w:r>
          </w:p>
        </w:tc>
      </w:tr>
      <w:tr w:rsidR="001653D6" w14:paraId="74DCAE89" w14:textId="77777777" w:rsidTr="001653D6">
        <w:trPr>
          <w:trHeight w:val="195"/>
        </w:trPr>
        <w:tc>
          <w:tcPr>
            <w:tcW w:w="3041" w:type="dxa"/>
          </w:tcPr>
          <w:p w14:paraId="3AA55471" w14:textId="5D5CEC57" w:rsidR="001653D6" w:rsidRPr="00A57A7F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10^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041" w:type="dxa"/>
          </w:tcPr>
          <w:p w14:paraId="73A54445" w14:textId="5F0F6818" w:rsidR="001653D6" w:rsidRPr="00802EBE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2E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314.63</w:t>
            </w:r>
          </w:p>
        </w:tc>
        <w:tc>
          <w:tcPr>
            <w:tcW w:w="3042" w:type="dxa"/>
          </w:tcPr>
          <w:p w14:paraId="26390760" w14:textId="1C31A286" w:rsidR="001653D6" w:rsidRPr="001653D6" w:rsidRDefault="00802EBE" w:rsidP="001653D6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2062039.11</w:t>
            </w:r>
          </w:p>
        </w:tc>
      </w:tr>
    </w:tbl>
    <w:p w14:paraId="39BDB70B" w14:textId="77777777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5DB2CF" w14:textId="518E59D4" w:rsidR="001653D6" w:rsidRDefault="001653D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D18FCFF" wp14:editId="46DC522D">
            <wp:extent cx="5486400" cy="3200400"/>
            <wp:effectExtent l="0" t="0" r="0" b="0"/>
            <wp:docPr id="906378957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D5E00E" w14:textId="77777777" w:rsidR="00900E10" w:rsidRDefault="00900E1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FCC9C1A" w14:textId="652CE741" w:rsidR="00900E10" w:rsidRPr="00802EBE" w:rsidRDefault="00900E10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00E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исследования производительности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proofErr w:type="spellEnd"/>
      <w:r w:rsidRPr="00900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потоков </w:t>
      </w:r>
      <w:r w:rsidR="00802EBE"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02E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×</w:t>
      </w:r>
      <w:r w:rsidRPr="008A63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802E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024</w:t>
      </w:r>
      <w:r w:rsidRPr="007C7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7C7D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10^</w:t>
      </w:r>
      <w:r w:rsidR="00802E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</w:p>
    <w:p w14:paraId="5F4CB8EE" w14:textId="77777777" w:rsidR="007C7DC4" w:rsidRPr="007C7DC4" w:rsidRDefault="007C7DC4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8D716E6" w14:textId="0DFB1DF6" w:rsidR="007C7DC4" w:rsidRDefault="00305A66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5B929A6" wp14:editId="15D9464E">
            <wp:extent cx="5733415" cy="2529840"/>
            <wp:effectExtent l="0" t="0" r="635" b="3810"/>
            <wp:docPr id="31788708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708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1A26" w14:textId="77777777" w:rsidR="007C7DC4" w:rsidRDefault="007C7DC4" w:rsidP="00900E1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BE32916" w14:textId="77777777" w:rsidR="00305A66" w:rsidRDefault="00305A66" w:rsidP="00305A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Ядро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finalRes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занимает 97.78% общего времени на GPU с временем выполнения 240.56 мс за один вызов. Это основной этап программы, требующий оптимизации, так как на него приходится подавляющая часть вычислений. Ядро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prefixScan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отвечающее за выполнение префиксной суммы, занимает 1.83% времени (4.511 мс на три вызова). Ядро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addScan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выполняющее корректировку промежуточных данных, использует 0.25% времени (622.96 мкс на два вызова). На инициализацию массива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initRes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затрачено 0.12% времени (295.13 мкс за один вызов), что не является узким местом программы. Ядро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hist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выполняющее подсчёт гистограммы, также занимает лишь 0.01% времени (26.944 мкс).</w:t>
      </w:r>
    </w:p>
    <w:p w14:paraId="0A9C5851" w14:textId="2AA73684" w:rsidR="00305A66" w:rsidRPr="00305A66" w:rsidRDefault="00305A66" w:rsidP="00305A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Из API-вызовов значительное время (43.65%) затрачивается на выделение памяти с помощью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cudaMalloc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которое занимает 191.35 мс на 8 вызовов.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cudaMemcpy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(копирование данных между устройством и хостом) занимает 0.02% времени (95.851 мкс на два вызова), что свидетельствует о низких затратах на передачу данных. Остальные вызовы API, такие как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cudaLaunchKernel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 синхронизация через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cudaDeviceSynchronize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вносят небольшой вклад в общее время выполнения.</w:t>
      </w:r>
    </w:p>
    <w:p w14:paraId="22A9266D" w14:textId="77777777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10348F" w14:textId="7060705A" w:rsidR="007C7DC4" w:rsidRPr="005A4FE2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Используем ключ 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--</w:t>
      </w:r>
      <w:proofErr w:type="spellStart"/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print-gpu-trace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ч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тобы получить подробные данные по каждому ядру и узнать, какое ядро занимает больше всего времени, можно использовать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10^</w:t>
      </w:r>
      <w:r w:rsidR="00305A66"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</w:t>
      </w:r>
      <w:r w:rsidRPr="007C7D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77C70845" w14:textId="77777777" w:rsidR="007C7DC4" w:rsidRPr="005A4FE2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C03217" w14:textId="6CD6ABAB" w:rsidR="007C7DC4" w:rsidRDefault="00305A66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05A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284B30A" wp14:editId="33FE5F0C">
            <wp:extent cx="5733415" cy="854710"/>
            <wp:effectExtent l="0" t="0" r="635" b="2540"/>
            <wp:docPr id="9288375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375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B2B" w14:textId="77777777" w:rsidR="007C7DC4" w:rsidRDefault="007C7DC4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2D0235" w14:textId="77777777" w:rsidR="00305A66" w:rsidRPr="00305A66" w:rsidRDefault="00305A66" w:rsidP="00305A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Передача данных между CPU и GPU демонстрирует высокий пропускной поток (до 7.7096 GB/s), при этом общий объём данных составляет 39.063 KB. Это указывает на эффективное использование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PCIe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-соединения для передачи данных. Операции CUDA выполняются с различными конфигурациями сетки и блоков. Большинство операций используют одномерную сетку с конфигурацией (1024 1 1) и размер блока (1024 1 1), что позволяет задействовать большое количество потоков для параллельных вычислений.</w:t>
      </w:r>
    </w:p>
    <w:p w14:paraId="65BAAC47" w14:textId="46BAAF30" w:rsidR="00305A66" w:rsidRPr="00305A66" w:rsidRDefault="00305A66" w:rsidP="00305A6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Для операции </w:t>
      </w:r>
      <w:proofErr w:type="spellStart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finalRes</w:t>
      </w:r>
      <w:proofErr w:type="spellEnd"/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используется двухмерная структура сетки и блоков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305A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что позволяет распределить вычисления по двум измерениям, оптимизируя операции записи данных. Количество регистров на поток варьируется от 16 до 26, что свидетельствует об умеренном использовании регистров, минимизирующем переполнения в локальную память. Использование разделяемой памяти фиксируется только в нескольких операциях, где она используется эффективно (до 4 KB на блок).</w:t>
      </w:r>
    </w:p>
    <w:p w14:paraId="213AE1D9" w14:textId="77777777" w:rsidR="00751CE1" w:rsidRPr="007C7DC4" w:rsidRDefault="00751CE1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39" w14:textId="77777777" w:rsidR="00660ADE" w:rsidRPr="00BB7B05" w:rsidRDefault="00000000" w:rsidP="001653D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584762F" w:rsidR="00660ADE" w:rsidRPr="00AB7F39" w:rsidRDefault="00C73FC0" w:rsidP="00C73F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3F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Реализована сортировка чисел на GPU с использованием метода гистограммы и операции префиксной суммы. Для вычислений применены атомарные операции для подсчета частот чисел, а также эффективное сканирование с использованием разделяемой памяти для минимизации обращений к глобальной памяти. Для параллельной обработки массивов использована трехмерная структура сетки потоков, обеспечивающая равномерное распределение вычислений между потоками CUDA. Производительность программы исследована с помощью утилиты </w:t>
      </w:r>
      <w:proofErr w:type="spellStart"/>
      <w:r w:rsidRPr="00C73FC0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Pr="00C73FC0">
        <w:rPr>
          <w:rFonts w:ascii="Times New Roman" w:eastAsia="Times New Roman" w:hAnsi="Times New Roman" w:cs="Times New Roman"/>
          <w:color w:val="000000"/>
          <w:sz w:val="24"/>
          <w:szCs w:val="24"/>
        </w:rPr>
        <w:t>, что позволило выявить основные время</w:t>
      </w:r>
      <w:r w:rsidR="00EA3684" w:rsidRPr="00EA36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3FC0">
        <w:rPr>
          <w:rFonts w:ascii="Times New Roman" w:eastAsia="Times New Roman" w:hAnsi="Times New Roman" w:cs="Times New Roman"/>
          <w:color w:val="000000"/>
          <w:sz w:val="24"/>
          <w:szCs w:val="24"/>
        </w:rPr>
        <w:t>затратные этапы алгоритма и подтвердить высокую эффективность реализации по сравнению с последовательными методами сортировки.</w:t>
      </w:r>
    </w:p>
    <w:sectPr w:rsidR="00660ADE" w:rsidRPr="00AB7F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4CA20" w14:textId="77777777" w:rsidR="001963CE" w:rsidRDefault="001963CE" w:rsidP="001653D6">
      <w:pPr>
        <w:spacing w:line="240" w:lineRule="auto"/>
      </w:pPr>
      <w:r>
        <w:separator/>
      </w:r>
    </w:p>
  </w:endnote>
  <w:endnote w:type="continuationSeparator" w:id="0">
    <w:p w14:paraId="7B2181FB" w14:textId="77777777" w:rsidR="001963CE" w:rsidRDefault="001963CE" w:rsidP="00165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586B0" w14:textId="77777777" w:rsidR="001963CE" w:rsidRDefault="001963CE" w:rsidP="001653D6">
      <w:pPr>
        <w:spacing w:line="240" w:lineRule="auto"/>
      </w:pPr>
      <w:r>
        <w:separator/>
      </w:r>
    </w:p>
  </w:footnote>
  <w:footnote w:type="continuationSeparator" w:id="0">
    <w:p w14:paraId="06D3D246" w14:textId="77777777" w:rsidR="001963CE" w:rsidRDefault="001963CE" w:rsidP="001653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04F68"/>
    <w:multiLevelType w:val="multilevel"/>
    <w:tmpl w:val="0158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C7184"/>
    <w:multiLevelType w:val="multilevel"/>
    <w:tmpl w:val="6BF89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800875"/>
    <w:multiLevelType w:val="multilevel"/>
    <w:tmpl w:val="5F70C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65455">
    <w:abstractNumId w:val="1"/>
  </w:num>
  <w:num w:numId="2" w16cid:durableId="1858691759">
    <w:abstractNumId w:val="2"/>
  </w:num>
  <w:num w:numId="3" w16cid:durableId="407534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07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DE"/>
    <w:rsid w:val="00011E55"/>
    <w:rsid w:val="000528D5"/>
    <w:rsid w:val="00052B38"/>
    <w:rsid w:val="001604FD"/>
    <w:rsid w:val="001639B4"/>
    <w:rsid w:val="001653D6"/>
    <w:rsid w:val="001963CE"/>
    <w:rsid w:val="001E1759"/>
    <w:rsid w:val="002A7C35"/>
    <w:rsid w:val="00305A66"/>
    <w:rsid w:val="004D7773"/>
    <w:rsid w:val="00522BA0"/>
    <w:rsid w:val="00550E63"/>
    <w:rsid w:val="0056682D"/>
    <w:rsid w:val="005A4FE2"/>
    <w:rsid w:val="005B29DD"/>
    <w:rsid w:val="00602CF9"/>
    <w:rsid w:val="00660ADE"/>
    <w:rsid w:val="0074305B"/>
    <w:rsid w:val="00751CE1"/>
    <w:rsid w:val="00767C94"/>
    <w:rsid w:val="007B58C7"/>
    <w:rsid w:val="007C7DC4"/>
    <w:rsid w:val="00802EBE"/>
    <w:rsid w:val="008039E9"/>
    <w:rsid w:val="00826BF3"/>
    <w:rsid w:val="0088443C"/>
    <w:rsid w:val="008A63E6"/>
    <w:rsid w:val="008F19C7"/>
    <w:rsid w:val="00900E10"/>
    <w:rsid w:val="00905115"/>
    <w:rsid w:val="0093393D"/>
    <w:rsid w:val="00A57A7F"/>
    <w:rsid w:val="00A836C5"/>
    <w:rsid w:val="00AB7F39"/>
    <w:rsid w:val="00B16D18"/>
    <w:rsid w:val="00B25EBA"/>
    <w:rsid w:val="00B46768"/>
    <w:rsid w:val="00B67339"/>
    <w:rsid w:val="00B75ECB"/>
    <w:rsid w:val="00B950D2"/>
    <w:rsid w:val="00BB7B05"/>
    <w:rsid w:val="00C219A2"/>
    <w:rsid w:val="00C44AA3"/>
    <w:rsid w:val="00C571F3"/>
    <w:rsid w:val="00C73FC0"/>
    <w:rsid w:val="00C91DEF"/>
    <w:rsid w:val="00CF49DE"/>
    <w:rsid w:val="00D01CF2"/>
    <w:rsid w:val="00D0733B"/>
    <w:rsid w:val="00D70D89"/>
    <w:rsid w:val="00D803E2"/>
    <w:rsid w:val="00DA0001"/>
    <w:rsid w:val="00E04347"/>
    <w:rsid w:val="00E11C38"/>
    <w:rsid w:val="00E442C5"/>
    <w:rsid w:val="00E64261"/>
    <w:rsid w:val="00EA3684"/>
    <w:rsid w:val="00EF1F3B"/>
    <w:rsid w:val="00F21C49"/>
    <w:rsid w:val="00F71FC4"/>
    <w:rsid w:val="00F7244F"/>
    <w:rsid w:val="00F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E09D"/>
  <w15:docId w15:val="{28763F27-BCC3-4AE8-A4EF-9A6ECBBF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E10"/>
  </w:style>
  <w:style w:type="paragraph" w:styleId="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uiPriority w:val="9"/>
    <w:semiHidden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uiPriority w:val="9"/>
    <w:semiHidden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3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4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02C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53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53D6"/>
  </w:style>
  <w:style w:type="paragraph" w:styleId="a9">
    <w:name w:val="footer"/>
    <w:basedOn w:val="a"/>
    <w:link w:val="aa"/>
    <w:uiPriority w:val="99"/>
    <w:unhideWhenUsed/>
    <w:rsid w:val="001653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53D6"/>
  </w:style>
  <w:style w:type="character" w:styleId="ab">
    <w:name w:val="Placeholder Text"/>
    <w:basedOn w:val="a0"/>
    <w:uiPriority w:val="99"/>
    <w:semiHidden/>
    <w:rsid w:val="005A4FE2"/>
    <w:rPr>
      <w:color w:val="666666"/>
    </w:rPr>
  </w:style>
  <w:style w:type="paragraph" w:styleId="ac">
    <w:name w:val="Normal (Web)"/>
    <w:basedOn w:val="a"/>
    <w:uiPriority w:val="99"/>
    <w:semiHidden/>
    <w:unhideWhenUsed/>
    <w:rsid w:val="005A4F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1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10^3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929.38</c:v>
                </c:pt>
                <c:pt idx="1">
                  <c:v>326.45999999999998</c:v>
                </c:pt>
                <c:pt idx="2">
                  <c:v>319.68</c:v>
                </c:pt>
                <c:pt idx="3">
                  <c:v>311.87</c:v>
                </c:pt>
                <c:pt idx="4">
                  <c:v>303.76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32-4D0E-8534-2C19BA86B70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10^5 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1412.38</c:v>
                </c:pt>
                <c:pt idx="1">
                  <c:v>299.91000000000003</c:v>
                </c:pt>
                <c:pt idx="2">
                  <c:v>287.54000000000002</c:v>
                </c:pt>
                <c:pt idx="3">
                  <c:v>283.12</c:v>
                </c:pt>
                <c:pt idx="4">
                  <c:v>279.20999999999998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32-4D0E-8534-2C19BA86B70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10^6  (мс)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1×32</c:v>
                </c:pt>
                <c:pt idx="1">
                  <c:v>32×32</c:v>
                </c:pt>
                <c:pt idx="2">
                  <c:v>128×128</c:v>
                </c:pt>
                <c:pt idx="3">
                  <c:v>512×512</c:v>
                </c:pt>
                <c:pt idx="4">
                  <c:v>1024×1024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449.54</c:v>
                </c:pt>
                <c:pt idx="1">
                  <c:v>379.14</c:v>
                </c:pt>
                <c:pt idx="2">
                  <c:v>379.12</c:v>
                </c:pt>
                <c:pt idx="3">
                  <c:v>326.44</c:v>
                </c:pt>
                <c:pt idx="4">
                  <c:v>314.63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32-4D0E-8534-2C19BA86B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031951"/>
        <c:axId val="230028591"/>
      </c:lineChart>
      <c:catAx>
        <c:axId val="230031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28591"/>
        <c:crosses val="autoZero"/>
        <c:auto val="1"/>
        <c:lblAlgn val="ctr"/>
        <c:lblOffset val="100"/>
        <c:noMultiLvlLbl val="0"/>
      </c:catAx>
      <c:valAx>
        <c:axId val="23002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031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CUDA 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303.76</c:v>
                </c:pt>
                <c:pt idx="1">
                  <c:v>279.20999999999998</c:v>
                </c:pt>
                <c:pt idx="2">
                  <c:v>314.63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10-4744-9E49-42F244F76C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CPU 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10^3</c:v>
                </c:pt>
                <c:pt idx="1">
                  <c:v>10^5</c:v>
                </c:pt>
                <c:pt idx="2">
                  <c:v>10^6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134.72</c:v>
                </c:pt>
                <c:pt idx="1">
                  <c:v>23119.46</c:v>
                </c:pt>
                <c:pt idx="2" formatCode="d\-mmm">
                  <c:v>2062039.11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10-4744-9E49-42F244F76C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28463"/>
        <c:axId val="37628943"/>
      </c:lineChart>
      <c:catAx>
        <c:axId val="3762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943"/>
        <c:crosses val="autoZero"/>
        <c:auto val="1"/>
        <c:lblAlgn val="ctr"/>
        <c:lblOffset val="100"/>
        <c:noMultiLvlLbl val="0"/>
      </c:catAx>
      <c:valAx>
        <c:axId val="37628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2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FHkZ/EjarRLUPAgCs4k/jQWjQQ==">CgMxLjA4AHIhMUpWSENmQjdkVzlfbEpCUWZyeWp0TllpMl8wZ2kyLWlE</go:docsCustomData>
</go:gDocsCustomXmlDataStorage>
</file>

<file path=customXml/itemProps1.xml><?xml version="1.0" encoding="utf-8"?>
<ds:datastoreItem xmlns:ds="http://schemas.openxmlformats.org/officeDocument/2006/customXml" ds:itemID="{456CBEF9-42A1-4579-8D8F-34B95B5F3A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5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Никита Лохматов</cp:lastModifiedBy>
  <cp:revision>19</cp:revision>
  <cp:lastPrinted>2024-11-23T01:37:00Z</cp:lastPrinted>
  <dcterms:created xsi:type="dcterms:W3CDTF">2019-09-08T19:29:00Z</dcterms:created>
  <dcterms:modified xsi:type="dcterms:W3CDTF">2024-11-23T01:39:00Z</dcterms:modified>
</cp:coreProperties>
</file>