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1A8" w:rsidRPr="00241A04" w:rsidRDefault="00810410">
      <w:pPr>
        <w:rPr>
          <w:rFonts w:ascii="Times New Roman" w:hAnsi="Times New Roman" w:cs="Times New Roman"/>
        </w:rPr>
      </w:pPr>
      <w:r w:rsidRPr="00241A04">
        <w:rPr>
          <w:rFonts w:ascii="Times New Roman" w:hAnsi="Times New Roman" w:cs="Times New Roman"/>
        </w:rPr>
        <w:t xml:space="preserve">LIGN 167 </w:t>
      </w:r>
    </w:p>
    <w:p w:rsidR="00810410" w:rsidRPr="00241A04" w:rsidRDefault="00810410">
      <w:pPr>
        <w:rPr>
          <w:rFonts w:ascii="Times New Roman" w:hAnsi="Times New Roman" w:cs="Times New Roman"/>
        </w:rPr>
      </w:pPr>
      <w:r w:rsidRPr="00241A04">
        <w:rPr>
          <w:rFonts w:ascii="Times New Roman" w:hAnsi="Times New Roman" w:cs="Times New Roman"/>
        </w:rPr>
        <w:t>Project Proposal</w:t>
      </w:r>
    </w:p>
    <w:p w:rsidR="00810410" w:rsidRPr="00241A04" w:rsidRDefault="00810410">
      <w:pPr>
        <w:rPr>
          <w:rFonts w:ascii="Times New Roman" w:hAnsi="Times New Roman" w:cs="Times New Roman"/>
        </w:rPr>
      </w:pPr>
      <w:r w:rsidRPr="00241A04">
        <w:rPr>
          <w:rFonts w:ascii="Times New Roman" w:hAnsi="Times New Roman" w:cs="Times New Roman"/>
        </w:rPr>
        <w:t>Sepehr Ardebilianfard</w:t>
      </w:r>
    </w:p>
    <w:p w:rsidR="00810410" w:rsidRPr="00241A04" w:rsidRDefault="00810410">
      <w:pPr>
        <w:rPr>
          <w:rFonts w:ascii="Times New Roman" w:hAnsi="Times New Roman" w:cs="Times New Roman"/>
        </w:rPr>
      </w:pPr>
      <w:r w:rsidRPr="00241A04">
        <w:rPr>
          <w:rFonts w:ascii="Times New Roman" w:hAnsi="Times New Roman" w:cs="Times New Roman"/>
        </w:rPr>
        <w:t xml:space="preserve">Adam </w:t>
      </w:r>
      <w:proofErr w:type="spellStart"/>
      <w:r w:rsidRPr="00241A04">
        <w:rPr>
          <w:rFonts w:ascii="Times New Roman" w:hAnsi="Times New Roman" w:cs="Times New Roman"/>
        </w:rPr>
        <w:t>Lareza</w:t>
      </w:r>
      <w:proofErr w:type="spellEnd"/>
      <w:r w:rsidRPr="00241A04">
        <w:rPr>
          <w:rFonts w:ascii="Times New Roman" w:hAnsi="Times New Roman" w:cs="Times New Roman"/>
        </w:rPr>
        <w:t xml:space="preserve"> </w:t>
      </w:r>
    </w:p>
    <w:p w:rsidR="00810410" w:rsidRPr="00241A04" w:rsidRDefault="00810410">
      <w:pPr>
        <w:rPr>
          <w:rFonts w:ascii="Times New Roman" w:hAnsi="Times New Roman" w:cs="Times New Roman"/>
        </w:rPr>
      </w:pPr>
    </w:p>
    <w:p w:rsidR="0091746C" w:rsidRPr="00241A04" w:rsidRDefault="000B69B7" w:rsidP="000B69B7">
      <w:pPr>
        <w:jc w:val="center"/>
        <w:rPr>
          <w:rFonts w:ascii="Times New Roman" w:hAnsi="Times New Roman" w:cs="Times New Roman"/>
          <w:b/>
          <w:bCs/>
        </w:rPr>
      </w:pPr>
      <w:r>
        <w:rPr>
          <w:rFonts w:ascii="Times New Roman" w:hAnsi="Times New Roman" w:cs="Times New Roman"/>
          <w:b/>
          <w:bCs/>
        </w:rPr>
        <w:t>Question Answering Model for Squa</w:t>
      </w:r>
      <w:r w:rsidR="00965114">
        <w:rPr>
          <w:rFonts w:ascii="Times New Roman" w:hAnsi="Times New Roman" w:cs="Times New Roman"/>
          <w:b/>
          <w:bCs/>
        </w:rPr>
        <w:t>d</w:t>
      </w:r>
    </w:p>
    <w:p w:rsidR="00AC5A72" w:rsidRDefault="00241A04" w:rsidP="0091746C">
      <w:pPr>
        <w:rPr>
          <w:rFonts w:ascii="Times New Roman" w:hAnsi="Times New Roman" w:cs="Times New Roman"/>
          <w:b/>
          <w:bCs/>
        </w:rPr>
      </w:pPr>
      <w:r w:rsidRPr="00241A04">
        <w:rPr>
          <w:rFonts w:ascii="Times New Roman" w:hAnsi="Times New Roman" w:cs="Times New Roman"/>
          <w:b/>
          <w:bCs/>
        </w:rPr>
        <w:t>Hypothesis</w:t>
      </w:r>
      <w:r w:rsidR="0091746C" w:rsidRPr="00241A04">
        <w:rPr>
          <w:rFonts w:ascii="Times New Roman" w:hAnsi="Times New Roman" w:cs="Times New Roman"/>
          <w:b/>
          <w:bCs/>
        </w:rPr>
        <w:t xml:space="preserve">: </w:t>
      </w:r>
    </w:p>
    <w:p w:rsidR="00965114" w:rsidRPr="00AC5A72" w:rsidRDefault="00AC5A72" w:rsidP="0091746C">
      <w:pPr>
        <w:rPr>
          <w:rFonts w:ascii="Times New Roman" w:hAnsi="Times New Roman" w:cs="Times New Roman"/>
          <w:b/>
          <w:bCs/>
        </w:rPr>
      </w:pPr>
      <w:r>
        <w:rPr>
          <w:rFonts w:ascii="Times New Roman" w:hAnsi="Times New Roman" w:cs="Times New Roman"/>
        </w:rPr>
        <w:t>We will create a language question and answering model u</w:t>
      </w:r>
      <w:r w:rsidR="00E36043">
        <w:rPr>
          <w:rFonts w:ascii="Times New Roman" w:hAnsi="Times New Roman" w:cs="Times New Roman"/>
        </w:rPr>
        <w:t xml:space="preserve">sing </w:t>
      </w:r>
      <w:r w:rsidR="00965114">
        <w:rPr>
          <w:rFonts w:ascii="Times New Roman" w:hAnsi="Times New Roman" w:cs="Times New Roman"/>
        </w:rPr>
        <w:t>Squad</w:t>
      </w:r>
      <w:r w:rsidR="00E36043">
        <w:rPr>
          <w:rFonts w:ascii="Times New Roman" w:hAnsi="Times New Roman" w:cs="Times New Roman"/>
        </w:rPr>
        <w:t xml:space="preserve"> 2.0 dataset which consists of </w:t>
      </w:r>
      <w:r w:rsidR="00965114">
        <w:rPr>
          <w:rFonts w:ascii="Times New Roman" w:hAnsi="Times New Roman" w:cs="Times New Roman"/>
        </w:rPr>
        <w:t xml:space="preserve">100,000 questions and 50,000 unanswerable questions. We will be implementing a </w:t>
      </w:r>
      <w:proofErr w:type="spellStart"/>
      <w:r w:rsidR="00965114">
        <w:rPr>
          <w:rFonts w:ascii="Times New Roman" w:hAnsi="Times New Roman" w:cs="Times New Roman"/>
        </w:rPr>
        <w:t>BiDAF</w:t>
      </w:r>
      <w:proofErr w:type="spellEnd"/>
      <w:r w:rsidR="00965114">
        <w:rPr>
          <w:rFonts w:ascii="Times New Roman" w:hAnsi="Times New Roman" w:cs="Times New Roman"/>
        </w:rPr>
        <w:t xml:space="preserve"> (Bidirectional Attention Flow) model as our baseline. Using </w:t>
      </w:r>
      <w:r w:rsidR="00965114" w:rsidRPr="00965114">
        <w:rPr>
          <w:rFonts w:ascii="Times New Roman" w:hAnsi="Times New Roman" w:cs="Times New Roman"/>
          <w:i/>
          <w:iCs/>
        </w:rPr>
        <w:t>Bi-Directional Attention &amp; Self Attention for SQUAD</w:t>
      </w:r>
      <w:r w:rsidR="00965114">
        <w:rPr>
          <w:rFonts w:ascii="Times New Roman" w:hAnsi="Times New Roman" w:cs="Times New Roman"/>
        </w:rPr>
        <w:t>[1] as our inspiration</w:t>
      </w:r>
      <w:r>
        <w:rPr>
          <w:rFonts w:ascii="Times New Roman" w:hAnsi="Times New Roman" w:cs="Times New Roman"/>
        </w:rPr>
        <w:t>,</w:t>
      </w:r>
      <w:r w:rsidR="00965114">
        <w:rPr>
          <w:rFonts w:ascii="Times New Roman" w:hAnsi="Times New Roman" w:cs="Times New Roman"/>
        </w:rPr>
        <w:t xml:space="preserve"> We will experiment with </w:t>
      </w:r>
      <w:r w:rsidR="00D91367">
        <w:rPr>
          <w:rFonts w:ascii="Times New Roman" w:hAnsi="Times New Roman" w:cs="Times New Roman"/>
        </w:rPr>
        <w:t>self-attention</w:t>
      </w:r>
      <w:r>
        <w:rPr>
          <w:rFonts w:ascii="Times New Roman" w:hAnsi="Times New Roman" w:cs="Times New Roman"/>
        </w:rPr>
        <w:t xml:space="preserve"> to improve our performance and compare our results to SQUAD dataset leader board. </w:t>
      </w:r>
    </w:p>
    <w:p w:rsidR="00965114" w:rsidRDefault="00965114" w:rsidP="0091746C">
      <w:pPr>
        <w:rPr>
          <w:rFonts w:ascii="Times New Roman" w:hAnsi="Times New Roman" w:cs="Times New Roman"/>
        </w:rPr>
      </w:pPr>
    </w:p>
    <w:p w:rsidR="00AC5A72" w:rsidRDefault="00004C88" w:rsidP="000B7228">
      <w:pPr>
        <w:rPr>
          <w:rFonts w:ascii="Times New Roman" w:hAnsi="Times New Roman" w:cs="Times New Roman"/>
          <w:b/>
          <w:bCs/>
        </w:rPr>
      </w:pPr>
      <w:r w:rsidRPr="00004C88">
        <w:rPr>
          <w:rFonts w:ascii="Times New Roman" w:hAnsi="Times New Roman" w:cs="Times New Roman"/>
          <w:b/>
          <w:bCs/>
        </w:rPr>
        <w:t>Approach:</w:t>
      </w:r>
    </w:p>
    <w:p w:rsidR="00B53FAA" w:rsidRDefault="00AC5A72" w:rsidP="000B7228">
      <w:pPr>
        <w:rPr>
          <w:rFonts w:ascii="Times New Roman" w:hAnsi="Times New Roman" w:cs="Times New Roman"/>
        </w:rPr>
      </w:pPr>
      <w:r>
        <w:rPr>
          <w:rFonts w:ascii="Times New Roman" w:hAnsi="Times New Roman" w:cs="Times New Roman"/>
        </w:rPr>
        <w:t xml:space="preserve">Based on the </w:t>
      </w:r>
      <w:r w:rsidR="00D91367">
        <w:rPr>
          <w:rFonts w:ascii="Times New Roman" w:hAnsi="Times New Roman" w:cs="Times New Roman"/>
        </w:rPr>
        <w:t>[figure1]</w:t>
      </w:r>
      <w:r>
        <w:rPr>
          <w:rFonts w:ascii="Times New Roman" w:hAnsi="Times New Roman" w:cs="Times New Roman"/>
        </w:rPr>
        <w:t xml:space="preserve">, model include a Embedding layer where questions and context are represented using Glo </w:t>
      </w:r>
      <w:proofErr w:type="spellStart"/>
      <w:r>
        <w:rPr>
          <w:rFonts w:ascii="Times New Roman" w:hAnsi="Times New Roman" w:cs="Times New Roman"/>
        </w:rPr>
        <w:t>Ve</w:t>
      </w:r>
      <w:proofErr w:type="spellEnd"/>
      <w:r>
        <w:rPr>
          <w:rFonts w:ascii="Times New Roman" w:hAnsi="Times New Roman" w:cs="Times New Roman"/>
        </w:rPr>
        <w:t xml:space="preserve"> and</w:t>
      </w:r>
      <w:r w:rsidR="00535DC6">
        <w:rPr>
          <w:rFonts w:ascii="Times New Roman" w:hAnsi="Times New Roman" w:cs="Times New Roman"/>
        </w:rPr>
        <w:t xml:space="preserve"> </w:t>
      </w:r>
      <w:r>
        <w:rPr>
          <w:rFonts w:ascii="Times New Roman" w:hAnsi="Times New Roman" w:cs="Times New Roman"/>
        </w:rPr>
        <w:t xml:space="preserve">encoded using GRU. Once </w:t>
      </w:r>
      <w:r w:rsidR="002F0354">
        <w:rPr>
          <w:rFonts w:ascii="Times New Roman" w:hAnsi="Times New Roman" w:cs="Times New Roman"/>
        </w:rPr>
        <w:t xml:space="preserve">input is </w:t>
      </w:r>
      <w:r>
        <w:rPr>
          <w:rFonts w:ascii="Times New Roman" w:hAnsi="Times New Roman" w:cs="Times New Roman"/>
        </w:rPr>
        <w:t>encode</w:t>
      </w:r>
      <w:r w:rsidR="002F0354">
        <w:rPr>
          <w:rFonts w:ascii="Times New Roman" w:hAnsi="Times New Roman" w:cs="Times New Roman"/>
        </w:rPr>
        <w:t xml:space="preserve">d, it is passed on to bidirectional attention layer before getting concatenated and passed on to a double LSTM layer. The bidirectional layer computes similarity matrix </w:t>
      </w:r>
      <w:r w:rsidR="006A0FD2">
        <w:rPr>
          <w:rFonts w:ascii="Times New Roman" w:hAnsi="Times New Roman" w:cs="Times New Roman"/>
        </w:rPr>
        <w:t xml:space="preserve">for context and questions hidden state. Given </w:t>
      </w:r>
      <w:r w:rsidR="006C799F">
        <w:rPr>
          <w:rFonts w:ascii="Times New Roman" w:hAnsi="Times New Roman" w:cs="Times New Roman"/>
        </w:rPr>
        <w:t xml:space="preserve"> the </w:t>
      </w:r>
      <w:bookmarkStart w:id="0" w:name="_GoBack"/>
      <w:bookmarkEnd w:id="0"/>
      <w:r w:rsidR="00535DC6">
        <w:rPr>
          <w:rFonts w:ascii="Times New Roman" w:hAnsi="Times New Roman" w:cs="Times New Roman"/>
        </w:rPr>
        <w:t>similarity</w:t>
      </w:r>
      <w:r w:rsidR="006A0FD2">
        <w:rPr>
          <w:rFonts w:ascii="Times New Roman" w:hAnsi="Times New Roman" w:cs="Times New Roman"/>
        </w:rPr>
        <w:t xml:space="preserve"> vector a row-wise </w:t>
      </w:r>
      <w:proofErr w:type="spellStart"/>
      <w:r w:rsidR="006A0FD2">
        <w:rPr>
          <w:rFonts w:ascii="Times New Roman" w:hAnsi="Times New Roman" w:cs="Times New Roman"/>
        </w:rPr>
        <w:t>softmax</w:t>
      </w:r>
      <w:proofErr w:type="spellEnd"/>
      <w:r w:rsidR="006A0FD2">
        <w:rPr>
          <w:rFonts w:ascii="Times New Roman" w:hAnsi="Times New Roman" w:cs="Times New Roman"/>
        </w:rPr>
        <w:t xml:space="preserve"> is computed as Context to Question attention and a column-wise </w:t>
      </w:r>
      <w:proofErr w:type="spellStart"/>
      <w:r w:rsidR="00535DC6">
        <w:rPr>
          <w:rFonts w:ascii="Times New Roman" w:hAnsi="Times New Roman" w:cs="Times New Roman"/>
        </w:rPr>
        <w:t>softmax</w:t>
      </w:r>
      <w:proofErr w:type="spellEnd"/>
      <w:r w:rsidR="006A0FD2">
        <w:rPr>
          <w:rFonts w:ascii="Times New Roman" w:hAnsi="Times New Roman" w:cs="Times New Roman"/>
        </w:rPr>
        <w:t xml:space="preserve"> will provide us with Question to Context attention hence the bidirectional nature of the model. </w:t>
      </w:r>
    </w:p>
    <w:p w:rsidR="00D91367" w:rsidRDefault="00B53FAA" w:rsidP="00D91367">
      <w:pPr>
        <w:keepNext/>
        <w:jc w:val="center"/>
      </w:pPr>
      <w:r>
        <w:rPr>
          <w:rFonts w:ascii="Times New Roman" w:hAnsi="Times New Roman" w:cs="Times New Roman"/>
          <w:b/>
          <w:bCs/>
          <w:noProof/>
        </w:rPr>
        <w:drawing>
          <wp:inline distT="0" distB="0" distL="0" distR="0" wp14:anchorId="5B4BE3DB" wp14:editId="09713B94">
            <wp:extent cx="4369745" cy="43118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8 at 12.29.3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9363" cy="4331213"/>
                    </a:xfrm>
                    <a:prstGeom prst="rect">
                      <a:avLst/>
                    </a:prstGeom>
                  </pic:spPr>
                </pic:pic>
              </a:graphicData>
            </a:graphic>
          </wp:inline>
        </w:drawing>
      </w:r>
    </w:p>
    <w:p w:rsidR="00D91367" w:rsidRDefault="00D91367" w:rsidP="00D9136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C799F">
        <w:rPr>
          <w:noProof/>
        </w:rPr>
        <w:t>1</w:t>
      </w:r>
      <w:r>
        <w:fldChar w:fldCharType="end"/>
      </w:r>
    </w:p>
    <w:p w:rsidR="00AC5A72" w:rsidRPr="00AC5A72" w:rsidRDefault="006A0FD2" w:rsidP="00D91367">
      <w:pPr>
        <w:jc w:val="center"/>
        <w:rPr>
          <w:rFonts w:ascii="Times New Roman" w:hAnsi="Times New Roman" w:cs="Times New Roman"/>
        </w:rPr>
      </w:pPr>
      <w:r>
        <w:rPr>
          <w:rFonts w:ascii="Times New Roman" w:hAnsi="Times New Roman" w:cs="Times New Roman"/>
        </w:rPr>
        <w:lastRenderedPageBreak/>
        <w:t xml:space="preserve">Product of both </w:t>
      </w:r>
      <w:r w:rsidR="00535DC6">
        <w:rPr>
          <w:rFonts w:ascii="Times New Roman" w:hAnsi="Times New Roman" w:cs="Times New Roman"/>
        </w:rPr>
        <w:t>bidirectional</w:t>
      </w:r>
      <w:r>
        <w:rPr>
          <w:rFonts w:ascii="Times New Roman" w:hAnsi="Times New Roman" w:cs="Times New Roman"/>
        </w:rPr>
        <w:t xml:space="preserve"> </w:t>
      </w:r>
      <w:r w:rsidR="00535DC6">
        <w:rPr>
          <w:rFonts w:ascii="Times New Roman" w:hAnsi="Times New Roman" w:cs="Times New Roman"/>
        </w:rPr>
        <w:t>matrices</w:t>
      </w:r>
      <w:r>
        <w:rPr>
          <w:rFonts w:ascii="Times New Roman" w:hAnsi="Times New Roman" w:cs="Times New Roman"/>
        </w:rPr>
        <w:t xml:space="preserve"> will </w:t>
      </w:r>
      <w:r w:rsidR="00535DC6">
        <w:rPr>
          <w:rFonts w:ascii="Times New Roman" w:hAnsi="Times New Roman" w:cs="Times New Roman"/>
        </w:rPr>
        <w:t xml:space="preserve">be passed on to a double LSTM where a LSTM is used for forward direction and other for reverse direction </w:t>
      </w:r>
      <w:r w:rsidR="00962FF7">
        <w:rPr>
          <w:rFonts w:ascii="Times New Roman" w:hAnsi="Times New Roman" w:cs="Times New Roman"/>
        </w:rPr>
        <w:t xml:space="preserve">to encode the sequence. Data is passed on the output layer where </w:t>
      </w:r>
      <w:proofErr w:type="spellStart"/>
      <w:r w:rsidR="00962FF7">
        <w:rPr>
          <w:rFonts w:ascii="Times New Roman" w:hAnsi="Times New Roman" w:cs="Times New Roman"/>
        </w:rPr>
        <w:t>softmax</w:t>
      </w:r>
      <w:proofErr w:type="spellEnd"/>
      <w:r w:rsidR="00962FF7">
        <w:rPr>
          <w:rFonts w:ascii="Times New Roman" w:hAnsi="Times New Roman" w:cs="Times New Roman"/>
        </w:rPr>
        <w:t xml:space="preserve"> </w:t>
      </w:r>
      <w:r w:rsidR="00B34BE1">
        <w:rPr>
          <w:rFonts w:ascii="Times New Roman" w:hAnsi="Times New Roman" w:cs="Times New Roman"/>
        </w:rPr>
        <w:t xml:space="preserve">is calculated using output of reverse LSTM to produce the probability vector of where index start of the answer should be. Similarly the output of forward LSTM is used to predict the end index probability for the answer.  Loss will be calculated using </w:t>
      </w:r>
      <w:r w:rsidR="00D91367">
        <w:rPr>
          <w:rFonts w:ascii="Times New Roman" w:hAnsi="Times New Roman" w:cs="Times New Roman"/>
        </w:rPr>
        <w:t>[Figure2] and evaluated for its performance by using metrics in [Figure 3].</w:t>
      </w:r>
    </w:p>
    <w:p w:rsidR="00D91367" w:rsidRDefault="00B34BE1" w:rsidP="00D91367">
      <w:pPr>
        <w:keepNext/>
        <w:jc w:val="center"/>
      </w:pPr>
      <w:r>
        <w:rPr>
          <w:rFonts w:ascii="Times New Roman" w:hAnsi="Times New Roman" w:cs="Times New Roman"/>
          <w:b/>
          <w:bCs/>
          <w:noProof/>
        </w:rPr>
        <w:drawing>
          <wp:inline distT="0" distB="0" distL="0" distR="0" wp14:anchorId="32F0D847" wp14:editId="5CA5EE5D">
            <wp:extent cx="1838632" cy="273210"/>
            <wp:effectExtent l="0" t="0" r="3175" b="635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8 at 1.25.1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3900" cy="287366"/>
                    </a:xfrm>
                    <a:prstGeom prst="rect">
                      <a:avLst/>
                    </a:prstGeom>
                  </pic:spPr>
                </pic:pic>
              </a:graphicData>
            </a:graphic>
          </wp:inline>
        </w:drawing>
      </w:r>
    </w:p>
    <w:p w:rsidR="00AC5A72" w:rsidRDefault="00D91367" w:rsidP="00D91367">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6C799F">
        <w:rPr>
          <w:noProof/>
        </w:rPr>
        <w:t>2</w:t>
      </w:r>
      <w:r>
        <w:fldChar w:fldCharType="end"/>
      </w:r>
    </w:p>
    <w:p w:rsidR="00D91367" w:rsidRPr="00D91367" w:rsidRDefault="00D91367" w:rsidP="00D91367">
      <w:pPr>
        <w:rPr>
          <w:rFonts w:ascii="Times New Roman" w:hAnsi="Times New Roman" w:cs="Times New Roman"/>
          <w:b/>
          <w:bCs/>
        </w:rPr>
      </w:pPr>
    </w:p>
    <w:p w:rsidR="00D91367" w:rsidRDefault="00D91367" w:rsidP="00D91367">
      <w:pPr>
        <w:rPr>
          <w:rFonts w:ascii="Times New Roman" w:hAnsi="Times New Roman" w:cs="Times New Roman"/>
          <w:b/>
          <w:bCs/>
        </w:rPr>
      </w:pPr>
      <w:r w:rsidRPr="00D91367">
        <w:rPr>
          <w:rFonts w:ascii="Times New Roman" w:hAnsi="Times New Roman" w:cs="Times New Roman"/>
          <w:b/>
          <w:bCs/>
        </w:rPr>
        <w:t>Metrics</w:t>
      </w:r>
      <w:r>
        <w:rPr>
          <w:rFonts w:ascii="Times New Roman" w:hAnsi="Times New Roman" w:cs="Times New Roman"/>
          <w:b/>
          <w:bCs/>
        </w:rPr>
        <w:t>:</w:t>
      </w:r>
    </w:p>
    <w:p w:rsidR="00D91367" w:rsidRDefault="00D91367" w:rsidP="00D91367">
      <w:pPr>
        <w:keepNext/>
        <w:jc w:val="center"/>
      </w:pPr>
      <w:r>
        <w:rPr>
          <w:rFonts w:ascii="Times New Roman" w:hAnsi="Times New Roman" w:cs="Times New Roman"/>
          <w:b/>
          <w:bCs/>
          <w:noProof/>
        </w:rPr>
        <w:drawing>
          <wp:inline distT="0" distB="0" distL="0" distR="0">
            <wp:extent cx="2933700" cy="1883744"/>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8 at 1.37.17 PM.png"/>
                    <pic:cNvPicPr/>
                  </pic:nvPicPr>
                  <pic:blipFill>
                    <a:blip r:embed="rId7">
                      <a:extLst>
                        <a:ext uri="{28A0092B-C50C-407E-A947-70E740481C1C}">
                          <a14:useLocalDpi xmlns:a14="http://schemas.microsoft.com/office/drawing/2010/main" val="0"/>
                        </a:ext>
                      </a:extLst>
                    </a:blip>
                    <a:stretch>
                      <a:fillRect/>
                    </a:stretch>
                  </pic:blipFill>
                  <pic:spPr>
                    <a:xfrm>
                      <a:off x="0" y="0"/>
                      <a:ext cx="2944887" cy="1890927"/>
                    </a:xfrm>
                    <a:prstGeom prst="rect">
                      <a:avLst/>
                    </a:prstGeom>
                  </pic:spPr>
                </pic:pic>
              </a:graphicData>
            </a:graphic>
          </wp:inline>
        </w:drawing>
      </w:r>
    </w:p>
    <w:p w:rsidR="00D91367" w:rsidRPr="00D91367" w:rsidRDefault="00D91367" w:rsidP="00D91367">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6C799F">
        <w:rPr>
          <w:noProof/>
        </w:rPr>
        <w:t>3</w:t>
      </w:r>
      <w:r>
        <w:fldChar w:fldCharType="end"/>
      </w:r>
    </w:p>
    <w:p w:rsidR="006F523B" w:rsidRDefault="006F523B" w:rsidP="0091746C">
      <w:pPr>
        <w:rPr>
          <w:rFonts w:ascii="Times New Roman" w:hAnsi="Times New Roman" w:cs="Times New Roman"/>
        </w:rPr>
      </w:pPr>
      <w:r w:rsidRPr="006F523B">
        <w:rPr>
          <w:rFonts w:ascii="Times New Roman" w:hAnsi="Times New Roman" w:cs="Times New Roman"/>
          <w:b/>
          <w:bCs/>
        </w:rPr>
        <w:t>Experimentation</w:t>
      </w:r>
      <w:r>
        <w:rPr>
          <w:rFonts w:ascii="Times New Roman" w:hAnsi="Times New Roman" w:cs="Times New Roman"/>
        </w:rPr>
        <w:t>:</w:t>
      </w:r>
    </w:p>
    <w:p w:rsidR="00B34BE1" w:rsidRDefault="00B53FAA" w:rsidP="0091746C">
      <w:pPr>
        <w:rPr>
          <w:rFonts w:ascii="Times New Roman" w:hAnsi="Times New Roman" w:cs="Times New Roman"/>
        </w:rPr>
      </w:pPr>
      <w:r>
        <w:rPr>
          <w:rFonts w:ascii="Times New Roman" w:hAnsi="Times New Roman" w:cs="Times New Roman"/>
        </w:rPr>
        <w:t xml:space="preserve">From </w:t>
      </w:r>
      <w:r w:rsidRPr="00965114">
        <w:rPr>
          <w:rFonts w:ascii="Times New Roman" w:hAnsi="Times New Roman" w:cs="Times New Roman"/>
          <w:i/>
          <w:iCs/>
        </w:rPr>
        <w:t>Bi-Directional Attention &amp; Self Attention for SQUAD</w:t>
      </w:r>
      <w:r>
        <w:rPr>
          <w:rFonts w:ascii="Times New Roman" w:hAnsi="Times New Roman" w:cs="Times New Roman"/>
          <w:i/>
          <w:iCs/>
        </w:rPr>
        <w:t xml:space="preserve"> </w:t>
      </w:r>
      <w:r>
        <w:rPr>
          <w:rFonts w:ascii="Times New Roman" w:hAnsi="Times New Roman" w:cs="Times New Roman"/>
        </w:rPr>
        <w:t>[1]</w:t>
      </w:r>
      <w:r>
        <w:rPr>
          <w:rFonts w:ascii="Times New Roman" w:hAnsi="Times New Roman" w:cs="Times New Roman"/>
        </w:rPr>
        <w:t xml:space="preserve"> we will be experimenting with </w:t>
      </w:r>
      <w:proofErr w:type="spellStart"/>
      <w:r>
        <w:rPr>
          <w:rFonts w:ascii="Times New Roman" w:hAnsi="Times New Roman" w:cs="Times New Roman"/>
        </w:rPr>
        <w:t>self attention</w:t>
      </w:r>
      <w:proofErr w:type="spellEnd"/>
      <w:r>
        <w:rPr>
          <w:rFonts w:ascii="Times New Roman" w:hAnsi="Times New Roman" w:cs="Times New Roman"/>
        </w:rPr>
        <w:t xml:space="preserve"> [Figure3] instead of bi-directional attention and a combination of both where encoded data is given to both attention modules and their results are concatenated before it is given to prediction layer. After ensuring baseline model meets performance metrics of current paper, we will begin to experiment with combining attention modules to improve performance compared to SQUAD leader board. </w:t>
      </w:r>
    </w:p>
    <w:p w:rsidR="006F523B" w:rsidRDefault="006F523B" w:rsidP="0091746C">
      <w:pPr>
        <w:rPr>
          <w:rFonts w:ascii="Times New Roman" w:hAnsi="Times New Roman" w:cs="Times New Roman"/>
        </w:rPr>
      </w:pPr>
    </w:p>
    <w:p w:rsidR="00241A04" w:rsidRPr="00004C88" w:rsidRDefault="00241A04" w:rsidP="0091746C">
      <w:pPr>
        <w:rPr>
          <w:rFonts w:ascii="Times New Roman" w:hAnsi="Times New Roman" w:cs="Times New Roman"/>
          <w:b/>
          <w:bCs/>
        </w:rPr>
      </w:pPr>
      <w:r w:rsidRPr="00004C88">
        <w:rPr>
          <w:rFonts w:ascii="Times New Roman" w:hAnsi="Times New Roman" w:cs="Times New Roman"/>
          <w:b/>
          <w:bCs/>
        </w:rPr>
        <w:t>Background:</w:t>
      </w:r>
    </w:p>
    <w:p w:rsidR="00E47101" w:rsidRPr="00D91367" w:rsidRDefault="00E47101" w:rsidP="00E47101">
      <w:pPr>
        <w:pStyle w:val="ListParagraph"/>
        <w:numPr>
          <w:ilvl w:val="0"/>
          <w:numId w:val="2"/>
        </w:numPr>
        <w:rPr>
          <w:rFonts w:ascii="Times New Roman" w:hAnsi="Times New Roman" w:cs="Times New Roman"/>
        </w:rPr>
      </w:pPr>
      <w:r w:rsidRPr="00D91367">
        <w:rPr>
          <w:rFonts w:ascii="Times New Roman" w:hAnsi="Times New Roman" w:cs="Times New Roman"/>
        </w:rPr>
        <w:t xml:space="preserve"> </w:t>
      </w:r>
      <w:r w:rsidR="00B53FAA" w:rsidRPr="00D91367">
        <w:rPr>
          <w:rFonts w:ascii="Times New Roman" w:hAnsi="Times New Roman" w:cs="Times New Roman"/>
        </w:rPr>
        <w:t>Bi-Directional Attention &amp; Self Attention for SQUA</w:t>
      </w:r>
      <w:r w:rsidR="00B53FAA" w:rsidRPr="00D91367">
        <w:rPr>
          <w:rFonts w:ascii="Times New Roman" w:hAnsi="Times New Roman" w:cs="Times New Roman"/>
        </w:rPr>
        <w:t>D</w:t>
      </w:r>
    </w:p>
    <w:p w:rsidR="00B53FAA" w:rsidRPr="00D91367" w:rsidRDefault="00B53FAA" w:rsidP="00D91367">
      <w:pPr>
        <w:pStyle w:val="ListParagraph"/>
        <w:numPr>
          <w:ilvl w:val="1"/>
          <w:numId w:val="2"/>
        </w:numPr>
        <w:rPr>
          <w:rFonts w:ascii="Times New Roman" w:hAnsi="Times New Roman" w:cs="Times New Roman"/>
        </w:rPr>
      </w:pPr>
      <w:r w:rsidRPr="00D91367">
        <w:rPr>
          <w:rFonts w:ascii="Times New Roman" w:hAnsi="Times New Roman" w:cs="Times New Roman"/>
        </w:rPr>
        <w:fldChar w:fldCharType="begin"/>
      </w:r>
      <w:r w:rsidRPr="00D91367">
        <w:rPr>
          <w:rFonts w:ascii="Times New Roman" w:hAnsi="Times New Roman" w:cs="Times New Roman"/>
        </w:rPr>
        <w:instrText xml:space="preserve"> HYPERLINK "</w:instrText>
      </w:r>
      <w:r w:rsidRPr="00D91367">
        <w:rPr>
          <w:rFonts w:ascii="Times New Roman" w:hAnsi="Times New Roman" w:cs="Times New Roman"/>
        </w:rPr>
        <w:instrText>https://web.stanford.edu/class/archive/cs/cs224n/cs224n.1184/reports/6909173.pdf</w:instrText>
      </w:r>
      <w:r w:rsidRPr="00D91367">
        <w:rPr>
          <w:rFonts w:ascii="Times New Roman" w:hAnsi="Times New Roman" w:cs="Times New Roman"/>
        </w:rPr>
        <w:instrText xml:space="preserve">" </w:instrText>
      </w:r>
      <w:r w:rsidRPr="00D91367">
        <w:rPr>
          <w:rFonts w:ascii="Times New Roman" w:hAnsi="Times New Roman" w:cs="Times New Roman"/>
        </w:rPr>
        <w:fldChar w:fldCharType="separate"/>
      </w:r>
      <w:r w:rsidRPr="00D91367">
        <w:rPr>
          <w:rStyle w:val="Hyperlink"/>
          <w:rFonts w:ascii="Times New Roman" w:hAnsi="Times New Roman" w:cs="Times New Roman"/>
        </w:rPr>
        <w:t>https://web.stanford.edu/class/archive/cs/cs224n/cs224n.1184/reports/6909173.pdf</w:t>
      </w:r>
      <w:r w:rsidRPr="00D91367">
        <w:rPr>
          <w:rFonts w:ascii="Times New Roman" w:hAnsi="Times New Roman" w:cs="Times New Roman"/>
        </w:rPr>
        <w:fldChar w:fldCharType="end"/>
      </w:r>
    </w:p>
    <w:p w:rsidR="00D91367" w:rsidRPr="00D91367" w:rsidRDefault="00D91367" w:rsidP="00D91367">
      <w:pPr>
        <w:pStyle w:val="NormalWeb"/>
        <w:numPr>
          <w:ilvl w:val="0"/>
          <w:numId w:val="2"/>
        </w:numPr>
      </w:pPr>
      <w:r>
        <w:t>Bi-Directional Attention Flow for Machine Comprehension</w:t>
      </w:r>
    </w:p>
    <w:p w:rsidR="00D91367" w:rsidRPr="00D91367" w:rsidRDefault="00D91367" w:rsidP="00D91367">
      <w:pPr>
        <w:pStyle w:val="ListParagraph"/>
        <w:numPr>
          <w:ilvl w:val="1"/>
          <w:numId w:val="2"/>
        </w:numPr>
        <w:rPr>
          <w:rFonts w:ascii="Times New Roman" w:hAnsi="Times New Roman" w:cs="Times New Roman"/>
        </w:rPr>
      </w:pPr>
      <w:hyperlink r:id="rId8" w:history="1">
        <w:r w:rsidRPr="00D91367">
          <w:rPr>
            <w:rStyle w:val="Hyperlink"/>
            <w:rFonts w:ascii="Times New Roman" w:hAnsi="Times New Roman" w:cs="Times New Roman"/>
          </w:rPr>
          <w:t>https://arxiv.org/pdf/1611.01603.pdf</w:t>
        </w:r>
      </w:hyperlink>
    </w:p>
    <w:p w:rsidR="00D91367" w:rsidRPr="00D91367" w:rsidRDefault="00D91367" w:rsidP="00D91367">
      <w:pPr>
        <w:pStyle w:val="ListParagraph"/>
        <w:numPr>
          <w:ilvl w:val="0"/>
          <w:numId w:val="2"/>
        </w:numPr>
        <w:spacing w:before="120" w:after="120" w:line="432" w:lineRule="atLeast"/>
        <w:outlineLvl w:val="0"/>
        <w:rPr>
          <w:rFonts w:ascii="Times New Roman" w:eastAsia="Times New Roman" w:hAnsi="Times New Roman" w:cs="Times New Roman"/>
          <w:color w:val="000000"/>
          <w:kern w:val="36"/>
        </w:rPr>
      </w:pPr>
      <w:r w:rsidRPr="00D91367">
        <w:rPr>
          <w:rFonts w:ascii="Times New Roman" w:eastAsia="Times New Roman" w:hAnsi="Times New Roman" w:cs="Times New Roman"/>
          <w:color w:val="000000"/>
          <w:kern w:val="36"/>
        </w:rPr>
        <w:t>Gated-Attention Readers for Text Comprehension</w:t>
      </w:r>
    </w:p>
    <w:p w:rsidR="00D91367" w:rsidRPr="00D91367" w:rsidRDefault="00D91367" w:rsidP="00D91367">
      <w:pPr>
        <w:pStyle w:val="ListParagraph"/>
        <w:numPr>
          <w:ilvl w:val="1"/>
          <w:numId w:val="2"/>
        </w:numPr>
        <w:rPr>
          <w:rFonts w:ascii="Times New Roman" w:hAnsi="Times New Roman" w:cs="Times New Roman"/>
        </w:rPr>
      </w:pPr>
      <w:hyperlink r:id="rId9" w:history="1">
        <w:r w:rsidRPr="00D91367">
          <w:rPr>
            <w:rStyle w:val="Hyperlink"/>
            <w:rFonts w:ascii="Times New Roman" w:hAnsi="Times New Roman" w:cs="Times New Roman"/>
          </w:rPr>
          <w:t>https://arxiv.org/pdf/1606.01549.pdf</w:t>
        </w:r>
      </w:hyperlink>
      <w:r w:rsidRPr="00D91367">
        <w:rPr>
          <w:rFonts w:ascii="Times New Roman" w:hAnsi="Times New Roman" w:cs="Times New Roman"/>
        </w:rPr>
        <w:tab/>
      </w:r>
    </w:p>
    <w:p w:rsidR="00D91367" w:rsidRDefault="00D91367" w:rsidP="00D91367">
      <w:pPr>
        <w:pStyle w:val="ListParagraph"/>
        <w:numPr>
          <w:ilvl w:val="0"/>
          <w:numId w:val="2"/>
        </w:numPr>
      </w:pPr>
    </w:p>
    <w:p w:rsidR="00241A04" w:rsidRPr="00004C88" w:rsidRDefault="00A5142A" w:rsidP="0091746C">
      <w:pPr>
        <w:rPr>
          <w:rFonts w:ascii="Times New Roman" w:hAnsi="Times New Roman" w:cs="Times New Roman"/>
          <w:b/>
          <w:bCs/>
        </w:rPr>
      </w:pPr>
      <w:r w:rsidRPr="00004C88">
        <w:rPr>
          <w:rFonts w:ascii="Times New Roman" w:hAnsi="Times New Roman" w:cs="Times New Roman"/>
          <w:b/>
          <w:bCs/>
        </w:rPr>
        <w:t>Data</w:t>
      </w:r>
      <w:r w:rsidR="000B7228">
        <w:rPr>
          <w:rFonts w:ascii="Times New Roman" w:hAnsi="Times New Roman" w:cs="Times New Roman"/>
          <w:b/>
          <w:bCs/>
        </w:rPr>
        <w:t xml:space="preserve"> </w:t>
      </w:r>
      <w:r w:rsidRPr="00004C88">
        <w:rPr>
          <w:rFonts w:ascii="Times New Roman" w:hAnsi="Times New Roman" w:cs="Times New Roman"/>
          <w:b/>
          <w:bCs/>
        </w:rPr>
        <w:t xml:space="preserve">Sets: </w:t>
      </w:r>
    </w:p>
    <w:p w:rsidR="00E47101" w:rsidRDefault="00D91367" w:rsidP="00E47101">
      <w:pPr>
        <w:pStyle w:val="ListParagraph"/>
        <w:numPr>
          <w:ilvl w:val="0"/>
          <w:numId w:val="1"/>
        </w:numPr>
        <w:ind w:left="720"/>
        <w:rPr>
          <w:rFonts w:ascii="Times New Roman" w:hAnsi="Times New Roman" w:cs="Times New Roman"/>
        </w:rPr>
      </w:pPr>
      <w:proofErr w:type="spellStart"/>
      <w:r>
        <w:rPr>
          <w:rFonts w:ascii="Times New Roman" w:hAnsi="Times New Roman" w:cs="Times New Roman"/>
        </w:rPr>
        <w:t>SQuAD</w:t>
      </w:r>
      <w:proofErr w:type="spellEnd"/>
      <w:r>
        <w:rPr>
          <w:rFonts w:ascii="Times New Roman" w:hAnsi="Times New Roman" w:cs="Times New Roman"/>
        </w:rPr>
        <w:t xml:space="preserve"> 2.0</w:t>
      </w:r>
    </w:p>
    <w:p w:rsidR="00D91367" w:rsidRPr="00D91367" w:rsidRDefault="00D91367" w:rsidP="00D91367">
      <w:pPr>
        <w:pStyle w:val="ListParagraph"/>
        <w:numPr>
          <w:ilvl w:val="1"/>
          <w:numId w:val="1"/>
        </w:numPr>
        <w:rPr>
          <w:rFonts w:ascii="Times New Roman" w:hAnsi="Times New Roman" w:cs="Times New Roman"/>
        </w:rPr>
      </w:pPr>
      <w:hyperlink r:id="rId10" w:history="1">
        <w:r w:rsidRPr="00264E62">
          <w:rPr>
            <w:rStyle w:val="Hyperlink"/>
            <w:rFonts w:ascii="Times New Roman" w:hAnsi="Times New Roman" w:cs="Times New Roman"/>
          </w:rPr>
          <w:t>https://rajpurkar.github.io/SQuAD-explorer/</w:t>
        </w:r>
      </w:hyperlink>
    </w:p>
    <w:sectPr w:rsidR="00D91367" w:rsidRPr="00D91367" w:rsidSect="00DB0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43EA7"/>
    <w:multiLevelType w:val="hybridMultilevel"/>
    <w:tmpl w:val="BB7CF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107CC"/>
    <w:multiLevelType w:val="hybridMultilevel"/>
    <w:tmpl w:val="BFD6F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16FD6"/>
    <w:multiLevelType w:val="hybridMultilevel"/>
    <w:tmpl w:val="D9F648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10"/>
    <w:rsid w:val="00004C88"/>
    <w:rsid w:val="000B69B7"/>
    <w:rsid w:val="000B7228"/>
    <w:rsid w:val="00114061"/>
    <w:rsid w:val="00241A04"/>
    <w:rsid w:val="002F0354"/>
    <w:rsid w:val="003955CE"/>
    <w:rsid w:val="004A72B4"/>
    <w:rsid w:val="00535DC6"/>
    <w:rsid w:val="005A6B3D"/>
    <w:rsid w:val="00673763"/>
    <w:rsid w:val="006A0FD2"/>
    <w:rsid w:val="006C799F"/>
    <w:rsid w:val="006F523B"/>
    <w:rsid w:val="00731600"/>
    <w:rsid w:val="0076542B"/>
    <w:rsid w:val="00810410"/>
    <w:rsid w:val="00900A2F"/>
    <w:rsid w:val="0091746C"/>
    <w:rsid w:val="00962FF7"/>
    <w:rsid w:val="00965114"/>
    <w:rsid w:val="00A168E1"/>
    <w:rsid w:val="00A5142A"/>
    <w:rsid w:val="00AA2D55"/>
    <w:rsid w:val="00AC5A72"/>
    <w:rsid w:val="00B34BE1"/>
    <w:rsid w:val="00B53FAA"/>
    <w:rsid w:val="00D0318A"/>
    <w:rsid w:val="00D91367"/>
    <w:rsid w:val="00DB0DEA"/>
    <w:rsid w:val="00E36043"/>
    <w:rsid w:val="00E4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395A"/>
  <w15:chartTrackingRefBased/>
  <w15:docId w15:val="{FC23DAEE-E6DD-E745-B29D-537521F5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3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A04"/>
    <w:rPr>
      <w:color w:val="0563C1" w:themeColor="hyperlink"/>
      <w:u w:val="single"/>
    </w:rPr>
  </w:style>
  <w:style w:type="character" w:styleId="UnresolvedMention">
    <w:name w:val="Unresolved Mention"/>
    <w:basedOn w:val="DefaultParagraphFont"/>
    <w:uiPriority w:val="99"/>
    <w:semiHidden/>
    <w:unhideWhenUsed/>
    <w:rsid w:val="00241A04"/>
    <w:rPr>
      <w:color w:val="605E5C"/>
      <w:shd w:val="clear" w:color="auto" w:fill="E1DFDD"/>
    </w:rPr>
  </w:style>
  <w:style w:type="character" w:styleId="FollowedHyperlink">
    <w:name w:val="FollowedHyperlink"/>
    <w:basedOn w:val="DefaultParagraphFont"/>
    <w:uiPriority w:val="99"/>
    <w:semiHidden/>
    <w:unhideWhenUsed/>
    <w:rsid w:val="00A5142A"/>
    <w:rPr>
      <w:color w:val="954F72" w:themeColor="followedHyperlink"/>
      <w:u w:val="single"/>
    </w:rPr>
  </w:style>
  <w:style w:type="paragraph" w:styleId="ListParagraph">
    <w:name w:val="List Paragraph"/>
    <w:basedOn w:val="Normal"/>
    <w:uiPriority w:val="34"/>
    <w:qFormat/>
    <w:rsid w:val="00A5142A"/>
    <w:pPr>
      <w:ind w:left="720"/>
      <w:contextualSpacing/>
    </w:pPr>
  </w:style>
  <w:style w:type="paragraph" w:styleId="Caption">
    <w:name w:val="caption"/>
    <w:basedOn w:val="Normal"/>
    <w:next w:val="Normal"/>
    <w:uiPriority w:val="35"/>
    <w:unhideWhenUsed/>
    <w:qFormat/>
    <w:rsid w:val="00AA2D55"/>
    <w:pPr>
      <w:spacing w:after="200"/>
    </w:pPr>
    <w:rPr>
      <w:i/>
      <w:iCs/>
      <w:color w:val="44546A" w:themeColor="text2"/>
      <w:sz w:val="18"/>
      <w:szCs w:val="18"/>
    </w:rPr>
  </w:style>
  <w:style w:type="paragraph" w:styleId="NormalWeb">
    <w:name w:val="Normal (Web)"/>
    <w:basedOn w:val="Normal"/>
    <w:uiPriority w:val="99"/>
    <w:unhideWhenUsed/>
    <w:rsid w:val="00D9136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9136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C79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9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8095">
      <w:bodyDiv w:val="1"/>
      <w:marLeft w:val="0"/>
      <w:marRight w:val="0"/>
      <w:marTop w:val="0"/>
      <w:marBottom w:val="0"/>
      <w:divBdr>
        <w:top w:val="none" w:sz="0" w:space="0" w:color="auto"/>
        <w:left w:val="none" w:sz="0" w:space="0" w:color="auto"/>
        <w:bottom w:val="none" w:sz="0" w:space="0" w:color="auto"/>
        <w:right w:val="none" w:sz="0" w:space="0" w:color="auto"/>
      </w:divBdr>
      <w:divsChild>
        <w:div w:id="1587223097">
          <w:marLeft w:val="0"/>
          <w:marRight w:val="0"/>
          <w:marTop w:val="0"/>
          <w:marBottom w:val="0"/>
          <w:divBdr>
            <w:top w:val="none" w:sz="0" w:space="0" w:color="auto"/>
            <w:left w:val="none" w:sz="0" w:space="0" w:color="auto"/>
            <w:bottom w:val="none" w:sz="0" w:space="0" w:color="auto"/>
            <w:right w:val="none" w:sz="0" w:space="0" w:color="auto"/>
          </w:divBdr>
          <w:divsChild>
            <w:div w:id="488793077">
              <w:marLeft w:val="0"/>
              <w:marRight w:val="0"/>
              <w:marTop w:val="0"/>
              <w:marBottom w:val="0"/>
              <w:divBdr>
                <w:top w:val="none" w:sz="0" w:space="0" w:color="auto"/>
                <w:left w:val="none" w:sz="0" w:space="0" w:color="auto"/>
                <w:bottom w:val="none" w:sz="0" w:space="0" w:color="auto"/>
                <w:right w:val="none" w:sz="0" w:space="0" w:color="auto"/>
              </w:divBdr>
              <w:divsChild>
                <w:div w:id="5192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3559">
      <w:bodyDiv w:val="1"/>
      <w:marLeft w:val="0"/>
      <w:marRight w:val="0"/>
      <w:marTop w:val="0"/>
      <w:marBottom w:val="0"/>
      <w:divBdr>
        <w:top w:val="none" w:sz="0" w:space="0" w:color="auto"/>
        <w:left w:val="none" w:sz="0" w:space="0" w:color="auto"/>
        <w:bottom w:val="none" w:sz="0" w:space="0" w:color="auto"/>
        <w:right w:val="none" w:sz="0" w:space="0" w:color="auto"/>
      </w:divBdr>
      <w:divsChild>
        <w:div w:id="829058720">
          <w:marLeft w:val="0"/>
          <w:marRight w:val="0"/>
          <w:marTop w:val="0"/>
          <w:marBottom w:val="0"/>
          <w:divBdr>
            <w:top w:val="none" w:sz="0" w:space="0" w:color="auto"/>
            <w:left w:val="none" w:sz="0" w:space="0" w:color="auto"/>
            <w:bottom w:val="none" w:sz="0" w:space="0" w:color="auto"/>
            <w:right w:val="none" w:sz="0" w:space="0" w:color="auto"/>
          </w:divBdr>
          <w:divsChild>
            <w:div w:id="1004892636">
              <w:marLeft w:val="0"/>
              <w:marRight w:val="0"/>
              <w:marTop w:val="0"/>
              <w:marBottom w:val="0"/>
              <w:divBdr>
                <w:top w:val="none" w:sz="0" w:space="0" w:color="auto"/>
                <w:left w:val="none" w:sz="0" w:space="0" w:color="auto"/>
                <w:bottom w:val="none" w:sz="0" w:space="0" w:color="auto"/>
                <w:right w:val="none" w:sz="0" w:space="0" w:color="auto"/>
              </w:divBdr>
              <w:divsChild>
                <w:div w:id="927423553">
                  <w:marLeft w:val="0"/>
                  <w:marRight w:val="0"/>
                  <w:marTop w:val="0"/>
                  <w:marBottom w:val="0"/>
                  <w:divBdr>
                    <w:top w:val="none" w:sz="0" w:space="0" w:color="auto"/>
                    <w:left w:val="none" w:sz="0" w:space="0" w:color="auto"/>
                    <w:bottom w:val="none" w:sz="0" w:space="0" w:color="auto"/>
                    <w:right w:val="none" w:sz="0" w:space="0" w:color="auto"/>
                  </w:divBdr>
                  <w:divsChild>
                    <w:div w:id="10021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807">
      <w:bodyDiv w:val="1"/>
      <w:marLeft w:val="0"/>
      <w:marRight w:val="0"/>
      <w:marTop w:val="0"/>
      <w:marBottom w:val="0"/>
      <w:divBdr>
        <w:top w:val="none" w:sz="0" w:space="0" w:color="auto"/>
        <w:left w:val="none" w:sz="0" w:space="0" w:color="auto"/>
        <w:bottom w:val="none" w:sz="0" w:space="0" w:color="auto"/>
        <w:right w:val="none" w:sz="0" w:space="0" w:color="auto"/>
      </w:divBdr>
      <w:divsChild>
        <w:div w:id="775100498">
          <w:marLeft w:val="0"/>
          <w:marRight w:val="0"/>
          <w:marTop w:val="0"/>
          <w:marBottom w:val="0"/>
          <w:divBdr>
            <w:top w:val="none" w:sz="0" w:space="0" w:color="auto"/>
            <w:left w:val="none" w:sz="0" w:space="0" w:color="auto"/>
            <w:bottom w:val="none" w:sz="0" w:space="0" w:color="auto"/>
            <w:right w:val="none" w:sz="0" w:space="0" w:color="auto"/>
          </w:divBdr>
          <w:divsChild>
            <w:div w:id="1692028321">
              <w:marLeft w:val="0"/>
              <w:marRight w:val="0"/>
              <w:marTop w:val="0"/>
              <w:marBottom w:val="0"/>
              <w:divBdr>
                <w:top w:val="none" w:sz="0" w:space="0" w:color="auto"/>
                <w:left w:val="none" w:sz="0" w:space="0" w:color="auto"/>
                <w:bottom w:val="none" w:sz="0" w:space="0" w:color="auto"/>
                <w:right w:val="none" w:sz="0" w:space="0" w:color="auto"/>
              </w:divBdr>
              <w:divsChild>
                <w:div w:id="1001473188">
                  <w:marLeft w:val="0"/>
                  <w:marRight w:val="0"/>
                  <w:marTop w:val="0"/>
                  <w:marBottom w:val="0"/>
                  <w:divBdr>
                    <w:top w:val="none" w:sz="0" w:space="0" w:color="auto"/>
                    <w:left w:val="none" w:sz="0" w:space="0" w:color="auto"/>
                    <w:bottom w:val="none" w:sz="0" w:space="0" w:color="auto"/>
                    <w:right w:val="none" w:sz="0" w:space="0" w:color="auto"/>
                  </w:divBdr>
                  <w:divsChild>
                    <w:div w:id="1207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76013">
      <w:bodyDiv w:val="1"/>
      <w:marLeft w:val="0"/>
      <w:marRight w:val="0"/>
      <w:marTop w:val="0"/>
      <w:marBottom w:val="0"/>
      <w:divBdr>
        <w:top w:val="none" w:sz="0" w:space="0" w:color="auto"/>
        <w:left w:val="none" w:sz="0" w:space="0" w:color="auto"/>
        <w:bottom w:val="none" w:sz="0" w:space="0" w:color="auto"/>
        <w:right w:val="none" w:sz="0" w:space="0" w:color="auto"/>
      </w:divBdr>
      <w:divsChild>
        <w:div w:id="538053576">
          <w:marLeft w:val="0"/>
          <w:marRight w:val="0"/>
          <w:marTop w:val="0"/>
          <w:marBottom w:val="0"/>
          <w:divBdr>
            <w:top w:val="none" w:sz="0" w:space="0" w:color="auto"/>
            <w:left w:val="none" w:sz="0" w:space="0" w:color="auto"/>
            <w:bottom w:val="none" w:sz="0" w:space="0" w:color="auto"/>
            <w:right w:val="none" w:sz="0" w:space="0" w:color="auto"/>
          </w:divBdr>
          <w:divsChild>
            <w:div w:id="141392378">
              <w:marLeft w:val="0"/>
              <w:marRight w:val="0"/>
              <w:marTop w:val="0"/>
              <w:marBottom w:val="0"/>
              <w:divBdr>
                <w:top w:val="none" w:sz="0" w:space="0" w:color="auto"/>
                <w:left w:val="none" w:sz="0" w:space="0" w:color="auto"/>
                <w:bottom w:val="none" w:sz="0" w:space="0" w:color="auto"/>
                <w:right w:val="none" w:sz="0" w:space="0" w:color="auto"/>
              </w:divBdr>
              <w:divsChild>
                <w:div w:id="2141419362">
                  <w:marLeft w:val="0"/>
                  <w:marRight w:val="0"/>
                  <w:marTop w:val="0"/>
                  <w:marBottom w:val="0"/>
                  <w:divBdr>
                    <w:top w:val="none" w:sz="0" w:space="0" w:color="auto"/>
                    <w:left w:val="none" w:sz="0" w:space="0" w:color="auto"/>
                    <w:bottom w:val="none" w:sz="0" w:space="0" w:color="auto"/>
                    <w:right w:val="none" w:sz="0" w:space="0" w:color="auto"/>
                  </w:divBdr>
                  <w:divsChild>
                    <w:div w:id="18430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0709">
      <w:bodyDiv w:val="1"/>
      <w:marLeft w:val="0"/>
      <w:marRight w:val="0"/>
      <w:marTop w:val="0"/>
      <w:marBottom w:val="0"/>
      <w:divBdr>
        <w:top w:val="none" w:sz="0" w:space="0" w:color="auto"/>
        <w:left w:val="none" w:sz="0" w:space="0" w:color="auto"/>
        <w:bottom w:val="none" w:sz="0" w:space="0" w:color="auto"/>
        <w:right w:val="none" w:sz="0" w:space="0" w:color="auto"/>
      </w:divBdr>
      <w:divsChild>
        <w:div w:id="102192919">
          <w:marLeft w:val="0"/>
          <w:marRight w:val="0"/>
          <w:marTop w:val="0"/>
          <w:marBottom w:val="0"/>
          <w:divBdr>
            <w:top w:val="none" w:sz="0" w:space="0" w:color="auto"/>
            <w:left w:val="none" w:sz="0" w:space="0" w:color="auto"/>
            <w:bottom w:val="none" w:sz="0" w:space="0" w:color="auto"/>
            <w:right w:val="none" w:sz="0" w:space="0" w:color="auto"/>
          </w:divBdr>
          <w:divsChild>
            <w:div w:id="101925989">
              <w:marLeft w:val="0"/>
              <w:marRight w:val="0"/>
              <w:marTop w:val="0"/>
              <w:marBottom w:val="0"/>
              <w:divBdr>
                <w:top w:val="none" w:sz="0" w:space="0" w:color="auto"/>
                <w:left w:val="none" w:sz="0" w:space="0" w:color="auto"/>
                <w:bottom w:val="none" w:sz="0" w:space="0" w:color="auto"/>
                <w:right w:val="none" w:sz="0" w:space="0" w:color="auto"/>
              </w:divBdr>
              <w:divsChild>
                <w:div w:id="18208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51501">
      <w:bodyDiv w:val="1"/>
      <w:marLeft w:val="0"/>
      <w:marRight w:val="0"/>
      <w:marTop w:val="0"/>
      <w:marBottom w:val="0"/>
      <w:divBdr>
        <w:top w:val="none" w:sz="0" w:space="0" w:color="auto"/>
        <w:left w:val="none" w:sz="0" w:space="0" w:color="auto"/>
        <w:bottom w:val="none" w:sz="0" w:space="0" w:color="auto"/>
        <w:right w:val="none" w:sz="0" w:space="0" w:color="auto"/>
      </w:divBdr>
    </w:div>
    <w:div w:id="1185947679">
      <w:bodyDiv w:val="1"/>
      <w:marLeft w:val="0"/>
      <w:marRight w:val="0"/>
      <w:marTop w:val="0"/>
      <w:marBottom w:val="0"/>
      <w:divBdr>
        <w:top w:val="none" w:sz="0" w:space="0" w:color="auto"/>
        <w:left w:val="none" w:sz="0" w:space="0" w:color="auto"/>
        <w:bottom w:val="none" w:sz="0" w:space="0" w:color="auto"/>
        <w:right w:val="none" w:sz="0" w:space="0" w:color="auto"/>
      </w:divBdr>
      <w:divsChild>
        <w:div w:id="1867061635">
          <w:marLeft w:val="0"/>
          <w:marRight w:val="0"/>
          <w:marTop w:val="0"/>
          <w:marBottom w:val="0"/>
          <w:divBdr>
            <w:top w:val="none" w:sz="0" w:space="0" w:color="auto"/>
            <w:left w:val="none" w:sz="0" w:space="0" w:color="auto"/>
            <w:bottom w:val="none" w:sz="0" w:space="0" w:color="auto"/>
            <w:right w:val="none" w:sz="0" w:space="0" w:color="auto"/>
          </w:divBdr>
          <w:divsChild>
            <w:div w:id="696541917">
              <w:marLeft w:val="0"/>
              <w:marRight w:val="0"/>
              <w:marTop w:val="0"/>
              <w:marBottom w:val="0"/>
              <w:divBdr>
                <w:top w:val="none" w:sz="0" w:space="0" w:color="auto"/>
                <w:left w:val="none" w:sz="0" w:space="0" w:color="auto"/>
                <w:bottom w:val="none" w:sz="0" w:space="0" w:color="auto"/>
                <w:right w:val="none" w:sz="0" w:space="0" w:color="auto"/>
              </w:divBdr>
              <w:divsChild>
                <w:div w:id="10165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32090">
      <w:bodyDiv w:val="1"/>
      <w:marLeft w:val="0"/>
      <w:marRight w:val="0"/>
      <w:marTop w:val="0"/>
      <w:marBottom w:val="0"/>
      <w:divBdr>
        <w:top w:val="none" w:sz="0" w:space="0" w:color="auto"/>
        <w:left w:val="none" w:sz="0" w:space="0" w:color="auto"/>
        <w:bottom w:val="none" w:sz="0" w:space="0" w:color="auto"/>
        <w:right w:val="none" w:sz="0" w:space="0" w:color="auto"/>
      </w:divBdr>
      <w:divsChild>
        <w:div w:id="749042849">
          <w:marLeft w:val="0"/>
          <w:marRight w:val="0"/>
          <w:marTop w:val="0"/>
          <w:marBottom w:val="0"/>
          <w:divBdr>
            <w:top w:val="none" w:sz="0" w:space="0" w:color="auto"/>
            <w:left w:val="none" w:sz="0" w:space="0" w:color="auto"/>
            <w:bottom w:val="none" w:sz="0" w:space="0" w:color="auto"/>
            <w:right w:val="none" w:sz="0" w:space="0" w:color="auto"/>
          </w:divBdr>
          <w:divsChild>
            <w:div w:id="1531530740">
              <w:marLeft w:val="0"/>
              <w:marRight w:val="0"/>
              <w:marTop w:val="0"/>
              <w:marBottom w:val="0"/>
              <w:divBdr>
                <w:top w:val="none" w:sz="0" w:space="0" w:color="auto"/>
                <w:left w:val="none" w:sz="0" w:space="0" w:color="auto"/>
                <w:bottom w:val="none" w:sz="0" w:space="0" w:color="auto"/>
                <w:right w:val="none" w:sz="0" w:space="0" w:color="auto"/>
              </w:divBdr>
              <w:divsChild>
                <w:div w:id="13623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7917">
      <w:bodyDiv w:val="1"/>
      <w:marLeft w:val="0"/>
      <w:marRight w:val="0"/>
      <w:marTop w:val="0"/>
      <w:marBottom w:val="0"/>
      <w:divBdr>
        <w:top w:val="none" w:sz="0" w:space="0" w:color="auto"/>
        <w:left w:val="none" w:sz="0" w:space="0" w:color="auto"/>
        <w:bottom w:val="none" w:sz="0" w:space="0" w:color="auto"/>
        <w:right w:val="none" w:sz="0" w:space="0" w:color="auto"/>
      </w:divBdr>
      <w:divsChild>
        <w:div w:id="1578906867">
          <w:marLeft w:val="0"/>
          <w:marRight w:val="0"/>
          <w:marTop w:val="0"/>
          <w:marBottom w:val="0"/>
          <w:divBdr>
            <w:top w:val="none" w:sz="0" w:space="0" w:color="auto"/>
            <w:left w:val="none" w:sz="0" w:space="0" w:color="auto"/>
            <w:bottom w:val="none" w:sz="0" w:space="0" w:color="auto"/>
            <w:right w:val="none" w:sz="0" w:space="0" w:color="auto"/>
          </w:divBdr>
          <w:divsChild>
            <w:div w:id="1996570280">
              <w:marLeft w:val="0"/>
              <w:marRight w:val="0"/>
              <w:marTop w:val="0"/>
              <w:marBottom w:val="0"/>
              <w:divBdr>
                <w:top w:val="none" w:sz="0" w:space="0" w:color="auto"/>
                <w:left w:val="none" w:sz="0" w:space="0" w:color="auto"/>
                <w:bottom w:val="none" w:sz="0" w:space="0" w:color="auto"/>
                <w:right w:val="none" w:sz="0" w:space="0" w:color="auto"/>
              </w:divBdr>
              <w:divsChild>
                <w:div w:id="13167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41573">
      <w:bodyDiv w:val="1"/>
      <w:marLeft w:val="0"/>
      <w:marRight w:val="0"/>
      <w:marTop w:val="0"/>
      <w:marBottom w:val="0"/>
      <w:divBdr>
        <w:top w:val="none" w:sz="0" w:space="0" w:color="auto"/>
        <w:left w:val="none" w:sz="0" w:space="0" w:color="auto"/>
        <w:bottom w:val="none" w:sz="0" w:space="0" w:color="auto"/>
        <w:right w:val="none" w:sz="0" w:space="0" w:color="auto"/>
      </w:divBdr>
      <w:divsChild>
        <w:div w:id="420684037">
          <w:marLeft w:val="0"/>
          <w:marRight w:val="0"/>
          <w:marTop w:val="0"/>
          <w:marBottom w:val="0"/>
          <w:divBdr>
            <w:top w:val="none" w:sz="0" w:space="0" w:color="auto"/>
            <w:left w:val="none" w:sz="0" w:space="0" w:color="auto"/>
            <w:bottom w:val="none" w:sz="0" w:space="0" w:color="auto"/>
            <w:right w:val="none" w:sz="0" w:space="0" w:color="auto"/>
          </w:divBdr>
          <w:divsChild>
            <w:div w:id="1624386497">
              <w:marLeft w:val="0"/>
              <w:marRight w:val="0"/>
              <w:marTop w:val="0"/>
              <w:marBottom w:val="0"/>
              <w:divBdr>
                <w:top w:val="none" w:sz="0" w:space="0" w:color="auto"/>
                <w:left w:val="none" w:sz="0" w:space="0" w:color="auto"/>
                <w:bottom w:val="none" w:sz="0" w:space="0" w:color="auto"/>
                <w:right w:val="none" w:sz="0" w:space="0" w:color="auto"/>
              </w:divBdr>
              <w:divsChild>
                <w:div w:id="4783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6103">
      <w:bodyDiv w:val="1"/>
      <w:marLeft w:val="0"/>
      <w:marRight w:val="0"/>
      <w:marTop w:val="0"/>
      <w:marBottom w:val="0"/>
      <w:divBdr>
        <w:top w:val="none" w:sz="0" w:space="0" w:color="auto"/>
        <w:left w:val="none" w:sz="0" w:space="0" w:color="auto"/>
        <w:bottom w:val="none" w:sz="0" w:space="0" w:color="auto"/>
        <w:right w:val="none" w:sz="0" w:space="0" w:color="auto"/>
      </w:divBdr>
      <w:divsChild>
        <w:div w:id="165899391">
          <w:marLeft w:val="0"/>
          <w:marRight w:val="0"/>
          <w:marTop w:val="0"/>
          <w:marBottom w:val="0"/>
          <w:divBdr>
            <w:top w:val="none" w:sz="0" w:space="0" w:color="auto"/>
            <w:left w:val="none" w:sz="0" w:space="0" w:color="auto"/>
            <w:bottom w:val="none" w:sz="0" w:space="0" w:color="auto"/>
            <w:right w:val="none" w:sz="0" w:space="0" w:color="auto"/>
          </w:divBdr>
          <w:divsChild>
            <w:div w:id="986858184">
              <w:marLeft w:val="0"/>
              <w:marRight w:val="0"/>
              <w:marTop w:val="0"/>
              <w:marBottom w:val="0"/>
              <w:divBdr>
                <w:top w:val="none" w:sz="0" w:space="0" w:color="auto"/>
                <w:left w:val="none" w:sz="0" w:space="0" w:color="auto"/>
                <w:bottom w:val="none" w:sz="0" w:space="0" w:color="auto"/>
                <w:right w:val="none" w:sz="0" w:space="0" w:color="auto"/>
              </w:divBdr>
              <w:divsChild>
                <w:div w:id="11392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7297">
      <w:bodyDiv w:val="1"/>
      <w:marLeft w:val="0"/>
      <w:marRight w:val="0"/>
      <w:marTop w:val="0"/>
      <w:marBottom w:val="0"/>
      <w:divBdr>
        <w:top w:val="none" w:sz="0" w:space="0" w:color="auto"/>
        <w:left w:val="none" w:sz="0" w:space="0" w:color="auto"/>
        <w:bottom w:val="none" w:sz="0" w:space="0" w:color="auto"/>
        <w:right w:val="none" w:sz="0" w:space="0" w:color="auto"/>
      </w:divBdr>
      <w:divsChild>
        <w:div w:id="1203976619">
          <w:marLeft w:val="0"/>
          <w:marRight w:val="0"/>
          <w:marTop w:val="0"/>
          <w:marBottom w:val="0"/>
          <w:divBdr>
            <w:top w:val="none" w:sz="0" w:space="0" w:color="auto"/>
            <w:left w:val="none" w:sz="0" w:space="0" w:color="auto"/>
            <w:bottom w:val="none" w:sz="0" w:space="0" w:color="auto"/>
            <w:right w:val="none" w:sz="0" w:space="0" w:color="auto"/>
          </w:divBdr>
          <w:divsChild>
            <w:div w:id="616446321">
              <w:marLeft w:val="0"/>
              <w:marRight w:val="0"/>
              <w:marTop w:val="0"/>
              <w:marBottom w:val="0"/>
              <w:divBdr>
                <w:top w:val="none" w:sz="0" w:space="0" w:color="auto"/>
                <w:left w:val="none" w:sz="0" w:space="0" w:color="auto"/>
                <w:bottom w:val="none" w:sz="0" w:space="0" w:color="auto"/>
                <w:right w:val="none" w:sz="0" w:space="0" w:color="auto"/>
              </w:divBdr>
              <w:divsChild>
                <w:div w:id="12714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99743">
      <w:bodyDiv w:val="1"/>
      <w:marLeft w:val="0"/>
      <w:marRight w:val="0"/>
      <w:marTop w:val="0"/>
      <w:marBottom w:val="0"/>
      <w:divBdr>
        <w:top w:val="none" w:sz="0" w:space="0" w:color="auto"/>
        <w:left w:val="none" w:sz="0" w:space="0" w:color="auto"/>
        <w:bottom w:val="none" w:sz="0" w:space="0" w:color="auto"/>
        <w:right w:val="none" w:sz="0" w:space="0" w:color="auto"/>
      </w:divBdr>
      <w:divsChild>
        <w:div w:id="655568738">
          <w:marLeft w:val="0"/>
          <w:marRight w:val="0"/>
          <w:marTop w:val="0"/>
          <w:marBottom w:val="0"/>
          <w:divBdr>
            <w:top w:val="none" w:sz="0" w:space="0" w:color="auto"/>
            <w:left w:val="none" w:sz="0" w:space="0" w:color="auto"/>
            <w:bottom w:val="none" w:sz="0" w:space="0" w:color="auto"/>
            <w:right w:val="none" w:sz="0" w:space="0" w:color="auto"/>
          </w:divBdr>
          <w:divsChild>
            <w:div w:id="1621455761">
              <w:marLeft w:val="0"/>
              <w:marRight w:val="0"/>
              <w:marTop w:val="0"/>
              <w:marBottom w:val="0"/>
              <w:divBdr>
                <w:top w:val="none" w:sz="0" w:space="0" w:color="auto"/>
                <w:left w:val="none" w:sz="0" w:space="0" w:color="auto"/>
                <w:bottom w:val="none" w:sz="0" w:space="0" w:color="auto"/>
                <w:right w:val="none" w:sz="0" w:space="0" w:color="auto"/>
              </w:divBdr>
              <w:divsChild>
                <w:div w:id="1227567013">
                  <w:marLeft w:val="0"/>
                  <w:marRight w:val="0"/>
                  <w:marTop w:val="0"/>
                  <w:marBottom w:val="0"/>
                  <w:divBdr>
                    <w:top w:val="none" w:sz="0" w:space="0" w:color="auto"/>
                    <w:left w:val="none" w:sz="0" w:space="0" w:color="auto"/>
                    <w:bottom w:val="none" w:sz="0" w:space="0" w:color="auto"/>
                    <w:right w:val="none" w:sz="0" w:space="0" w:color="auto"/>
                  </w:divBdr>
                  <w:divsChild>
                    <w:div w:id="8858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32372">
      <w:bodyDiv w:val="1"/>
      <w:marLeft w:val="0"/>
      <w:marRight w:val="0"/>
      <w:marTop w:val="0"/>
      <w:marBottom w:val="0"/>
      <w:divBdr>
        <w:top w:val="none" w:sz="0" w:space="0" w:color="auto"/>
        <w:left w:val="none" w:sz="0" w:space="0" w:color="auto"/>
        <w:bottom w:val="none" w:sz="0" w:space="0" w:color="auto"/>
        <w:right w:val="none" w:sz="0" w:space="0" w:color="auto"/>
      </w:divBdr>
    </w:div>
    <w:div w:id="1985966863">
      <w:bodyDiv w:val="1"/>
      <w:marLeft w:val="0"/>
      <w:marRight w:val="0"/>
      <w:marTop w:val="0"/>
      <w:marBottom w:val="0"/>
      <w:divBdr>
        <w:top w:val="none" w:sz="0" w:space="0" w:color="auto"/>
        <w:left w:val="none" w:sz="0" w:space="0" w:color="auto"/>
        <w:bottom w:val="none" w:sz="0" w:space="0" w:color="auto"/>
        <w:right w:val="none" w:sz="0" w:space="0" w:color="auto"/>
      </w:divBdr>
      <w:divsChild>
        <w:div w:id="655572042">
          <w:marLeft w:val="0"/>
          <w:marRight w:val="0"/>
          <w:marTop w:val="0"/>
          <w:marBottom w:val="0"/>
          <w:divBdr>
            <w:top w:val="none" w:sz="0" w:space="0" w:color="auto"/>
            <w:left w:val="none" w:sz="0" w:space="0" w:color="auto"/>
            <w:bottom w:val="none" w:sz="0" w:space="0" w:color="auto"/>
            <w:right w:val="none" w:sz="0" w:space="0" w:color="auto"/>
          </w:divBdr>
          <w:divsChild>
            <w:div w:id="1073352039">
              <w:marLeft w:val="0"/>
              <w:marRight w:val="0"/>
              <w:marTop w:val="0"/>
              <w:marBottom w:val="0"/>
              <w:divBdr>
                <w:top w:val="none" w:sz="0" w:space="0" w:color="auto"/>
                <w:left w:val="none" w:sz="0" w:space="0" w:color="auto"/>
                <w:bottom w:val="none" w:sz="0" w:space="0" w:color="auto"/>
                <w:right w:val="none" w:sz="0" w:space="0" w:color="auto"/>
              </w:divBdr>
              <w:divsChild>
                <w:div w:id="11826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5181">
      <w:bodyDiv w:val="1"/>
      <w:marLeft w:val="0"/>
      <w:marRight w:val="0"/>
      <w:marTop w:val="0"/>
      <w:marBottom w:val="0"/>
      <w:divBdr>
        <w:top w:val="none" w:sz="0" w:space="0" w:color="auto"/>
        <w:left w:val="none" w:sz="0" w:space="0" w:color="auto"/>
        <w:bottom w:val="none" w:sz="0" w:space="0" w:color="auto"/>
        <w:right w:val="none" w:sz="0" w:space="0" w:color="auto"/>
      </w:divBdr>
      <w:divsChild>
        <w:div w:id="571891325">
          <w:marLeft w:val="0"/>
          <w:marRight w:val="0"/>
          <w:marTop w:val="0"/>
          <w:marBottom w:val="0"/>
          <w:divBdr>
            <w:top w:val="none" w:sz="0" w:space="0" w:color="auto"/>
            <w:left w:val="none" w:sz="0" w:space="0" w:color="auto"/>
            <w:bottom w:val="none" w:sz="0" w:space="0" w:color="auto"/>
            <w:right w:val="none" w:sz="0" w:space="0" w:color="auto"/>
          </w:divBdr>
          <w:divsChild>
            <w:div w:id="1664703589">
              <w:marLeft w:val="0"/>
              <w:marRight w:val="0"/>
              <w:marTop w:val="0"/>
              <w:marBottom w:val="0"/>
              <w:divBdr>
                <w:top w:val="none" w:sz="0" w:space="0" w:color="auto"/>
                <w:left w:val="none" w:sz="0" w:space="0" w:color="auto"/>
                <w:bottom w:val="none" w:sz="0" w:space="0" w:color="auto"/>
                <w:right w:val="none" w:sz="0" w:space="0" w:color="auto"/>
              </w:divBdr>
              <w:divsChild>
                <w:div w:id="7926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11.01603.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ajpurkar.github.io/SQuAD-explorer/" TargetMode="External"/><Relationship Id="rId4" Type="http://schemas.openxmlformats.org/officeDocument/2006/relationships/webSettings" Target="webSettings.xml"/><Relationship Id="rId9" Type="http://schemas.openxmlformats.org/officeDocument/2006/relationships/hyperlink" Target="https://arxiv.org/pdf/1606.015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Ardebilianfard</dc:creator>
  <cp:keywords/>
  <dc:description/>
  <cp:lastModifiedBy>Sepehr Ardebilianfard</cp:lastModifiedBy>
  <cp:revision>3</cp:revision>
  <cp:lastPrinted>2019-11-18T21:44:00Z</cp:lastPrinted>
  <dcterms:created xsi:type="dcterms:W3CDTF">2019-11-18T21:44:00Z</dcterms:created>
  <dcterms:modified xsi:type="dcterms:W3CDTF">2019-11-18T21:52:00Z</dcterms:modified>
</cp:coreProperties>
</file>