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517" w:rsidRDefault="00B97F13" w:rsidP="00B97F13">
      <w:pPr>
        <w:jc w:val="center"/>
        <w:rPr>
          <w:sz w:val="60"/>
          <w:szCs w:val="60"/>
          <w:rtl/>
          <w:lang w:bidi="fa-IR"/>
        </w:rPr>
      </w:pPr>
      <w:r>
        <w:rPr>
          <w:rFonts w:hint="cs"/>
          <w:sz w:val="60"/>
          <w:szCs w:val="60"/>
          <w:rtl/>
          <w:lang w:bidi="fa-IR"/>
        </w:rPr>
        <w:t>سپهر مقیسه</w:t>
      </w:r>
    </w:p>
    <w:p w:rsidR="00B97F13" w:rsidRDefault="00B97F13" w:rsidP="00B97F13">
      <w:pPr>
        <w:jc w:val="center"/>
        <w:rPr>
          <w:sz w:val="60"/>
          <w:szCs w:val="60"/>
          <w:rtl/>
          <w:lang w:bidi="fa-IR"/>
        </w:rPr>
      </w:pPr>
    </w:p>
    <w:p w:rsidR="00B97F13" w:rsidRDefault="00B97F13" w:rsidP="00B97F13">
      <w:pPr>
        <w:jc w:val="center"/>
        <w:rPr>
          <w:sz w:val="60"/>
          <w:szCs w:val="60"/>
          <w:rtl/>
          <w:lang w:bidi="fa-IR"/>
        </w:rPr>
      </w:pPr>
      <w:r>
        <w:rPr>
          <w:rFonts w:hint="cs"/>
          <w:sz w:val="60"/>
          <w:szCs w:val="60"/>
          <w:rtl/>
          <w:lang w:bidi="fa-IR"/>
        </w:rPr>
        <w:t>9831104</w:t>
      </w:r>
    </w:p>
    <w:p w:rsidR="00B97F13" w:rsidRDefault="00B97F13" w:rsidP="00B97F13">
      <w:pPr>
        <w:jc w:val="center"/>
        <w:rPr>
          <w:sz w:val="60"/>
          <w:szCs w:val="60"/>
          <w:rtl/>
          <w:lang w:bidi="fa-IR"/>
        </w:rPr>
      </w:pPr>
    </w:p>
    <w:p w:rsidR="00B97F13" w:rsidRDefault="00B97F13" w:rsidP="00B97F13">
      <w:pPr>
        <w:jc w:val="center"/>
        <w:rPr>
          <w:sz w:val="60"/>
          <w:szCs w:val="60"/>
          <w:rtl/>
          <w:lang w:bidi="fa-IR"/>
        </w:rPr>
      </w:pPr>
      <w:r>
        <w:rPr>
          <w:rFonts w:hint="cs"/>
          <w:sz w:val="60"/>
          <w:szCs w:val="60"/>
          <w:rtl/>
          <w:lang w:bidi="fa-IR"/>
        </w:rPr>
        <w:t>تکلیف یازده</w:t>
      </w:r>
    </w:p>
    <w:p w:rsidR="00B97F13" w:rsidRDefault="00B97F13">
      <w:pPr>
        <w:rPr>
          <w:sz w:val="60"/>
          <w:szCs w:val="60"/>
          <w:rtl/>
          <w:lang w:bidi="fa-IR"/>
        </w:rPr>
      </w:pPr>
      <w:r>
        <w:rPr>
          <w:sz w:val="60"/>
          <w:szCs w:val="60"/>
          <w:rtl/>
          <w:lang w:bidi="fa-IR"/>
        </w:rPr>
        <w:br w:type="page"/>
      </w:r>
    </w:p>
    <w:p w:rsidR="00B97F13" w:rsidRDefault="00B97F13" w:rsidP="00B97F13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1-</w:t>
      </w:r>
    </w:p>
    <w:p w:rsidR="00B3287C" w:rsidRDefault="00B3287C" w:rsidP="00B3287C">
      <w:pPr>
        <w:bidi/>
        <w:rPr>
          <w:sz w:val="28"/>
          <w:szCs w:val="28"/>
          <w:rtl/>
          <w:lang w:bidi="fa-IR"/>
        </w:rPr>
      </w:pPr>
      <w:r w:rsidRPr="00B3287C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085E97FC" wp14:editId="69FBB7A0">
            <wp:extent cx="5725324" cy="5763429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13" w:rsidRDefault="00B97F13" w:rsidP="00B97F13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2-</w:t>
      </w:r>
    </w:p>
    <w:p w:rsidR="00B3287C" w:rsidRDefault="00B3287C" w:rsidP="00B3287C">
      <w:pPr>
        <w:bidi/>
        <w:rPr>
          <w:sz w:val="28"/>
          <w:szCs w:val="28"/>
          <w:lang w:bidi="fa-IR"/>
        </w:rPr>
      </w:pPr>
      <w:r w:rsidRPr="00B3287C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0F277507" wp14:editId="6DB2E7A0">
            <wp:extent cx="5943600" cy="2132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7C" w:rsidRDefault="00B3287C" w:rsidP="00B3287C">
      <w:pPr>
        <w:bidi/>
        <w:rPr>
          <w:sz w:val="28"/>
          <w:szCs w:val="28"/>
          <w:rtl/>
          <w:lang w:bidi="fa-IR"/>
        </w:rPr>
      </w:pPr>
      <w:r w:rsidRPr="00B3287C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78C7EA3B" wp14:editId="2A86BBFB">
            <wp:extent cx="5943600" cy="4025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13" w:rsidRDefault="00B97F13" w:rsidP="00B97F13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3-چرا که سیستم به صورت </w:t>
      </w:r>
      <w:r>
        <w:rPr>
          <w:sz w:val="28"/>
          <w:szCs w:val="28"/>
          <w:lang w:bidi="fa-IR"/>
        </w:rPr>
        <w:t xml:space="preserve">noncontiguous </w:t>
      </w:r>
      <w:r>
        <w:rPr>
          <w:rFonts w:hint="cs"/>
          <w:sz w:val="28"/>
          <w:szCs w:val="28"/>
          <w:rtl/>
          <w:lang w:bidi="fa-IR"/>
        </w:rPr>
        <w:t xml:space="preserve"> تقسیم بندی شده است و زمانی که حافظه را تقسیم بندی میکند که نیاز بود-با </w:t>
      </w:r>
      <w:r>
        <w:rPr>
          <w:sz w:val="28"/>
          <w:szCs w:val="28"/>
          <w:lang w:bidi="fa-IR"/>
        </w:rPr>
        <w:t xml:space="preserve">page offset </w:t>
      </w:r>
    </w:p>
    <w:p w:rsidR="00B3287C" w:rsidRDefault="00B3287C" w:rsidP="00B3287C">
      <w:pPr>
        <w:bidi/>
        <w:rPr>
          <w:sz w:val="28"/>
          <w:szCs w:val="28"/>
          <w:lang w:bidi="fa-IR"/>
        </w:rPr>
      </w:pPr>
    </w:p>
    <w:p w:rsidR="00B3287C" w:rsidRDefault="00B3287C" w:rsidP="00B3287C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4-</w:t>
      </w:r>
    </w:p>
    <w:p w:rsidR="00B3287C" w:rsidRPr="00B97F13" w:rsidRDefault="00B3287C" w:rsidP="00B3287C">
      <w:pPr>
        <w:bidi/>
        <w:rPr>
          <w:rFonts w:hint="cs"/>
          <w:sz w:val="28"/>
          <w:szCs w:val="28"/>
          <w:rtl/>
          <w:lang w:bidi="fa-IR"/>
        </w:rPr>
      </w:pPr>
      <w:r w:rsidRPr="00B3287C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5457086D" wp14:editId="269AE4A9">
            <wp:extent cx="5943600" cy="1885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287C" w:rsidRPr="00B97F13" w:rsidSect="00B97F13"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85A"/>
    <w:rsid w:val="00B22517"/>
    <w:rsid w:val="00B3287C"/>
    <w:rsid w:val="00B97F13"/>
    <w:rsid w:val="00BC0403"/>
    <w:rsid w:val="00C94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6F98172"/>
  <w15:chartTrackingRefBased/>
  <w15:docId w15:val="{6C22CE8E-B5BC-4030-9239-B1510473D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2021-12-21T14:05:00Z</dcterms:created>
  <dcterms:modified xsi:type="dcterms:W3CDTF">2021-12-26T10:37:00Z</dcterms:modified>
</cp:coreProperties>
</file>