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490A" w14:textId="10957BA1" w:rsidR="00E65A1E" w:rsidRPr="00E65A1E" w:rsidRDefault="00E65A1E" w:rsidP="00E65A1E">
      <w:pPr>
        <w:bidi/>
        <w:jc w:val="center"/>
        <w:rPr>
          <w:rFonts w:ascii="IRANSans(FaNum)" w:hAnsi="IRANSans(FaNum)" w:cs="IRANSans(FaNum)" w:hint="cs"/>
          <w:b/>
          <w:bCs/>
          <w:sz w:val="28"/>
          <w:szCs w:val="28"/>
          <w:rtl/>
          <w:lang w:bidi="fa-IR"/>
        </w:rPr>
      </w:pPr>
      <w:r>
        <w:rPr>
          <w:rFonts w:ascii="IRANSans(FaNum)" w:hAnsi="IRANSans(FaNum)" w:cs="IRANSans(FaNum)" w:hint="cs"/>
          <w:b/>
          <w:bCs/>
          <w:sz w:val="28"/>
          <w:szCs w:val="28"/>
          <w:rtl/>
          <w:lang w:bidi="fa-IR"/>
        </w:rPr>
        <w:t>تمرین 2: بررسی کد</w:t>
      </w:r>
    </w:p>
    <w:p w14:paraId="6DE4CF9F" w14:textId="59DE9F9E" w:rsidR="009C0E0A" w:rsidRPr="00E65A1E" w:rsidRDefault="00522D01" w:rsidP="00E65A1E">
      <w:pPr>
        <w:bidi/>
        <w:rPr>
          <w:rFonts w:ascii="IRANSans(FaNum)" w:hAnsi="IRANSans(FaNum)" w:cs="IRANSans(FaNum)"/>
          <w:b/>
          <w:bCs/>
          <w:sz w:val="24"/>
          <w:szCs w:val="24"/>
          <w:rtl/>
          <w:lang w:bidi="fa-IR"/>
        </w:rPr>
      </w:pPr>
      <w:r w:rsidRPr="00E65A1E">
        <w:rPr>
          <w:rFonts w:ascii="IRANSans(FaNum)" w:hAnsi="IRANSans(FaNum)" w:cs="IRANSans(FaNum)" w:hint="cs"/>
          <w:b/>
          <w:bCs/>
          <w:sz w:val="24"/>
          <w:szCs w:val="24"/>
          <w:rtl/>
          <w:lang w:bidi="fa-IR"/>
        </w:rPr>
        <w:t>قسمت 1:</w:t>
      </w:r>
    </w:p>
    <w:p w14:paraId="696674B3" w14:textId="5BA5FDA3" w:rsidR="00522D01" w:rsidRDefault="00522D01" w:rsidP="00522D01">
      <w:pPr>
        <w:bidi/>
        <w:rPr>
          <w:rFonts w:ascii="IRANSans(FaNum)" w:hAnsi="IRANSans(FaNum)" w:cs="IRANSans(FaNum)"/>
          <w:sz w:val="24"/>
          <w:szCs w:val="24"/>
          <w:rtl/>
          <w:lang w:bidi="fa-IR"/>
        </w:rPr>
      </w:pPr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 xml:space="preserve">سه لیست </w:t>
      </w:r>
      <w:proofErr w:type="spellStart"/>
      <w:r>
        <w:rPr>
          <w:rFonts w:ascii="IRANSans(FaNum)" w:hAnsi="IRANSans(FaNum)" w:cs="IRANSans(FaNum)"/>
          <w:sz w:val="24"/>
          <w:szCs w:val="24"/>
          <w:lang w:bidi="fa-IR"/>
        </w:rPr>
        <w:t>bad_fruits</w:t>
      </w:r>
      <w:proofErr w:type="spellEnd"/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 xml:space="preserve">، </w:t>
      </w:r>
      <w:proofErr w:type="spellStart"/>
      <w:r>
        <w:rPr>
          <w:rFonts w:ascii="IRANSans(FaNum)" w:hAnsi="IRANSans(FaNum)" w:cs="IRANSans(FaNum)"/>
          <w:sz w:val="24"/>
          <w:szCs w:val="24"/>
          <w:lang w:bidi="fa-IR"/>
        </w:rPr>
        <w:t>good_fruits</w:t>
      </w:r>
      <w:proofErr w:type="spellEnd"/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ascii="IRANSans(FaNum)" w:hAnsi="IRANSans(FaNum)" w:cs="IRANSans(FaNum)"/>
          <w:sz w:val="24"/>
          <w:szCs w:val="24"/>
          <w:lang w:bidi="fa-IR"/>
        </w:rPr>
        <w:t>fruits_list</w:t>
      </w:r>
      <w:proofErr w:type="spellEnd"/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 xml:space="preserve"> را تعریف میکنیم. دو لیست اول خالی هستند و لیست سوم شامل 4 دیکشنری از 4 میوه ی مختلف است. درون هر دیکشنری ویژگی های یک میوه به صورت </w:t>
      </w:r>
      <w:r>
        <w:rPr>
          <w:rFonts w:ascii="IRANSans(FaNum)" w:hAnsi="IRANSans(FaNum)" w:cs="IRANSans(FaNum)"/>
          <w:sz w:val="24"/>
          <w:szCs w:val="24"/>
          <w:lang w:bidi="fa-IR"/>
        </w:rPr>
        <w:t>name</w:t>
      </w:r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 xml:space="preserve">، </w:t>
      </w:r>
      <w:r>
        <w:rPr>
          <w:rFonts w:ascii="IRANSans(FaNum)" w:hAnsi="IRANSans(FaNum)" w:cs="IRANSans(FaNum)"/>
          <w:sz w:val="24"/>
          <w:szCs w:val="24"/>
          <w:lang w:bidi="fa-IR"/>
        </w:rPr>
        <w:t>shape</w:t>
      </w:r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 xml:space="preserve"> و </w:t>
      </w:r>
      <w:r>
        <w:rPr>
          <w:rFonts w:ascii="IRANSans(FaNum)" w:hAnsi="IRANSans(FaNum)" w:cs="IRANSans(FaNum)"/>
          <w:sz w:val="24"/>
          <w:szCs w:val="24"/>
          <w:lang w:bidi="fa-IR"/>
        </w:rPr>
        <w:t>mass</w:t>
      </w:r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 xml:space="preserve"> یا همان اسم، شکل و جرم تعریف شده است.</w:t>
      </w:r>
    </w:p>
    <w:p w14:paraId="0A002DE2" w14:textId="683A703D" w:rsidR="00522D01" w:rsidRPr="00E65A1E" w:rsidRDefault="00522D01" w:rsidP="00522D01">
      <w:pPr>
        <w:bidi/>
        <w:rPr>
          <w:rFonts w:ascii="IRANSans(FaNum)" w:hAnsi="IRANSans(FaNum)" w:cs="IRANSans(FaNum)"/>
          <w:b/>
          <w:bCs/>
          <w:sz w:val="24"/>
          <w:szCs w:val="24"/>
          <w:rtl/>
          <w:lang w:bidi="fa-IR"/>
        </w:rPr>
      </w:pPr>
      <w:r w:rsidRPr="00E65A1E">
        <w:rPr>
          <w:rFonts w:ascii="IRANSans(FaNum)" w:hAnsi="IRANSans(FaNum)" w:cs="IRANSans(FaNum)" w:hint="cs"/>
          <w:b/>
          <w:bCs/>
          <w:sz w:val="24"/>
          <w:szCs w:val="24"/>
          <w:rtl/>
          <w:lang w:bidi="fa-IR"/>
        </w:rPr>
        <w:t>قسمت 2:</w:t>
      </w:r>
    </w:p>
    <w:p w14:paraId="24F0D50B" w14:textId="694B7206" w:rsidR="00522D01" w:rsidRDefault="00522D01" w:rsidP="00522D01">
      <w:pPr>
        <w:bidi/>
        <w:rPr>
          <w:rFonts w:ascii="IRANSans(FaNum)" w:hAnsi="IRANSans(FaNum)" w:cs="IRANSans(FaNum)"/>
          <w:sz w:val="24"/>
          <w:szCs w:val="24"/>
          <w:rtl/>
          <w:lang w:bidi="fa-IR"/>
        </w:rPr>
      </w:pPr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 xml:space="preserve">با استفاده از حلقه میخواهیم تمامی میوه های (دیکشنری های) موجود در </w:t>
      </w:r>
      <w:proofErr w:type="spellStart"/>
      <w:r>
        <w:rPr>
          <w:rFonts w:ascii="IRANSans(FaNum)" w:hAnsi="IRANSans(FaNum)" w:cs="IRANSans(FaNum)"/>
          <w:sz w:val="24"/>
          <w:szCs w:val="24"/>
          <w:lang w:bidi="fa-IR"/>
        </w:rPr>
        <w:t>fruits_list</w:t>
      </w:r>
      <w:proofErr w:type="spellEnd"/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 xml:space="preserve"> را برداریم و از نظر شکل و جرم آنها رو بررسی کنیم. اگر شکل میوه برابر با مقدار </w:t>
      </w:r>
      <w:r>
        <w:rPr>
          <w:rFonts w:ascii="IRANSans(FaNum)" w:hAnsi="IRANSans(FaNum)" w:cs="IRANSans(FaNum)"/>
          <w:sz w:val="24"/>
          <w:szCs w:val="24"/>
          <w:lang w:bidi="fa-IR"/>
        </w:rPr>
        <w:t>square</w:t>
      </w:r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 xml:space="preserve"> بود و همچنین جرم آن کمتر از 490 بود، فقط نام آن میوه را به لیست </w:t>
      </w:r>
      <w:proofErr w:type="spellStart"/>
      <w:r>
        <w:rPr>
          <w:rFonts w:ascii="IRANSans(FaNum)" w:hAnsi="IRANSans(FaNum)" w:cs="IRANSans(FaNum)"/>
          <w:sz w:val="24"/>
          <w:szCs w:val="24"/>
          <w:lang w:bidi="fa-IR"/>
        </w:rPr>
        <w:t>good_fruits</w:t>
      </w:r>
      <w:proofErr w:type="spellEnd"/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 xml:space="preserve"> اضافه می کنیم. در غیر این صورت، نام میوه به لیست </w:t>
      </w:r>
      <w:proofErr w:type="spellStart"/>
      <w:r>
        <w:rPr>
          <w:rFonts w:ascii="IRANSans(FaNum)" w:hAnsi="IRANSans(FaNum)" w:cs="IRANSans(FaNum)"/>
          <w:sz w:val="24"/>
          <w:szCs w:val="24"/>
          <w:lang w:bidi="fa-IR"/>
        </w:rPr>
        <w:t>bad_fruits</w:t>
      </w:r>
      <w:proofErr w:type="spellEnd"/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 xml:space="preserve"> اضافه می شود.</w:t>
      </w:r>
    </w:p>
    <w:p w14:paraId="0E623FE7" w14:textId="513AD6BD" w:rsidR="00522D01" w:rsidRPr="00E65A1E" w:rsidRDefault="00522D01" w:rsidP="00522D01">
      <w:pPr>
        <w:bidi/>
        <w:rPr>
          <w:rFonts w:ascii="IRANSans(FaNum)" w:hAnsi="IRANSans(FaNum)" w:cs="IRANSans(FaNum)"/>
          <w:b/>
          <w:bCs/>
          <w:sz w:val="24"/>
          <w:szCs w:val="24"/>
          <w:rtl/>
          <w:lang w:bidi="fa-IR"/>
        </w:rPr>
      </w:pPr>
      <w:r w:rsidRPr="00E65A1E">
        <w:rPr>
          <w:rFonts w:ascii="IRANSans(FaNum)" w:hAnsi="IRANSans(FaNum)" w:cs="IRANSans(FaNum)" w:hint="cs"/>
          <w:b/>
          <w:bCs/>
          <w:sz w:val="24"/>
          <w:szCs w:val="24"/>
          <w:rtl/>
          <w:lang w:bidi="fa-IR"/>
        </w:rPr>
        <w:t>قسمت 3:</w:t>
      </w:r>
    </w:p>
    <w:p w14:paraId="594CE34E" w14:textId="233B897C" w:rsidR="00522D01" w:rsidRPr="00522D01" w:rsidRDefault="00C30E2B" w:rsidP="00522D01">
      <w:pPr>
        <w:bidi/>
        <w:rPr>
          <w:rFonts w:ascii="IRANSans(FaNum)" w:hAnsi="IRANSans(FaNum)" w:cs="IRANSans(FaNum)"/>
          <w:sz w:val="24"/>
          <w:szCs w:val="24"/>
          <w:lang w:bidi="fa-IR"/>
        </w:rPr>
      </w:pPr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 xml:space="preserve">در بخش 3 تمامی میوه های موجود در </w:t>
      </w:r>
      <w:proofErr w:type="spellStart"/>
      <w:r>
        <w:rPr>
          <w:rFonts w:ascii="IRANSans(FaNum)" w:hAnsi="IRANSans(FaNum)" w:cs="IRANSans(FaNum)"/>
          <w:sz w:val="24"/>
          <w:szCs w:val="24"/>
          <w:lang w:bidi="fa-IR"/>
        </w:rPr>
        <w:t>good_fruits</w:t>
      </w:r>
      <w:proofErr w:type="spellEnd"/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ascii="IRANSans(FaNum)" w:hAnsi="IRANSans(FaNum)" w:cs="IRANSans(FaNum)"/>
          <w:sz w:val="24"/>
          <w:szCs w:val="24"/>
          <w:lang w:bidi="fa-IR"/>
        </w:rPr>
        <w:t>bad_fruits</w:t>
      </w:r>
      <w:proofErr w:type="spellEnd"/>
      <w:r>
        <w:rPr>
          <w:rFonts w:ascii="IRANSans(FaNum)" w:hAnsi="IRANSans(FaNum)" w:cs="IRANSans(FaNum)" w:hint="cs"/>
          <w:sz w:val="24"/>
          <w:szCs w:val="24"/>
          <w:rtl/>
          <w:lang w:bidi="fa-IR"/>
        </w:rPr>
        <w:t xml:space="preserve"> را چاپ می کنیم و همراه نام هر میوه می گوییم که "این میوه خوب است" یا "این میوه بد است".</w:t>
      </w:r>
    </w:p>
    <w:sectPr w:rsidR="00522D01" w:rsidRPr="0052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(FaNum)">
    <w:panose1 w:val="02040503050201020203"/>
    <w:charset w:val="00"/>
    <w:family w:val="roman"/>
    <w:pitch w:val="variable"/>
    <w:sig w:usb0="80002063" w:usb1="80002040" w:usb2="00000008" w:usb3="00000000" w:csb0="00000041" w:csb1="00000000"/>
    <w:embedRegular r:id="rId1" w:fontKey="{33A59E53-CED2-4794-B13E-3BD8E1777CC3}"/>
    <w:embedBold r:id="rId2" w:fontKey="{2C4CC9C3-892B-4058-B5F1-D2992EAE1A06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01"/>
    <w:rsid w:val="004C3029"/>
    <w:rsid w:val="00522D01"/>
    <w:rsid w:val="009C0E0A"/>
    <w:rsid w:val="00C30E2B"/>
    <w:rsid w:val="00D3046D"/>
    <w:rsid w:val="00DF56FB"/>
    <w:rsid w:val="00E6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D3CB"/>
  <w15:chartTrackingRefBased/>
  <w15:docId w15:val="{1AF5DE9D-7D93-44BC-AFA2-4D3B525D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Mohammadi</dc:creator>
  <cp:keywords/>
  <dc:description/>
  <cp:lastModifiedBy>Sepehr Mohammadi</cp:lastModifiedBy>
  <cp:revision>3</cp:revision>
  <dcterms:created xsi:type="dcterms:W3CDTF">2022-03-11T15:53:00Z</dcterms:created>
  <dcterms:modified xsi:type="dcterms:W3CDTF">2022-03-11T16:06:00Z</dcterms:modified>
</cp:coreProperties>
</file>