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6.jpg" ContentType="image/jpeg"/>
  <Override PartName="/word/media/rId86.jpg" ContentType="image/jpeg"/>
  <Override PartName="/word/media/rId89.jpg" ContentType="image/jpeg"/>
  <Override PartName="/word/media/rId93.jpg" ContentType="image/jpeg"/>
  <Override PartName="/word/media/rId96.jpg" ContentType="image/jpeg"/>
  <Override PartName="/word/media/rId30.jpg" ContentType="image/jpeg"/>
  <Override PartName="/word/media/rId33.jpg" ContentType="image/jpeg"/>
  <Override PartName="/word/media/rId37.jpg" ContentType="image/jpeg"/>
  <Override PartName="/word/media/rId40.jpg" ContentType="image/jpeg"/>
  <Override PartName="/word/media/rId47.jpg" ContentType="image/jpeg"/>
  <Override PartName="/word/media/rId44.jpg" ContentType="image/jpeg"/>
  <Override PartName="/word/media/rId54.jpg" ContentType="image/jpeg"/>
  <Override PartName="/word/media/rId51.jpg" ContentType="image/jpeg"/>
  <Override PartName="/word/media/rId58.jpg" ContentType="image/jpeg"/>
  <Override PartName="/word/media/rId61.jpg" ContentType="image/jpeg"/>
  <Override PartName="/word/media/rId65.jpg" ContentType="image/jpeg"/>
  <Override PartName="/word/media/rId68.jpg" ContentType="image/jpeg"/>
  <Override PartName="/word/media/rId72.jpg" ContentType="image/jpeg"/>
  <Override PartName="/word/media/rId75.jpg" ContentType="image/jpeg"/>
  <Override PartName="/word/media/rId79.jpg" ContentType="image/jpeg"/>
  <Override PartName="/word/media/rId8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PRÉ</w:t>
      </w:r>
      <w:r>
        <w:t xml:space="preserve"> </w:t>
      </w:r>
      <w:r>
        <w:t xml:space="preserve">RELATÓRIO</w:t>
      </w:r>
      <w:r>
        <w:t xml:space="preserve"> </w:t>
      </w:r>
      <w:r>
        <w:t xml:space="preserve">DE</w:t>
      </w:r>
      <w:r>
        <w:t xml:space="preserve"> </w:t>
      </w:r>
      <w:r>
        <w:t xml:space="preserve">ELETRÔNICA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Laboratório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Eduardo</w:t>
      </w:r>
      <w:r>
        <w:t xml:space="preserve"> </w:t>
      </w:r>
      <w:r>
        <w:t xml:space="preserve">Kalleb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Thurler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Author"/>
      </w:pPr>
      <w:r>
        <w:t xml:space="preserve">Victor</w:t>
      </w:r>
      <w:r>
        <w:t xml:space="preserve"> </w:t>
      </w:r>
      <w:r>
        <w:t xml:space="preserve">Hugo</w:t>
      </w:r>
      <w:r>
        <w:t xml:space="preserve"> </w:t>
      </w:r>
      <w:r>
        <w:t xml:space="preserve">Queiroz</w:t>
      </w:r>
    </w:p>
    <w:p>
      <w:pPr>
        <w:pStyle w:val="Date"/>
      </w:pPr>
      <w:r>
        <w:t xml:space="preserve">18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numPr>
          <w:ilvl w:val="0"/>
          <w:numId w:val="1001"/>
        </w:numPr>
        <w:pStyle w:val="Compact"/>
      </w:pPr>
      <w:r>
        <w:t xml:space="preserve">Implementar um traçador de curvas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para dispositivos de 2 terminais.</w:t>
      </w:r>
    </w:p>
    <w:p>
      <w:pPr>
        <w:numPr>
          <w:ilvl w:val="0"/>
          <w:numId w:val="1001"/>
        </w:numPr>
        <w:pStyle w:val="Compact"/>
      </w:pPr>
      <w:r>
        <w:t xml:space="preserve">Obter as curvas caraterísticas de vários tipos de componentes, com especial ênfase em diodos.</w:t>
      </w:r>
    </w:p>
    <w:bookmarkEnd w:id="20"/>
    <w:bookmarkStart w:id="101" w:name="preparatór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PREPARATÓRIO</w:t>
      </w:r>
    </w:p>
    <w:p>
      <w:pPr>
        <w:pStyle w:val="FirstParagraph"/>
      </w:pPr>
      <w:r>
        <w:t xml:space="preserve">Como preparatório para o experimento foi necessário responder as questões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  <m:r>
          <m:t>a</m:t>
        </m:r>
      </m:oMath>
      <w:r>
        <w:t xml:space="preserve">,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  <m:r>
          <m:t>b</m:t>
        </m:r>
      </m:oMath>
      <w:r>
        <w:t xml:space="preserve"> </w:t>
      </w:r>
      <w:r>
        <w:t xml:space="preserve">e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  <m:r>
          <m:t>c</m:t>
        </m:r>
      </m:oMath>
      <w:r>
        <w:t xml:space="preserve">.</w:t>
      </w:r>
      <w:r>
        <w:br/>
      </w:r>
    </w:p>
    <w:bookmarkStart w:id="21" w:name="questão-2.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Questão 2.a</w:t>
      </w:r>
    </w:p>
    <w:p>
      <w:pPr>
        <w:numPr>
          <w:ilvl w:val="0"/>
          <w:numId w:val="1002"/>
        </w:numPr>
        <w:pStyle w:val="Compact"/>
      </w:pPr>
      <w:r>
        <w:t xml:space="preserve">O traçador de curvas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é um circuito que permite medir e plotar a relação entre a tensão e a corrente de um dispositivo de teste. O circuito é composto pelos seguintes elementos: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Transformador:</w:t>
      </w:r>
      <w:r>
        <w:br/>
      </w:r>
      <w:r>
        <w:t xml:space="preserve">O transformador é responsável por gerar um sinal de tensão de amplitude constante, independente da carga conectada ao dispositivo de teste.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Resistência:</w:t>
      </w:r>
      <w:r>
        <w:br/>
      </w:r>
      <w:r>
        <w:t xml:space="preserve">A resistência é utilizada para limitar a corrente que flui pelo dispositivo de teste.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Dispositivo de teste:</w:t>
      </w:r>
      <w:r>
        <w:br/>
      </w:r>
      <w:r>
        <w:t xml:space="preserve">O dispositivo de teste é o componente que se deseja medir a relação entre a tensão e a corrente.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CH1 e CH2:</w:t>
      </w:r>
      <w:r>
        <w:br/>
      </w:r>
      <w:r>
        <w:t xml:space="preserve">Os canais CH1 e CH2 são responsáveis por medir as tensões nos terminais do dispositivo de teste.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 traçador de curvas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é o seguinte: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O sinal de tensão do transformador é aplicado ao dispositivo de teste.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 corrente que flui pelo dispositivo de teste é medida pela resistência.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 tensões CH1 e CH2 são medidas nos terminais do dispositivo de teste.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 tensões CH1 e CH2 são plotadas em um gráfico, com a tensão CH1 no eixo X e a tensão CH2 no eixo Y.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Se fosse possível plotar as tensões CH1 e CH2 em um gráfico, a relação entre a tensão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e a corrente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seria a seguinte: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Tensão CH1: A tensão CH1 é proporcional à tensão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aplicada ao dispositivo de teste.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Tensão CH2: A tensão CH2 é proporcional à corrente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que flui pelo dispositivo de teste.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Portanto, o gráfico seria uma reta que passa pela origem, com uma inclinação igual à relação entre a tensão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e a corrente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.</w:t>
      </w:r>
      <w:r>
        <w:br/>
      </w:r>
    </w:p>
    <w:p>
      <w:r>
        <w:br w:type="page"/>
      </w:r>
    </w:p>
    <w:bookmarkEnd w:id="21"/>
    <w:bookmarkStart w:id="22" w:name="questão-2.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Questão 2.b</w:t>
      </w:r>
    </w:p>
    <w:p>
      <w:pPr>
        <w:pStyle w:val="FirstParagraph"/>
      </w:pPr>
      <w:r>
        <w:t xml:space="preserve">Sabendo que a máxima potência que pode dissipar a resistência</w:t>
      </w:r>
      <w:r>
        <w:t xml:space="preserve"> </w:t>
      </w:r>
      <m:oMath>
        <m:sSub>
          <m:e>
            <m:r>
              <m:t>R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é</w:t>
      </w:r>
      <w:r>
        <w:t xml:space="preserve"> </w:t>
      </w:r>
      <m:oMath>
        <m:r>
          <m:t>0.25</m:t>
        </m:r>
        <m:r>
          <m:t>W</m:t>
        </m:r>
      </m:oMath>
      <w:r>
        <w:t xml:space="preserve">, projete</w:t>
      </w:r>
      <w:r>
        <w:t xml:space="preserve"> </w:t>
      </w:r>
      <m:oMath>
        <m:sSub>
          <m:e>
            <m:r>
              <m:t>R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para não ser danificado quando o dispositivo de teste é um curto-circuito.</w:t>
      </w:r>
    </w:p>
    <w:p>
      <w:pPr>
        <w:pStyle w:val="BodyText"/>
      </w:pPr>
      <w:r>
        <w:t xml:space="preserve">Dado que a tensão foi dada em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  <m:r>
              <m:t>M</m:t>
            </m:r>
            <m:r>
              <m:t>S</m:t>
            </m:r>
          </m:sub>
        </m:sSub>
      </m:oMath>
      <w:r>
        <w:t xml:space="preserve">, podemos passar ela para a amplitude: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R</m:t>
              </m:r>
              <m:r>
                <m:t>M</m:t>
              </m:r>
              <m:r>
                <m:t>S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V</m:t>
                  </m:r>
                </m:e>
                <m:sub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i</m:t>
                  </m:r>
                  <m:r>
                    <m:t>t</m:t>
                  </m:r>
                  <m:r>
                    <m:t>u</m:t>
                  </m:r>
                  <m:r>
                    <m:t>d</m:t>
                  </m:r>
                  <m:r>
                    <m:t>e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2</m:t>
                  </m:r>
                </m:e>
              </m:rad>
            </m:den>
          </m:f>
        </m:oMath>
      </m:oMathPara>
    </w:p>
    <w:p>
      <w:pPr>
        <w:pStyle w:val="FirstParagraph"/>
      </w:pPr>
      <w:r>
        <w:t xml:space="preserve">logo,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A</m:t>
              </m:r>
              <m:r>
                <m:t>m</m:t>
              </m:r>
              <m:r>
                <m:t>p</m:t>
              </m:r>
              <m:r>
                <m:t>l</m:t>
              </m:r>
              <m:r>
                <m:t>i</m:t>
              </m:r>
              <m:r>
                <m:t>t</m:t>
              </m:r>
              <m:r>
                <m:t>u</m:t>
              </m:r>
              <m:r>
                <m:t>d</m:t>
              </m:r>
              <m:r>
                <m:t>e</m:t>
              </m:r>
            </m:sub>
          </m:sSub>
          <m:r>
            <m:rPr>
              <m:sty m:val="p"/>
            </m:rPr>
            <m:t>=</m:t>
          </m:r>
          <m:r>
            <m:t>15</m:t>
          </m:r>
          <m:r>
            <m:rPr>
              <m:sty m:val="p"/>
            </m:rPr>
            <m:t>×</m:t>
          </m:r>
          <m:rad>
            <m:radPr>
              <m:degHide m:val="1"/>
            </m:radPr>
            <m:deg/>
            <m:e>
              <m:r>
                <m:t>2</m:t>
              </m:r>
            </m:e>
          </m:ra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A</m:t>
              </m:r>
              <m:r>
                <m:t>m</m:t>
              </m:r>
              <m:r>
                <m:t>p</m:t>
              </m:r>
              <m:r>
                <m:t>l</m:t>
              </m:r>
              <m:r>
                <m:t>i</m:t>
              </m:r>
              <m:r>
                <m:t>t</m:t>
              </m:r>
              <m:r>
                <m:t>u</m:t>
              </m:r>
              <m:r>
                <m:t>d</m:t>
              </m:r>
              <m:r>
                <m:t>e</m:t>
              </m:r>
            </m:sub>
          </m:sSub>
          <m:r>
            <m:rPr>
              <m:sty m:val="p"/>
            </m:rPr>
            <m:t>=</m:t>
          </m:r>
          <m:r>
            <m:t>21.21</m:t>
          </m:r>
          <m:r>
            <m:t>V</m:t>
          </m:r>
        </m:oMath>
      </m:oMathPara>
    </w:p>
    <w:p>
      <w:pPr>
        <w:pStyle w:val="FirstParagraph"/>
      </w:pPr>
      <w:r>
        <w:t xml:space="preserve">Com o valor de</w:t>
      </w:r>
      <w:r>
        <w:t xml:space="preserve"> </w:t>
      </w:r>
      <m:oMath>
        <m:sSub>
          <m:e>
            <m:r>
              <m:t>V</m:t>
            </m:r>
          </m:e>
          <m:sub>
            <m:r>
              <m:t>A</m:t>
            </m:r>
            <m:r>
              <m:t>m</m:t>
            </m:r>
            <m:r>
              <m:t>p</m:t>
            </m:r>
            <m:r>
              <m:t>l</m:t>
            </m:r>
            <m:r>
              <m:t>i</m:t>
            </m:r>
            <m:r>
              <m:t>t</m:t>
            </m:r>
            <m:r>
              <m:t>u</m:t>
            </m:r>
            <m:r>
              <m:t>d</m:t>
            </m:r>
            <m:r>
              <m:t>e</m:t>
            </m:r>
          </m:sub>
        </m:sSub>
      </m:oMath>
      <w:r>
        <w:t xml:space="preserve"> </w:t>
      </w:r>
      <w:r>
        <w:t xml:space="preserve">e a potência dissipada, podemos descobrir a resistência.</w:t>
      </w:r>
      <w:r>
        <w:t xml:space="preserve">(Johnson, Hilburn e Johnson, 2015)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V</m:t>
                  </m:r>
                </m:e>
                <m:sup>
                  <m:r>
                    <m:t>2</m:t>
                  </m:r>
                </m:sup>
              </m:sSup>
            </m:num>
            <m:den>
              <m:r>
                <m:t>R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R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21.21</m:t>
                      </m:r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r>
                <m:t>0.25</m:t>
              </m:r>
            </m:den>
          </m:f>
        </m:oMath>
      </m:oMathPara>
    </w:p>
    <w:p>
      <w:pPr>
        <w:pStyle w:val="FirstParagraph"/>
      </w:pPr>
      <w:r>
        <w:t xml:space="preserve">Assim descobrimos que o valor de</w:t>
      </w:r>
      <w:r>
        <w:t xml:space="preserve"> </w:t>
      </w:r>
      <m:oMath>
        <m:sSub>
          <m:e>
            <m:r>
              <m:t>R</m:t>
            </m:r>
          </m:e>
          <m:sub>
            <m:r>
              <m:t>T</m:t>
            </m:r>
          </m:sub>
        </m:sSub>
        <m:r>
          <m:rPr>
            <m:sty m:val="p"/>
          </m:rPr>
          <m:t>=</m:t>
        </m:r>
        <m:r>
          <m:t>1.8</m:t>
        </m:r>
        <m:r>
          <m:t>k</m:t>
        </m:r>
        <m:r>
          <m:t>Ω</m:t>
        </m:r>
      </m:oMath>
      <w:r>
        <w:t xml:space="preserve">, porém para proteger os dispositivos do circuito é necessario escolher o valor próximo acima do projetado teoricamente na série de resistores E12, este sendo</w:t>
      </w:r>
      <w:r>
        <w:t xml:space="preserve"> </w:t>
      </w:r>
      <m:oMath>
        <m:r>
          <m:t>2.2</m:t>
        </m:r>
        <m:r>
          <m:t>k</m:t>
        </m:r>
        <m:r>
          <m:t>Ω</m:t>
        </m:r>
      </m:oMath>
      <w:r>
        <w:t xml:space="preserve">.</w:t>
      </w:r>
      <w:r>
        <w:br/>
      </w:r>
    </w:p>
    <w:p>
      <w:r>
        <w:br w:type="page"/>
      </w:r>
    </w:p>
    <w:bookmarkEnd w:id="22"/>
    <w:bookmarkStart w:id="100" w:name="questão-2.c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Questão 2.c</w:t>
      </w:r>
    </w:p>
    <w:p>
      <w:pPr>
        <w:pStyle w:val="FirstParagraph"/>
      </w:pPr>
      <w:r>
        <w:t xml:space="preserve">Para cada dispositivo de teste da seguinte lista, esboce a 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esperada.</w:t>
      </w:r>
      <w:r>
        <w:br/>
      </w:r>
    </w:p>
    <w:bookmarkStart w:id="29" w:name="questão-2.c1---circuito-aberto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Questão 2.c1 - Circuito aberto</w:t>
      </w:r>
    </w:p>
    <w:p>
      <w:pPr>
        <w:pStyle w:val="CaptionedFigure"/>
      </w:pPr>
      <w:r>
        <w:drawing>
          <wp:inline>
            <wp:extent cx="4267200" cy="2283545"/>
            <wp:effectExtent b="0" l="0" r="0" t="0"/>
            <wp:docPr descr="Circuito aberto." title="" id="24" name="Picture"/>
            <a:graphic>
              <a:graphicData uri="http://schemas.openxmlformats.org/drawingml/2006/picture">
                <pic:pic>
                  <pic:nvPicPr>
                    <pic:cNvPr descr="./Imagens/2CC1-circuito_aberto-circuito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aberto.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urva V \times I do circuito aberto." title="" id="27" name="Picture"/>
            <a:graphic>
              <a:graphicData uri="http://schemas.openxmlformats.org/drawingml/2006/picture">
                <pic:pic>
                  <pic:nvPicPr>
                    <pic:cNvPr descr="./Imagens/2CC1-circuito_aberto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aberto.</w:t>
      </w:r>
    </w:p>
    <w:p>
      <w:r>
        <w:br w:type="page"/>
      </w:r>
    </w:p>
    <w:bookmarkEnd w:id="29"/>
    <w:bookmarkStart w:id="36" w:name="questão-2.c2---curto-circuito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Questão 2.c2 - Curto-circuito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urto-circuito." title="" id="31" name="Picture"/>
            <a:graphic>
              <a:graphicData uri="http://schemas.openxmlformats.org/drawingml/2006/picture">
                <pic:pic>
                  <pic:nvPicPr>
                    <pic:cNvPr descr="./Imagens/2CC2-curto-circuito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Curto-circuito.</w:t>
      </w:r>
    </w:p>
    <w:p>
      <w:pPr>
        <w:pStyle w:val="CaptionedFigure"/>
      </w:pPr>
      <w:r>
        <w:drawing>
          <wp:inline>
            <wp:extent cx="4267200" cy="2214820"/>
            <wp:effectExtent b="0" l="0" r="0" t="0"/>
            <wp:docPr descr="Curva V \times I do curto-circuito." title="" id="34" name="Picture"/>
            <a:graphic>
              <a:graphicData uri="http://schemas.openxmlformats.org/drawingml/2006/picture">
                <pic:pic>
                  <pic:nvPicPr>
                    <pic:cNvPr descr="./Imagens/2CC2-curto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1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curto-circuito.</w:t>
      </w:r>
    </w:p>
    <w:p>
      <w:r>
        <w:br w:type="page"/>
      </w:r>
    </w:p>
    <w:bookmarkEnd w:id="36"/>
    <w:bookmarkStart w:id="43" w:name="questão-2.c3---resistor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Questão 2.c3 - Resistor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ircuito com resistores da série E12." title="" id="38" name="Picture"/>
            <a:graphic>
              <a:graphicData uri="http://schemas.openxmlformats.org/drawingml/2006/picture">
                <pic:pic>
                  <pic:nvPicPr>
                    <pic:cNvPr descr="./Imagens/2CC3-Resitores_E12-circuito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resistores da série E12.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urva V \times I do circuito com resistores da série E12." title="" id="41" name="Picture"/>
            <a:graphic>
              <a:graphicData uri="http://schemas.openxmlformats.org/drawingml/2006/picture">
                <pic:pic>
                  <pic:nvPicPr>
                    <pic:cNvPr descr="./Imagens/2CC3-Resitores_E12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resistores da série E12.</w:t>
      </w:r>
    </w:p>
    <w:p>
      <w:r>
        <w:br w:type="page"/>
      </w:r>
    </w:p>
    <w:bookmarkEnd w:id="43"/>
    <w:bookmarkStart w:id="50" w:name="questão-2.c4---diodo-no-sentido-direto"/>
    <w:p>
      <w:pPr>
        <w:pStyle w:val="Heading3"/>
      </w:pPr>
      <w:r>
        <w:rPr>
          <w:rStyle w:val="SectionNumber"/>
        </w:rPr>
        <w:t xml:space="preserve">2.3.4</w:t>
      </w:r>
      <w:r>
        <w:tab/>
      </w:r>
      <w:r>
        <w:t xml:space="preserve">Questão 2.c4 - Diodo no sentido direto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ircuito com diodo no sentido direto." title="" id="45" name="Picture"/>
            <a:graphic>
              <a:graphicData uri="http://schemas.openxmlformats.org/drawingml/2006/picture">
                <pic:pic>
                  <pic:nvPicPr>
                    <pic:cNvPr descr="./Imagens/2CC4-diodo_silicio_circuito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direto.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urva V \times I do circuito com diodo no sentido direto." title="" id="48" name="Picture"/>
            <a:graphic>
              <a:graphicData uri="http://schemas.openxmlformats.org/drawingml/2006/picture">
                <pic:pic>
                  <pic:nvPicPr>
                    <pic:cNvPr descr="./Imagens/2CC4-diodo_silicio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direto.</w:t>
      </w:r>
    </w:p>
    <w:p>
      <w:r>
        <w:br w:type="page"/>
      </w:r>
    </w:p>
    <w:bookmarkEnd w:id="50"/>
    <w:bookmarkStart w:id="57" w:name="Xbe419c946771664e4b5f589000d5c14f9372e50"/>
    <w:p>
      <w:pPr>
        <w:pStyle w:val="Heading3"/>
      </w:pPr>
      <w:r>
        <w:rPr>
          <w:rStyle w:val="SectionNumber"/>
        </w:rPr>
        <w:t xml:space="preserve">2.3.5</w:t>
      </w:r>
      <w:r>
        <w:tab/>
      </w:r>
      <w:r>
        <w:t xml:space="preserve">Questão 2.c5 - Diodo zener no sentido direto</w:t>
      </w:r>
    </w:p>
    <w:p>
      <w:pPr>
        <w:pStyle w:val="CaptionedFigure"/>
      </w:pPr>
      <w:r>
        <w:drawing>
          <wp:inline>
            <wp:extent cx="4267200" cy="2271050"/>
            <wp:effectExtent b="0" l="0" r="0" t="0"/>
            <wp:docPr descr="Circuito com diodo zener no sentido direto." title="" id="52" name="Picture"/>
            <a:graphic>
              <a:graphicData uri="http://schemas.openxmlformats.org/drawingml/2006/picture">
                <pic:pic>
                  <pic:nvPicPr>
                    <pic:cNvPr descr="./Imagens/2CC5-diodo_zener_sentido_direto_circuito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zener no sentido direto.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urva V \times I do circuito com diodo zener no sentido direto." title="" id="55" name="Picture"/>
            <a:graphic>
              <a:graphicData uri="http://schemas.openxmlformats.org/drawingml/2006/picture">
                <pic:pic>
                  <pic:nvPicPr>
                    <pic:cNvPr descr="./Imagens/2CC5-diodo_zener_sentido_direto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zener no sentido direto.</w:t>
      </w:r>
    </w:p>
    <w:p>
      <w:r>
        <w:br w:type="page"/>
      </w:r>
    </w:p>
    <w:bookmarkEnd w:id="57"/>
    <w:bookmarkStart w:id="64" w:name="Xf7ce2d49c8755efe89b39392ca43e8661967c46"/>
    <w:p>
      <w:pPr>
        <w:pStyle w:val="Heading3"/>
      </w:pPr>
      <w:r>
        <w:rPr>
          <w:rStyle w:val="SectionNumber"/>
        </w:rPr>
        <w:t xml:space="preserve">2.3.6</w:t>
      </w:r>
      <w:r>
        <w:tab/>
      </w:r>
      <w:r>
        <w:t xml:space="preserve">Questão 2.c6 - Diodo zener no sentido direto em serie com resistor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ircuito com diodo zener no sentido direto em serie com resistor." title="" id="59" name="Picture"/>
            <a:graphic>
              <a:graphicData uri="http://schemas.openxmlformats.org/drawingml/2006/picture">
                <pic:pic>
                  <pic:nvPicPr>
                    <pic:cNvPr descr="./Imagens/2CC6-diodo_zener_sentido_direto_e_resistor-circuito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zener no sentido direto em serie com resistor.</w:t>
      </w:r>
    </w:p>
    <w:p>
      <w:pPr>
        <w:pStyle w:val="CaptionedFigure"/>
      </w:pPr>
      <w:r>
        <w:drawing>
          <wp:inline>
            <wp:extent cx="4267200" cy="2277297"/>
            <wp:effectExtent b="0" l="0" r="0" t="0"/>
            <wp:docPr descr="Curva V \times I do circuito com diodo zener no sentido direto em serie com resistor." title="" id="62" name="Picture"/>
            <a:graphic>
              <a:graphicData uri="http://schemas.openxmlformats.org/drawingml/2006/picture">
                <pic:pic>
                  <pic:nvPicPr>
                    <pic:cNvPr descr="./Imagens/2CC6-diodo_zener_sentido_direto_e_resistor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zener no sentido direto em serie com resistor.</w:t>
      </w:r>
    </w:p>
    <w:p>
      <w:r>
        <w:br w:type="page"/>
      </w:r>
    </w:p>
    <w:bookmarkEnd w:id="64"/>
    <w:bookmarkStart w:id="71" w:name="Xe504aa0636273650115c2e5dbe34c9f68268e2b"/>
    <w:p>
      <w:pPr>
        <w:pStyle w:val="Heading3"/>
      </w:pPr>
      <w:r>
        <w:rPr>
          <w:rStyle w:val="SectionNumber"/>
        </w:rPr>
        <w:t xml:space="preserve">2.3.7</w:t>
      </w:r>
      <w:r>
        <w:tab/>
      </w:r>
      <w:r>
        <w:t xml:space="preserve">Questão 2.c7 - Diodo zener no sentido reverso em serie com resistor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ircuito com diodo zener no sentido reverso em serie com resistor." title="" id="66" name="Picture"/>
            <a:graphic>
              <a:graphicData uri="http://schemas.openxmlformats.org/drawingml/2006/picture">
                <pic:pic>
                  <pic:nvPicPr>
                    <pic:cNvPr descr="./Imagens/2CC7-diodo_zener_sentido_reverso_e_resistor-cirtuito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zener no sentido reverso em serie com resistor.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urva V \times I do circuito com diodo zener no sentido reverso em serie com resistor." title="" id="69" name="Picture"/>
            <a:graphic>
              <a:graphicData uri="http://schemas.openxmlformats.org/drawingml/2006/picture">
                <pic:pic>
                  <pic:nvPicPr>
                    <pic:cNvPr descr="./Imagens/2CC7-diodo_zener_sentido_reverso_e_resistor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zener no sentido reverso em serie com resistor.</w:t>
      </w:r>
    </w:p>
    <w:p>
      <w:r>
        <w:br w:type="page"/>
      </w:r>
    </w:p>
    <w:bookmarkEnd w:id="71"/>
    <w:bookmarkStart w:id="78" w:name="Xd41490b318b9dfe65d3a2cfb613cbb27e5befd3"/>
    <w:p>
      <w:pPr>
        <w:pStyle w:val="Heading3"/>
      </w:pPr>
      <w:r>
        <w:rPr>
          <w:rStyle w:val="SectionNumber"/>
        </w:rPr>
        <w:t xml:space="preserve">2.3.8</w:t>
      </w:r>
      <w:r>
        <w:tab/>
      </w:r>
      <w:r>
        <w:t xml:space="preserve">Questão 2.c8 - Diodo no sentido direto em serie com diodo zener no sentido direto</w:t>
      </w:r>
    </w:p>
    <w:p>
      <w:pPr>
        <w:pStyle w:val="CaptionedFigure"/>
      </w:pPr>
      <w:r>
        <w:drawing>
          <wp:inline>
            <wp:extent cx="4267200" cy="2283545"/>
            <wp:effectExtent b="0" l="0" r="0" t="0"/>
            <wp:docPr descr="Circuito com diodo no sentido direto em serie com diodo zener no sentido direto." title="" id="73" name="Picture"/>
            <a:graphic>
              <a:graphicData uri="http://schemas.openxmlformats.org/drawingml/2006/picture">
                <pic:pic>
                  <pic:nvPicPr>
                    <pic:cNvPr descr="./Imagens/2CC8-diodo_e_zener_sentido_direto-circuito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serie com diodo zener no sentido direto.</w:t>
      </w:r>
    </w:p>
    <w:p>
      <w:pPr>
        <w:pStyle w:val="CaptionedFigure"/>
      </w:pPr>
      <w:r>
        <w:drawing>
          <wp:inline>
            <wp:extent cx="4267200" cy="2277297"/>
            <wp:effectExtent b="0" l="0" r="0" t="0"/>
            <wp:docPr descr="Curva V \times I do circuito com diodo no sentido direto em serie com diodo zener no sentido direto." title="" id="76" name="Picture"/>
            <a:graphic>
              <a:graphicData uri="http://schemas.openxmlformats.org/drawingml/2006/picture">
                <pic:pic>
                  <pic:nvPicPr>
                    <pic:cNvPr descr="./Imagens/2CC8-diodo_e_zener_sentido_direto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serie com diodo zener no sentido direto.</w:t>
      </w:r>
    </w:p>
    <w:p>
      <w:r>
        <w:br w:type="page"/>
      </w:r>
    </w:p>
    <w:bookmarkEnd w:id="78"/>
    <w:bookmarkStart w:id="85" w:name="Xb460f6ea0f8f87b2b4dfac74859122893223940"/>
    <w:p>
      <w:pPr>
        <w:pStyle w:val="Heading3"/>
      </w:pPr>
      <w:r>
        <w:rPr>
          <w:rStyle w:val="SectionNumber"/>
        </w:rPr>
        <w:t xml:space="preserve">2.3.9</w:t>
      </w:r>
      <w:r>
        <w:tab/>
      </w:r>
      <w:r>
        <w:t xml:space="preserve">Questão 2.c9 - Diodo no sentido direto em serie com diodo zener no sentido reverso</w:t>
      </w:r>
    </w:p>
    <w:p>
      <w:pPr>
        <w:pStyle w:val="CaptionedFigure"/>
      </w:pPr>
      <w:r>
        <w:drawing>
          <wp:inline>
            <wp:extent cx="4267200" cy="2267926"/>
            <wp:effectExtent b="0" l="0" r="0" t="0"/>
            <wp:docPr descr="Circuito com diodo no sentido direto em serie com diodo zener no sentido reverso." title="" id="80" name="Picture"/>
            <a:graphic>
              <a:graphicData uri="http://schemas.openxmlformats.org/drawingml/2006/picture">
                <pic:pic>
                  <pic:nvPicPr>
                    <pic:cNvPr descr="./Imagens/2CC9-diodo_sentido_direto_e_zener_sentido_reverso-circuito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serie com diodo zener no sentido reverso.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urva V \times I do circuito com diodo no sentido direto em serie com diodo zener no sentido reverso." title="" id="83" name="Picture"/>
            <a:graphic>
              <a:graphicData uri="http://schemas.openxmlformats.org/drawingml/2006/picture">
                <pic:pic>
                  <pic:nvPicPr>
                    <pic:cNvPr descr="./Imagens/2CC9-diodo_sentido_direto_e_zener_sentido_reverso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serie com diodo zener no sentido reverso.</w:t>
      </w:r>
    </w:p>
    <w:p>
      <w:r>
        <w:br w:type="page"/>
      </w:r>
    </w:p>
    <w:bookmarkEnd w:id="85"/>
    <w:bookmarkStart w:id="92" w:name="Xe87ccc7080ae2ea4a490877eab649b973ede500"/>
    <w:p>
      <w:pPr>
        <w:pStyle w:val="Heading3"/>
      </w:pPr>
      <w:r>
        <w:rPr>
          <w:rStyle w:val="SectionNumber"/>
        </w:rPr>
        <w:t xml:space="preserve">2.3.10</w:t>
      </w:r>
      <w:r>
        <w:tab/>
      </w:r>
      <w:r>
        <w:t xml:space="preserve">Questão 2.c10 - Diodo no sentido direto em paralelo com diodo zener no sentido direto</w:t>
      </w:r>
    </w:p>
    <w:p>
      <w:pPr>
        <w:pStyle w:val="CaptionedFigure"/>
      </w:pPr>
      <w:r>
        <w:drawing>
          <wp:inline>
            <wp:extent cx="4267200" cy="2277297"/>
            <wp:effectExtent b="0" l="0" r="0" t="0"/>
            <wp:docPr descr="Circuito com diodo no sentido direto em paralelo com diodo zener no sentido direto." title="" id="87" name="Picture"/>
            <a:graphic>
              <a:graphicData uri="http://schemas.openxmlformats.org/drawingml/2006/picture">
                <pic:pic>
                  <pic:nvPicPr>
                    <pic:cNvPr descr="./Imagens/2CC10-diodo_sentido_direto_e_zener_sentido_direto-circuito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paralelo com diodo zener no sentido direto.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urva V \times I do circuito com diodo no sentido direto em paralelo com diodo zener no sentido direto." title="" id="90" name="Picture"/>
            <a:graphic>
              <a:graphicData uri="http://schemas.openxmlformats.org/drawingml/2006/picture">
                <pic:pic>
                  <pic:nvPicPr>
                    <pic:cNvPr descr="./Imagens/2CC10-diodo_sentido_direto_e_zener_sentido_direto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paralelo com diodo zener no sentido direto.</w:t>
      </w:r>
    </w:p>
    <w:p>
      <w:r>
        <w:br w:type="page"/>
      </w:r>
    </w:p>
    <w:bookmarkEnd w:id="92"/>
    <w:bookmarkStart w:id="99" w:name="X894ef5e7f57fc3252f90ccb9d4c9b90d9238c4c"/>
    <w:p>
      <w:pPr>
        <w:pStyle w:val="Heading3"/>
      </w:pPr>
      <w:r>
        <w:rPr>
          <w:rStyle w:val="SectionNumber"/>
        </w:rPr>
        <w:t xml:space="preserve">2.3.11</w:t>
      </w:r>
      <w:r>
        <w:tab/>
      </w:r>
      <w:r>
        <w:t xml:space="preserve">Questão 2.c11 - Diodo no sentido direto em paralelo com diodo zener no sentido reverso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ircuito com diodo no sentido direto em paralelo com diodo zener no sentido reverso." title="" id="94" name="Picture"/>
            <a:graphic>
              <a:graphicData uri="http://schemas.openxmlformats.org/drawingml/2006/picture">
                <pic:pic>
                  <pic:nvPicPr>
                    <pic:cNvPr descr="./Imagens/2CC11-diodo_sentido_direto_e_zener_sentido_reverso-circuito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paralelo com diodo zener no sentido reverso.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urva V \times I do circuito com diodo no sentido direto em paralelo com diodo zener no sentido reverso." title="" id="97" name="Picture"/>
            <a:graphic>
              <a:graphicData uri="http://schemas.openxmlformats.org/drawingml/2006/picture">
                <pic:pic>
                  <pic:nvPicPr>
                    <pic:cNvPr descr="./Imagens/2CC11-diodo_sentido_direto_e_zener_sentido_reverso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paralelo com diodo zener no sentido reverso.</w:t>
      </w:r>
    </w:p>
    <w:p>
      <w:r>
        <w:br w:type="page"/>
      </w:r>
    </w:p>
    <w:bookmarkEnd w:id="99"/>
    <w:bookmarkEnd w:id="100"/>
    <w:bookmarkEnd w:id="101"/>
    <w:bookmarkStart w:id="104" w:name="bibliografia"/>
    <w:p>
      <w:pPr>
        <w:pStyle w:val="Heading1"/>
      </w:pPr>
      <w:r>
        <w:t xml:space="preserve">BIBLIOGRAFIA</w:t>
      </w:r>
    </w:p>
    <w:bookmarkStart w:id="103" w:name="refs"/>
    <w:bookmarkStart w:id="102" w:name="ref-johnson2015fundamentos"/>
    <w:p>
      <w:pPr>
        <w:pStyle w:val="Bibliography"/>
      </w:pPr>
      <w:r>
        <w:t xml:space="preserve">JOHNSON, D. E.; HILBURN, J. L.; JOHNSON, J. R.</w:t>
      </w:r>
      <w:r>
        <w:t xml:space="preserve"> </w:t>
      </w:r>
      <w:r>
        <w:rPr>
          <w:bCs/>
          <w:b/>
        </w:rPr>
        <w:t xml:space="preserve">Fundamentos de An</w:t>
      </w:r>
      <w:r>
        <w:rPr>
          <w:bCs/>
          <w:b/>
        </w:rPr>
        <w:t xml:space="preserve">á</w:t>
      </w:r>
      <w:r>
        <w:rPr>
          <w:bCs/>
          <w:b/>
        </w:rPr>
        <w:t xml:space="preserve">lise de Circuitos El</w:t>
      </w:r>
      <w:r>
        <w:rPr>
          <w:bCs/>
          <w:b/>
        </w:rPr>
        <w:t xml:space="preserve">é</w:t>
      </w:r>
      <w:r>
        <w:rPr>
          <w:bCs/>
          <w:b/>
        </w:rPr>
        <w:t xml:space="preserve">tricos - 4ed</w:t>
      </w:r>
      <w:r>
        <w:t xml:space="preserve">. [s.l.] Editora LTC, 2015.</w:t>
      </w:r>
    </w:p>
    <w:bookmarkEnd w:id="102"/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7" Target="media/rId47.jpg" /><Relationship Type="http://schemas.openxmlformats.org/officeDocument/2006/relationships/image" Id="rId44" Target="media/rId44.jpg" /><Relationship Type="http://schemas.openxmlformats.org/officeDocument/2006/relationships/image" Id="rId54" Target="media/rId54.jpg" /><Relationship Type="http://schemas.openxmlformats.org/officeDocument/2006/relationships/image" Id="rId51" Target="media/rId51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2" Target="media/rId8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 RELATÓRIO DE ELETRÔNICA 1</dc:title>
  <dc:creator>Eduardo Kalleb; Franciellen Thurler Freire Allemão; Sergio Pedro Rodrigues Oliveira; Victor Hugo Queiroz</dc:creator>
  <cp:keywords/>
  <dcterms:created xsi:type="dcterms:W3CDTF">2023-09-18T11:46:21Z</dcterms:created>
  <dcterms:modified xsi:type="dcterms:W3CDTF">2023-09-18T11:46:21Z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bibliografia_eletronica1.bib</vt:lpwstr>
  </property>
  <property fmtid="{D5CDD505-2E9C-101B-9397-08002B2CF9AE}" pid="3" name="csl">
    <vt:lpwstr>abnt.csl</vt:lpwstr>
  </property>
  <property fmtid="{D5CDD505-2E9C-101B-9397-08002B2CF9AE}" pid="4" name="date">
    <vt:lpwstr>18 setembro 2023</vt:lpwstr>
  </property>
  <property fmtid="{D5CDD505-2E9C-101B-9397-08002B2CF9AE}" pid="5" name="output">
    <vt:lpwstr/>
  </property>
  <property fmtid="{D5CDD505-2E9C-101B-9397-08002B2CF9AE}" pid="6" name="subtitle">
    <vt:lpwstr>Laboratório 1</vt:lpwstr>
  </property>
</Properties>
</file>