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46.jpg" ContentType="image/jpeg"/>
  <Override PartName="/word/media/rId52.jpg" ContentType="image/jpeg"/>
  <Override PartName="/word/media/rId49.jpg" ContentType="image/jpeg"/>
  <Override PartName="/word/media/rId36.png" ContentType="image/png"/>
  <Override PartName="/word/media/rId32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  <w:r>
        <w:t xml:space="preserve"> </w:t>
      </w:r>
      <w:r>
        <w:t xml:space="preserve">Gonçalves</w:t>
      </w:r>
      <w:r>
        <w:t xml:space="preserve"> </w:t>
      </w:r>
      <w:r>
        <w:t xml:space="preserve">de</w:t>
      </w:r>
      <w:r>
        <w:t xml:space="preserve"> </w:t>
      </w:r>
      <w:r>
        <w:t xml:space="preserve">Almeida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4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End w:id="24"/>
    <w:bookmarkStart w:id="25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Esfera De Aço Cromo 15mm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5"/>
    <w:bookmarkStart w:id="4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29" w:name="o-que-é-o-arduin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  <w:r>
        <w:t xml:space="preserve">?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</w:t>
      </w:r>
      <w:r>
        <w:t xml:space="preserve"> </w:t>
      </w:r>
      <w:r>
        <w:rPr>
          <w:iCs/>
          <w:i/>
        </w:rPr>
        <w:t xml:space="preserve">Arduino</w:t>
      </w:r>
      <w:r>
        <w:t xml:space="preserve">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7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9"/>
    <w:bookmarkStart w:id="40" w:name="circuito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End w:id="45"/>
    <w:bookmarkStart w:id="55" w:name="montagem-do-pinball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 DO PINBALL</w:t>
      </w:r>
    </w:p>
    <w:p>
      <w:pPr>
        <w:pStyle w:val="FirstParagraph"/>
      </w:pPr>
      <w:r>
        <w:t xml:space="preserve">Processo de montagem: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2901212"/>
            <wp:effectExtent b="0" l="0" r="0" t="0"/>
            <wp:docPr descr="Placa da estrutura com furos para encaixe dos dispositivos. " title="" id="47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90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2846184"/>
            <wp:effectExtent b="0" l="0" r="0" t="0"/>
            <wp:docPr descr="Montagem dos dispositivos eletrônicos na estrutura do pinball. " title="" id="50" name="Picture"/>
            <a:graphic>
              <a:graphicData uri="http://schemas.openxmlformats.org/drawingml/2006/picture">
                <pic:pic>
                  <pic:nvPicPr>
                    <pic:cNvPr descr="./RMarkdown/Imagens/montagem_bb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84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1632076"/>
            <wp:effectExtent b="0" l="0" r="0" t="0"/>
            <wp:docPr descr="Fios soldados e presos na estrutura do pinball. " title="" id="53" name="Picture"/>
            <a:graphic>
              <a:graphicData uri="http://schemas.openxmlformats.org/drawingml/2006/picture">
                <pic:pic>
                  <pic:nvPicPr>
                    <pic:cNvPr descr="./RMarkdown/Imagens/montagem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55"/>
    <w:bookmarkStart w:id="56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56"/>
    <w:bookmarkStart w:id="57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57"/>
    <w:bookmarkStart w:id="63" w:name="bibliografia"/>
    <w:p>
      <w:pPr>
        <w:pStyle w:val="Heading1"/>
      </w:pPr>
      <w:r>
        <w:t xml:space="preserve">BIBLIOGRAFIA</w:t>
      </w:r>
    </w:p>
    <w:bookmarkStart w:id="62" w:name="refs"/>
    <w:bookmarkStart w:id="59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58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59"/>
    <w:bookmarkStart w:id="60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60"/>
    <w:bookmarkStart w:id="61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49" Target="media/rId49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0" Target="media/rId20.png" /><Relationship Type="http://schemas.openxmlformats.org/officeDocument/2006/relationships/hyperlink" Id="rId5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 Thurle Freire Allemão; Maria Clara Gonçalves de Almeida; Sergio Pedro Rodrigues Oliveira</dc:creator>
  <cp:keywords/>
  <dcterms:created xsi:type="dcterms:W3CDTF">2023-06-19T06:56:26Z</dcterms:created>
  <dcterms:modified xsi:type="dcterms:W3CDTF">2023-06-19T06:56:26Z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19 junho 2023</vt:lpwstr>
  </property>
  <property fmtid="{D5CDD505-2E9C-101B-9397-08002B2CF9AE}" pid="6" name="header-includes">
    <vt:lpwstr/>
  </property>
  <property fmtid="{D5CDD505-2E9C-101B-9397-08002B2CF9AE}" pid="7" name="output">
    <vt:lpwstr/>
  </property>
  <property fmtid="{D5CDD505-2E9C-101B-9397-08002B2CF9AE}" pid="8" name="subtitle">
    <vt:lpwstr>Circuitos Elétricos 2</vt:lpwstr>
  </property>
</Properties>
</file>