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46c8aef802464e936c4956d8e3f82021fa6343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t xml:space="preserve"> </w:t>
      </w:r>
      <w:r>
        <w:t xml:space="preserve">- Conectando a um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- Criação de banco de dados.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t xml:space="preserve"> </w:t>
      </w:r>
      <w:r>
        <w:t xml:space="preserve">- 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- Inserindo novos registros numa tabela.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restriçõe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44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46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Observações:</w:t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54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0"/>
    <w:bookmarkEnd w:id="51"/>
    <w:bookmarkEnd w:id="52"/>
    <w:bookmarkStart w:id="63" w:name="Xb0eb26d0fd471a210317dec8c0fc4b037987e5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2 - Funções, Projeções, Seleções e Junções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Funções</w:t>
      </w:r>
    </w:p>
    <w:bookmarkStart w:id="53" w:name="funções-usuai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Funções usuais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6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6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bookmarkEnd w:id="53"/>
    <w:bookmarkStart w:id="54" w:name="funções-de-datas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Funções de datas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06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2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074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074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54"/>
    <w:bookmarkEnd w:id="55"/>
    <w:bookmarkStart w:id="62" w:name="Xc065b96202d76cf4c268c5c5a47b89ef4abeba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56" w:name="projeção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PROJEÇÃO</w:t>
      </w:r>
    </w:p>
    <w:p>
      <w:pPr>
        <w:numPr>
          <w:ilvl w:val="0"/>
          <w:numId w:val="1078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6"/>
    <w:bookmarkStart w:id="57" w:name="seleção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SELEÇÃO</w:t>
      </w:r>
    </w:p>
    <w:p>
      <w:pPr>
        <w:numPr>
          <w:ilvl w:val="0"/>
          <w:numId w:val="107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57"/>
    <w:bookmarkStart w:id="61" w:name="junção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JUNÇÃO</w:t>
      </w:r>
    </w:p>
    <w:bookmarkStart w:id="58" w:name="junção-forma-errada---gambiarra"/>
    <w:p>
      <w:pPr>
        <w:pStyle w:val="Heading4"/>
      </w:pPr>
      <w:r>
        <w:rPr>
          <w:rStyle w:val="SectionNumber"/>
        </w:rPr>
        <w:t xml:space="preserve">6.2.3.1</w:t>
      </w:r>
      <w:r>
        <w:tab/>
      </w:r>
      <w:r>
        <w:t xml:space="preserve">Junção forma errada - gambiarra</w:t>
      </w:r>
    </w:p>
    <w:p>
      <w:pPr>
        <w:numPr>
          <w:ilvl w:val="0"/>
          <w:numId w:val="108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8"/>
    <w:bookmarkStart w:id="59" w:name="junção-forma-certa---join"/>
    <w:p>
      <w:pPr>
        <w:pStyle w:val="Heading4"/>
      </w:pPr>
      <w:r>
        <w:rPr>
          <w:rStyle w:val="SectionNumber"/>
        </w:rPr>
        <w:t xml:space="preserve">6.2.3.2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08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08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084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9"/>
    <w:bookmarkStart w:id="60" w:name="cláusulas-ambíguas-e-ponteiramento"/>
    <w:p>
      <w:pPr>
        <w:pStyle w:val="Heading4"/>
      </w:pPr>
      <w:r>
        <w:rPr>
          <w:rStyle w:val="SectionNumber"/>
        </w:rPr>
        <w:t xml:space="preserve">6.2.3.3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090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0"/>
    <w:bookmarkEnd w:id="61"/>
    <w:bookmarkEnd w:id="62"/>
    <w:bookmarkEnd w:id="63"/>
    <w:bookmarkStart w:id="70" w:name="Xa47cd3ddd2076dcbf79dbe48ca003cd544e493b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3 - Conversão de tipo de dados</w:t>
      </w:r>
    </w:p>
    <w:bookmarkStart w:id="64" w:name="X1192dde30f4f06a7edc2823033658b6b67ecab4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093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093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093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64"/>
    <w:bookmarkStart w:id="68" w:name="Xa65935e3bf792c963b9608a3293af9da410ba99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6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95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095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68"/>
    <w:bookmarkStart w:id="69" w:name="funções-de-conversão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Funções de conversão</w:t>
      </w:r>
    </w:p>
    <w:p>
      <w:pPr>
        <w:numPr>
          <w:ilvl w:val="0"/>
          <w:numId w:val="1098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099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End w:id="70"/>
    <w:bookmarkStart w:id="74" w:name="observaçõ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Observações</w:t>
      </w:r>
    </w:p>
    <w:bookmarkStart w:id="71" w:name="problemas-para-fazer-login-o-ssm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101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71"/>
    <w:bookmarkStart w:id="72" w:name="X5efb11d18397f622013015cd11d8b4aea8210ed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103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103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72"/>
    <w:bookmarkStart w:id="73" w:name="formato-da-data-no-sistema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73"/>
    <w:bookmarkEnd w:id="74"/>
    <w:bookmarkStart w:id="76" w:name="andamento-dos-estu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Andamento dos Estudos</w:t>
      </w:r>
    </w:p>
    <w:bookmarkStart w:id="75" w:name="assunto-em-andamento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26 - AULA 104.</w:t>
      </w:r>
      <w:r>
        <w:br/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1"/>
  </w:num>
  <w:num w:numId="1085">
    <w:abstractNumId w:val="991"/>
  </w:num>
  <w:num w:numId="108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2022-06-10T03:49:08Z</dcterms:created>
  <dcterms:modified xsi:type="dcterms:W3CDTF">2022-06-10T03:49:08Z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