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 utilizando SQLite.</w:t>
      </w:r>
    </w:p>
    <w:bookmarkEnd w:id="20"/>
    <w:bookmarkStart w:id="21" w:name="livro-de-referencia"/>
    <w:p>
      <w:pPr>
        <w:pStyle w:val="Heading1"/>
      </w:pPr>
      <w:r>
        <w:t xml:space="preserve">Livro de referencia</w:t>
      </w:r>
    </w:p>
    <w:p>
      <w:pPr>
        <w:pStyle w:val="FirstParagraph"/>
      </w:pPr>
      <w:r>
        <w:t xml:space="preserve">Introdução a linguagem SQL - abordagem pratica para iniciantes</w:t>
      </w:r>
    </w:p>
    <w:bookmarkEnd w:id="21"/>
    <w:bookmarkStart w:id="23" w:name="assuntos-por-capitulos"/>
    <w:p>
      <w:pPr>
        <w:pStyle w:val="Heading1"/>
      </w:pPr>
      <w:r>
        <w:t xml:space="preserve">Assuntos por capitulos</w:t>
      </w:r>
    </w:p>
    <w:bookmarkStart w:id="22" w:name="capítulo-4"/>
    <w:p>
      <w:pPr>
        <w:pStyle w:val="Heading2"/>
      </w:pPr>
      <w:r>
        <w:t xml:space="preserve">Capítulo 4</w:t>
      </w:r>
    </w:p>
    <w:p>
      <w:pPr>
        <w:pStyle w:val="FirstParagraph"/>
      </w:pPr>
      <w:r>
        <w:rPr>
          <w:bCs/>
          <w:b/>
        </w:rPr>
        <w:t xml:space="preserve">SELECT</w:t>
      </w:r>
      <w:r>
        <w:t xml:space="preserve">:</w:t>
      </w:r>
    </w:p>
    <w:p>
      <w:pPr>
        <w:pStyle w:val="BodyText"/>
      </w:pPr>
      <w:r>
        <w:t xml:space="preserve">Extrai dados de uma tabela e exibe os resultados.</w:t>
      </w:r>
      <w:r>
        <w:t xml:space="preserve"> </w:t>
      </w:r>
      <w:r>
        <w:t xml:space="preserve">Uso do (*) para especificar todas as colunas.</w:t>
      </w:r>
      <w:r>
        <w:t xml:space="preserve"> </w:t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coluna.</w:t>
      </w:r>
    </w:p>
    <w:p>
      <w:pPr>
        <w:pStyle w:val="BodyText"/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</w:p>
    <w:p>
      <w:pPr>
        <w:pStyle w:val="BodyText"/>
      </w:pPr>
      <w:r>
        <w:t xml:space="preserve">Obs.: na expressão o uso do ponto para representar o numero decimal.</w:t>
      </w:r>
    </w:p>
    <w:p>
      <w:pPr>
        <w:pStyle w:val="BodyText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p>
      <w:pPr>
        <w:pStyle w:val="FirstParagraph"/>
      </w:pPr>
      <w:r>
        <w:rPr>
          <w:bCs/>
          <w:b/>
        </w:rPr>
        <w:t xml:space="preserve">Concatenação de textos</w:t>
      </w:r>
      <w:r>
        <w:t xml:space="preserve">: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/>
  <cp:keywords/>
  <dcterms:created xsi:type="dcterms:W3CDTF">2022-02-09T13:53:52Z</dcterms:created>
  <dcterms:modified xsi:type="dcterms:W3CDTF">2022-02-09T13:53:52Z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