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2022-03-10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49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---select"/>
    <w:p>
      <w:pPr>
        <w:pStyle w:val="Heading2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2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2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7"/>
    <w:bookmarkStart w:id="28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9"/>
    <w:bookmarkStart w:id="30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2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2"/>
    <w:bookmarkStart w:id="33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2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3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3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3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7"/>
    <w:bookmarkStart w:id="38" w:name="outros-tipos-de-operador-join"/>
    <w:p>
      <w:pPr>
        <w:pStyle w:val="Heading3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3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7" w:name="capitulo-9---design-de-banco-de-dados"/>
    <w:p>
      <w:pPr>
        <w:pStyle w:val="Heading2"/>
      </w:pPr>
      <w:r>
        <w:t xml:space="preserve">Capitulo 9 - Design de banco de dados</w:t>
      </w:r>
    </w:p>
    <w:bookmarkStart w:id="41" w:name="planejando-um-banco-de-dados"/>
    <w:p>
      <w:pPr>
        <w:pStyle w:val="Heading3"/>
      </w:pPr>
      <w:r>
        <w:t xml:space="preserve">Planejando um banco de dados</w:t>
      </w:r>
    </w:p>
    <w:p>
      <w:pPr>
        <w:numPr>
          <w:ilvl w:val="0"/>
          <w:numId w:val="1029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3"/>
      </w:pPr>
      <w:r>
        <w:t xml:space="preserve">Chave Primaria e Chave Externa</w:t>
      </w:r>
    </w:p>
    <w:p>
      <w:pPr>
        <w:numPr>
          <w:ilvl w:val="0"/>
          <w:numId w:val="1036"/>
        </w:numPr>
        <w:pStyle w:val="Compact"/>
      </w:pPr>
      <w:r>
        <w:t xml:space="preserve">Chave Primaria:</w:t>
      </w:r>
    </w:p>
    <w:p>
      <w:pPr>
        <w:numPr>
          <w:ilvl w:val="0"/>
          <w:numId w:val="1037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Externa:</w:t>
      </w:r>
    </w:p>
    <w:p>
      <w:pPr>
        <w:numPr>
          <w:ilvl w:val="0"/>
          <w:numId w:val="1039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1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3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5" w:name="criando-um-novo-banco-de-dados"/>
    <w:p>
      <w:pPr>
        <w:pStyle w:val="Heading3"/>
      </w:pPr>
      <w:r>
        <w:t xml:space="preserve">Criando um novo banco de dados</w:t>
      </w:r>
    </w:p>
    <w:p>
      <w:pPr>
        <w:numPr>
          <w:ilvl w:val="0"/>
          <w:numId w:val="1042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Start w:id="44" w:name="criando-table"/>
    <w:p>
      <w:pPr>
        <w:pStyle w:val="Heading4"/>
      </w:pPr>
      <w:r>
        <w:t xml:space="preserve">Criando 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3"/>
        </w:numPr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nome_da_coluna1</w:t>
      </w:r>
      <w:r>
        <w:t xml:space="preserve"> </w:t>
      </w:r>
      <w:r>
        <w:t xml:space="preserve">tipo regra restrição,</w:t>
      </w:r>
      <w:r>
        <w:br/>
      </w:r>
      <w:r>
        <w:rPr>
          <w:iCs/>
          <w:i/>
        </w:rPr>
        <w:t xml:space="preserve">nome_da_coluna2</w:t>
      </w:r>
      <w:r>
        <w:t xml:space="preserve"> </w:t>
      </w:r>
      <w:r>
        <w:t xml:space="preserve">tipo regra restrição,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043"/>
        </w:numPr>
      </w:pPr>
      <w:r>
        <w:t xml:space="preserve">tipos: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INTEGER</w:t>
      </w:r>
      <w:r>
        <w:br/>
      </w:r>
      <w:r>
        <w:t xml:space="preserve">Valores inteiros.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REAL</w:t>
      </w:r>
      <w:r>
        <w:br/>
      </w:r>
      <w:r>
        <w:t xml:space="preserve">Ponto flutuante.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VARCHAR</w:t>
      </w:r>
      <w:r>
        <w:br/>
      </w:r>
      <w:r>
        <w:t xml:space="preserve">Texto com ate 100 caracteres.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BOOLEAN</w:t>
      </w:r>
      <w:r>
        <w:br/>
      </w:r>
      <w:r>
        <w:t xml:space="preserve">Aceita valores booleanos, 1 é verdadeiro e 0 é falso.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TIME</w:t>
      </w:r>
      <w:r>
        <w:br/>
      </w:r>
      <w:r>
        <w:t xml:space="preserve">Tempo.</w:t>
      </w:r>
      <w:r>
        <w:br/>
      </w:r>
    </w:p>
    <w:p>
      <w:pPr>
        <w:numPr>
          <w:ilvl w:val="0"/>
          <w:numId w:val="1043"/>
        </w:numPr>
      </w:pPr>
      <w:r>
        <w:t xml:space="preserve">regras: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Chave primaria</w:t>
      </w:r>
      <w:r>
        <w:t xml:space="preserve">. Determina coluna(s) identificadoras da tabela.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Também usado para forjar relações entre tabelas (identificador de tabela-pai).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2"/>
          <w:numId w:val="1047"/>
        </w:numPr>
        <w:pStyle w:val="Compact"/>
      </w:pPr>
      <w:r>
        <w:rPr>
          <w:iCs/>
          <w:i/>
        </w:rPr>
        <w:t xml:space="preserve">Chave externa</w:t>
      </w:r>
      <w:r>
        <w:t xml:space="preserve">. Determina as relações entre tabelas-pai e filha.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nome_da_tabela-pai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coluna_chave_da_tabela-pai</w:t>
      </w:r>
      <w:r>
        <w:t xml:space="preserve">)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NOT NULL</w:t>
      </w:r>
    </w:p>
    <w:p>
      <w:pPr>
        <w:numPr>
          <w:ilvl w:val="2"/>
          <w:numId w:val="1048"/>
        </w:numPr>
        <w:pStyle w:val="Compact"/>
      </w:pPr>
      <w:r>
        <w:t xml:space="preserve">Não aceitar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DEFAULT</w:t>
      </w:r>
    </w:p>
    <w:p>
      <w:pPr>
        <w:numPr>
          <w:ilvl w:val="2"/>
          <w:numId w:val="1049"/>
        </w:numPr>
        <w:pStyle w:val="Compact"/>
      </w:pPr>
      <w:r>
        <w:t xml:space="preserve">Determina um valor default para o registro, muito util para tipo BOOLEANO.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DEFAULT</w:t>
      </w:r>
      <w:r>
        <w:t xml:space="preserve"> </w:t>
      </w:r>
      <w:r>
        <w:t xml:space="preserve">(0)</w:t>
      </w:r>
      <w:r>
        <w:br/>
      </w:r>
    </w:p>
    <w:p>
      <w:pPr>
        <w:numPr>
          <w:ilvl w:val="0"/>
          <w:numId w:val="1043"/>
        </w:numPr>
      </w:pPr>
      <w:r>
        <w:t xml:space="preserve">restrições: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AUTOINCREMENT</w:t>
      </w:r>
      <w:r>
        <w:br/>
      </w:r>
      <w:r>
        <w:t xml:space="preserve">Adiciona valores automaticamente no registro.</w:t>
      </w:r>
      <w:r>
        <w:br/>
      </w:r>
    </w:p>
    <w:bookmarkEnd w:id="44"/>
    <w:bookmarkEnd w:id="45"/>
    <w:bookmarkStart w:id="46" w:name="criando-views"/>
    <w:p>
      <w:pPr>
        <w:pStyle w:val="Heading3"/>
      </w:pPr>
      <w:r>
        <w:t xml:space="preserve">Criando VIEWS</w:t>
      </w:r>
    </w:p>
    <w:p>
      <w:pPr>
        <w:numPr>
          <w:ilvl w:val="0"/>
          <w:numId w:val="105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iCs/>
          <w:i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Podemos consultar uma</w:t>
      </w:r>
      <w:r>
        <w:t xml:space="preserve"> </w:t>
      </w:r>
      <w:r>
        <w:rPr>
          <w:iCs/>
          <w:i/>
        </w:rPr>
        <w:t xml:space="preserve">view</w:t>
      </w:r>
      <w:r>
        <w:t xml:space="preserve"> </w:t>
      </w:r>
      <w:r>
        <w:t xml:space="preserve">como se ela fosse uma tabela, ou seja, chamar a</w:t>
      </w:r>
      <w:r>
        <w:t xml:space="preserve"> </w:t>
      </w:r>
      <w:r>
        <w:rPr>
          <w:iCs/>
          <w:i/>
        </w:rPr>
        <w:t xml:space="preserve">view</w:t>
      </w:r>
      <w:r>
        <w:t xml:space="preserve">, apelicar: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SELECT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WHERE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CASE</w:t>
      </w:r>
    </w:p>
    <w:p>
      <w:pPr>
        <w:numPr>
          <w:ilvl w:val="1"/>
          <w:numId w:val="1052"/>
        </w:numPr>
        <w:pStyle w:val="Compact"/>
      </w:pPr>
      <w:r>
        <w:t xml:space="preserve">…</w:t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VIEW</w:t>
      </w:r>
      <w:r>
        <w:t xml:space="preserve"> </w:t>
      </w:r>
      <w:r>
        <w:rPr>
          <w:iCs/>
          <w:i/>
        </w:rPr>
        <w:t xml:space="preserve">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nome_da_tabela.coluna1</w:t>
      </w:r>
      <w:r>
        <w:br/>
      </w:r>
      <w:r>
        <w:rPr>
          <w:iCs/>
          <w:i/>
        </w:rPr>
        <w:t xml:space="preserve">nome_da_tabela.coluna2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46"/>
    <w:bookmarkEnd w:id="47"/>
    <w:bookmarkStart w:id="48" w:name="capitulo-10---gerenciando-dados"/>
    <w:p>
      <w:pPr>
        <w:pStyle w:val="Heading2"/>
      </w:pPr>
      <w:r>
        <w:t xml:space="preserve">Capitulo 10 - Gerenciando dados</w:t>
      </w:r>
    </w:p>
    <w:p>
      <w:r>
        <w:br w:type="page"/>
      </w:r>
    </w:p>
    <w:bookmarkEnd w:id="48"/>
    <w:bookmarkEnd w:id="49"/>
    <w:bookmarkStart w:id="54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Gerenciado dados.</w:t>
      </w:r>
      <w:r>
        <w:br/>
      </w:r>
    </w:p>
    <w:bookmarkStart w:id="50" w:name="assunto-em-andamento"/>
    <w:p>
      <w:pPr>
        <w:pStyle w:val="Heading2"/>
      </w:pPr>
      <w:r>
        <w:t xml:space="preserve">Assunto em andamento:</w:t>
      </w:r>
    </w:p>
    <w:bookmarkEnd w:id="50"/>
    <w:bookmarkStart w:id="51" w:name="em-andamento"/>
    <w:p>
      <w:pPr>
        <w:pStyle w:val="Heading2"/>
      </w:pPr>
      <w:r>
        <w:t xml:space="preserve">Em andamento:</w:t>
      </w:r>
    </w:p>
    <w:bookmarkEnd w:id="51"/>
    <w:bookmarkStart w:id="52" w:name="vazios"/>
    <w:p>
      <w:pPr>
        <w:pStyle w:val="Heading2"/>
      </w:pPr>
      <w:r>
        <w:t xml:space="preserve">Vazios:</w:t>
      </w:r>
    </w:p>
    <w:bookmarkEnd w:id="52"/>
    <w:bookmarkStart w:id="53" w:name="finalizando-detalhes"/>
    <w:p>
      <w:pPr>
        <w:pStyle w:val="Heading2"/>
      </w:pPr>
      <w:r>
        <w:t xml:space="preserve">Finalizando detalhes: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9">
    <w:abstractNumId w:val="991"/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2022-03-10T19:35:27Z</dcterms:created>
  <dcterms:modified xsi:type="dcterms:W3CDTF">2022-03-10T19:35:27Z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2022-03-10</vt:lpwstr>
  </property>
  <property fmtid="{D5CDD505-2E9C-101B-9397-08002B2CF9AE}" pid="3" name="output">
    <vt:lpwstr/>
  </property>
</Properties>
</file>