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2022-08-26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X4e1095b6e6fb2f650f414756ae200db7ca17adf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média e soma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0" w:name="média---avg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total---sum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 retorna a soma de todos os valores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69" w:name="aula-124---estatística-básica-médi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médias</w:t>
      </w:r>
    </w:p>
    <w:bookmarkStart w:id="61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59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r>
        <w:br w:type="page"/>
      </w:r>
    </w:p>
    <w:p>
      <w:pPr>
        <w:numPr>
          <w:ilvl w:val="0"/>
          <w:numId w:val="1047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59"/>
    <w:bookmarkStart w:id="60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9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9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60"/>
    <w:bookmarkEnd w:id="61"/>
    <w:bookmarkStart w:id="62" w:name="médi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Média</w:t>
      </w:r>
    </w:p>
    <w:bookmarkEnd w:id="62"/>
    <w:bookmarkStart w:id="63" w:name="mediana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Mediana</w:t>
      </w:r>
    </w:p>
    <w:bookmarkEnd w:id="63"/>
    <w:bookmarkStart w:id="64" w:name="mod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t xml:space="preserve">Moda</w:t>
      </w:r>
    </w:p>
    <w:bookmarkEnd w:id="64"/>
    <w:bookmarkStart w:id="65" w:name="amplitude"/>
    <w:p>
      <w:pPr>
        <w:pStyle w:val="Heading2"/>
      </w:pPr>
      <w:r>
        <w:rPr>
          <w:rStyle w:val="SectionNumber"/>
        </w:rPr>
        <w:t xml:space="preserve">9.5</w:t>
      </w:r>
      <w:r>
        <w:tab/>
      </w:r>
      <w:r>
        <w:t xml:space="preserve">Amplitude</w:t>
      </w:r>
    </w:p>
    <w:bookmarkEnd w:id="65"/>
    <w:bookmarkStart w:id="66" w:name="variancia"/>
    <w:p>
      <w:pPr>
        <w:pStyle w:val="Heading2"/>
      </w:pPr>
      <w:r>
        <w:rPr>
          <w:rStyle w:val="SectionNumber"/>
        </w:rPr>
        <w:t xml:space="preserve">9.6</w:t>
      </w:r>
      <w:r>
        <w:tab/>
      </w:r>
      <w:r>
        <w:t xml:space="preserve">Variancia</w:t>
      </w:r>
    </w:p>
    <w:bookmarkEnd w:id="66"/>
    <w:bookmarkStart w:id="67" w:name="desvio-padrão"/>
    <w:p>
      <w:pPr>
        <w:pStyle w:val="Heading2"/>
      </w:pPr>
      <w:r>
        <w:rPr>
          <w:rStyle w:val="SectionNumber"/>
        </w:rPr>
        <w:t xml:space="preserve">9.7</w:t>
      </w:r>
      <w:r>
        <w:tab/>
      </w:r>
      <w:r>
        <w:t xml:space="preserve">Desvio padrão</w:t>
      </w:r>
    </w:p>
    <w:bookmarkEnd w:id="67"/>
    <w:bookmarkStart w:id="68" w:name="coeficiente-de-variancia"/>
    <w:p>
      <w:pPr>
        <w:pStyle w:val="Heading2"/>
      </w:pPr>
      <w:r>
        <w:rPr>
          <w:rStyle w:val="SectionNumber"/>
        </w:rPr>
        <w:t xml:space="preserve">9.8</w:t>
      </w:r>
      <w:r>
        <w:tab/>
      </w:r>
      <w:r>
        <w:t xml:space="preserve">Coeficiente de variancia</w:t>
      </w:r>
    </w:p>
    <w:p>
      <w:r>
        <w:br w:type="page"/>
      </w:r>
    </w:p>
    <w:bookmarkEnd w:id="68"/>
    <w:bookmarkEnd w:id="69"/>
    <w:bookmarkStart w:id="72" w:name="observaçõ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Observações</w:t>
      </w:r>
    </w:p>
    <w:bookmarkStart w:id="70" w:name="exportação-de-dado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Exportação de dados</w:t>
      </w:r>
    </w:p>
    <w:p>
      <w:pPr>
        <w:numPr>
          <w:ilvl w:val="0"/>
          <w:numId w:val="1051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70"/>
    <w:bookmarkStart w:id="71" w:name="Xa8bf588064960458c5d85f6667a5ef7152c8394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053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053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71"/>
    <w:bookmarkEnd w:id="72"/>
    <w:bookmarkStart w:id="74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73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124.</w:t>
      </w:r>
      <w:r>
        <w:br/>
      </w:r>
    </w:p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2022-08-26T15:56:59Z</dcterms:created>
  <dcterms:modified xsi:type="dcterms:W3CDTF">2022-08-26T15:56:59Z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2022-08-26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