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PostgreSQL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2022-08-12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2" w:name="observaçõ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Observações</w:t>
      </w:r>
    </w:p>
    <w:p>
      <w:r>
        <w:br w:type="page"/>
      </w:r>
    </w:p>
    <w:bookmarkEnd w:id="22"/>
    <w:bookmarkStart w:id="24" w:name="andamento-dos-estud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Andamento dos Estudos</w:t>
      </w:r>
    </w:p>
    <w:bookmarkStart w:id="23" w:name="assunto-em-andamento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30 - AULA 119.</w:t>
      </w:r>
      <w:r>
        <w:br/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PostgreSQL</dc:title>
  <dc:creator>Sergio Pedro R Oliveira</dc:creator>
  <cp:keywords/>
  <dcterms:created xsi:type="dcterms:W3CDTF">2022-08-12T06:29:48Z</dcterms:created>
  <dcterms:modified xsi:type="dcterms:W3CDTF">2022-08-12T06:29:48Z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2022-08-12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