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p>
      <w:r>
        <w:br w:type="page"/>
      </w:r>
    </w:p>
    <w:bookmarkEnd w:id="24"/>
    <w:bookmarkStart w:id="25" w:name="regras-chave-estrangeira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 chave estrangeira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muitos), necessidade da criação de uma tabela associativa.</w:t>
      </w:r>
      <w:r>
        <w:br/>
      </w:r>
    </w:p>
    <w:p>
      <w:pPr>
        <w:numPr>
          <w:ilvl w:val="3"/>
          <w:numId w:val="1039"/>
        </w:numPr>
        <w:pStyle w:val="Compact"/>
      </w:pPr>
      <w:r>
        <w:t xml:space="preserve">Uma tabela associativa representa uma entidade que não existe por si só e sua existência está condicionada à existência de duas ou mais entidades com relacionamento do tipo N:N. Além disso, o identificador negocial da tabela é formado exclusivamente pelas colunas que são geradas pela FK dessas tabelas relacionadas.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1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Colocando as colunas. </w:t>
      </w:r>
    </w:p>
    <w:p>
      <w:pPr>
        <w:numPr>
          <w:ilvl w:val="2"/>
          <w:numId w:val="1044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6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7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7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5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0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50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8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4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1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1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1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5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5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5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5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7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8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8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9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9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80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3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3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5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5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6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7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7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7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7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8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5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5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8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10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2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2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2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2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6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21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21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2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2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2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7"/>
        </w:numPr>
      </w:pPr>
      <w:r>
        <w:t xml:space="preserve">USER - usuário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8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9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5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5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7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8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51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4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4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4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3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6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2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58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68"/>
    <w:bookmarkStart w:id="69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59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59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59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59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59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59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59"/>
        </w:numPr>
      </w:pPr>
      <w:r>
        <w:t xml:space="preserve">Apagar uma função.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69"/>
    <w:bookmarkStart w:id="70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5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0"/>
    <w:bookmarkStart w:id="71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6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1"/>
    <w:bookmarkEnd w:id="72"/>
    <w:bookmarkEnd w:id="73"/>
    <w:bookmarkStart w:id="74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4"/>
    <w:bookmarkStart w:id="77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5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75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5"/>
    <w:bookmarkStart w:id="76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77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6"/>
    <w:bookmarkEnd w:id="77"/>
    <w:bookmarkStart w:id="81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78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82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83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83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8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78"/>
    <w:bookmarkStart w:id="79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190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190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190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190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90"/>
        </w:numPr>
      </w:pPr>
      <w:r>
        <w:t xml:space="preserve">Boas praticas: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79"/>
    <w:bookmarkStart w:id="80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192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192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192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80"/>
    <w:bookmarkEnd w:id="81"/>
    <w:bookmarkStart w:id="82" w:name="detalhe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Detalhes</w:t>
      </w:r>
    </w:p>
    <w:p>
      <w:pPr>
        <w:numPr>
          <w:ilvl w:val="0"/>
          <w:numId w:val="1195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96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96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82"/>
    <w:bookmarkStart w:id="84" w:name="andamento-dos-estud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Andamento dos Estudos</w:t>
      </w:r>
    </w:p>
    <w:bookmarkStart w:id="83" w:name="assunto-em-andamento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18.</w:t>
      </w:r>
      <w:r>
        <w:br/>
      </w:r>
    </w:p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1"/>
  </w:num>
  <w:num w:numId="109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2">
    <w:abstractNumId w:val="991"/>
  </w:num>
  <w:num w:numId="109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2022-04-18T17:29:04Z</dcterms:created>
  <dcterms:modified xsi:type="dcterms:W3CDTF">2022-04-18T17:29:04Z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2022-04-18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