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6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05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16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função. (prefixo + função)</w:t>
      </w:r>
      <w:r>
        <w:br/>
      </w:r>
      <w:r>
        <w:t xml:space="preserve">Sintaxe: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parâmetros)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5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 padrão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numPr>
          <w:ilvl w:val="0"/>
          <w:numId w:val="1503"/>
        </w:numPr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5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5"/>
    <w:bookmarkStart w:id="509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6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6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08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0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6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6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0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1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</w:t>
      </w:r>
      <w:r>
        <w:br/>
      </w:r>
      <w:r>
        <w:rPr>
          <w:rStyle w:val="VerbatimChar"/>
        </w:rPr>
        <w:t xml:space="preserve">          args.curve = list(expr = "dnorm(x, mean(y), sd(y))",</w:t>
      </w:r>
      <w:r>
        <w:br/>
      </w:r>
      <w:r>
        <w:rPr>
          <w:rStyle w:val="VerbatimChar"/>
        </w:rPr>
        <w:t xml:space="preserve">          col = "Black"),</w:t>
      </w:r>
      <w:r>
        <w:br/>
      </w:r>
      <w:r>
        <w:rPr>
          <w:rStyle w:val="VerbatimChar"/>
        </w:rPr>
        <w:t xml:space="preserve">          args.dens = list(col = "gray"),</w:t>
      </w:r>
      <w:r>
        <w:br/>
      </w:r>
      <w:r>
        <w:rPr>
          <w:rStyle w:val="VerbatimChar"/>
        </w:rPr>
        <w:t xml:space="preserve">          #args.boxplot = NA,</w:t>
      </w:r>
      <w:r>
        <w:br/>
      </w:r>
      <w:r>
        <w:rPr>
          <w:rStyle w:val="VerbatimChar"/>
        </w:rPr>
        <w:t xml:space="preserve">          args.ecdf = NA,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0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08" name="Picture"/>
                    <pic:cNvPicPr>
                      <a:picLocks noChangeArrowheads="1" noChangeAspect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09"/>
    <w:bookmarkStart w:id="510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2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3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2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2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4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4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bookmarkEnd w:id="510"/>
    <w:bookmarkStart w:id="511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bookmarkEnd w:id="511"/>
    <w:bookmarkStart w:id="512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bookmarkEnd w:id="512"/>
    <w:bookmarkStart w:id="513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bookmarkEnd w:id="513"/>
    <w:bookmarkStart w:id="514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bookmarkEnd w:id="514"/>
    <w:bookmarkStart w:id="515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p>
      <w:r>
        <w:br w:type="page"/>
      </w:r>
    </w:p>
    <w:bookmarkEnd w:id="515"/>
    <w:bookmarkEnd w:id="516"/>
    <w:bookmarkStart w:id="517" w:name="andamento-dos-estudos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10 - Distribuições de probabilidade.</w:t>
      </w:r>
      <w:r>
        <w:br/>
      </w:r>
    </w:p>
    <w:p>
      <w:r>
        <w:br w:type="page"/>
      </w:r>
    </w:p>
    <w:bookmarkEnd w:id="517"/>
    <w:bookmarkStart w:id="521" w:name="referências"/>
    <w:p>
      <w:pPr>
        <w:pStyle w:val="Heading1"/>
      </w:pPr>
      <w:r>
        <w:t xml:space="preserve">REFERÊNCIAS</w:t>
      </w:r>
    </w:p>
    <w:bookmarkStart w:id="520" w:name="refs"/>
    <w:bookmarkStart w:id="51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1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19"/>
    <w:bookmarkEnd w:id="520"/>
    <w:bookmarkEnd w:id="5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6" Target="media/rId506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1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2023-10-05T17:47:27Z</dcterms:created>
  <dcterms:modified xsi:type="dcterms:W3CDTF">2023-10-05T17:47:27Z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05 outubro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