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7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06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395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394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as linhas vazias (</w:t>
      </w:r>
      <w:r>
        <w:rPr>
          <w:iCs/>
          <w:i/>
        </w:rPr>
        <w:t xml:space="preserve">NA</w:t>
      </w:r>
      <w:r>
        <w:t xml:space="preserve">).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6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6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6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Retorna dataframe 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6"/>
    <w:bookmarkStart w:id="392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0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79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88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0"/>
    <w:bookmarkStart w:id="391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0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adorn_total</w:t>
      </w:r>
      <w:r>
        <w:br/>
      </w:r>
      <w:r>
        <w:t xml:space="preserve">Adiciona o total por linha ou coluna ou por ambos.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8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1"/>
    <w:bookmarkEnd w:id="392"/>
    <w:bookmarkStart w:id="393" w:name="teste-qui-quadrado-para-tabela-cruzada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</w:t>
      </w:r>
    </w:p>
    <w:p>
      <w:pPr>
        <w:numPr>
          <w:ilvl w:val="0"/>
          <w:numId w:val="1388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O teste qui-quadrado é um teste não paramétrico.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89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89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88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91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392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393"/>
    <w:bookmarkEnd w:id="394"/>
    <w:bookmarkEnd w:id="395"/>
    <w:bookmarkStart w:id="396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396"/>
    <w:bookmarkStart w:id="400" w:name="referências"/>
    <w:p>
      <w:pPr>
        <w:pStyle w:val="Heading1"/>
      </w:pPr>
      <w:r>
        <w:t xml:space="preserve">REFERÊNCIAS</w:t>
      </w:r>
    </w:p>
    <w:bookmarkStart w:id="399" w:name="refs"/>
    <w:bookmarkStart w:id="398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97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98"/>
    <w:bookmarkEnd w:id="399"/>
    <w:bookmarkEnd w:id="4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7" Target="media/rId387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2023-08-06T03:48:13Z</dcterms:created>
  <dcterms:modified xsi:type="dcterms:W3CDTF">2023-08-06T03:48:13Z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06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