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28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27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constroi diversos tipos de graficos a partir da mesma estrutura de componentes: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bookmarkStart w:id="218" w:name="o-que-precisa-para-fazer-o-gráfico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 que precisa para fazer o gráfico?</w:t>
      </w:r>
    </w:p>
    <w:p>
      <w:pPr>
        <w:pStyle w:val="FirstParagraph"/>
      </w:pP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rStyle w:val="VerbatimChar"/>
        </w:rPr>
        <w:t xml:space="preserve">ggplot(data=nome_da_base)</w:t>
      </w:r>
      <w:r>
        <w:br/>
      </w:r>
      <w:r>
        <w:t xml:space="preserve">C. Descrever como as variaveis serão utilizadas na plotagem:</w:t>
      </w:r>
      <w:r>
        <w:br/>
      </w:r>
      <w:r>
        <w:rPr>
          <w:rStyle w:val="VerbatimChar"/>
        </w:rPr>
        <w:t xml:space="preserve">aes(x=..., y=..., ...)</w:t>
      </w:r>
      <w:r>
        <w:br/>
      </w:r>
      <w:r>
        <w:t xml:space="preserve">D. Especificar o tipo de gráfico:</w:t>
      </w:r>
      <w:r>
        <w:br/>
      </w:r>
      <w:r>
        <w:rPr>
          <w:rStyle w:val="VerbatimChar"/>
        </w:rPr>
        <w:t xml:space="preserve">geom_forma(...)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(</w:t>
      </w:r>
      <w:r>
        <w:rPr>
          <w:iCs/>
          <w:i/>
        </w:rPr>
        <w:t xml:space="preserve">layers</w:t>
      </w:r>
      <w:r>
        <w:t xml:space="preserve">) ao objeto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dentre outros.</w:t>
      </w:r>
      <w:r>
        <w:br/>
      </w:r>
    </w:p>
    <w:bookmarkEnd w:id="218"/>
    <w:bookmarkStart w:id="219" w:name="Xcc9993c556784cb8c1d3151ca7eadb06a26fc93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Quais formatos podemos utilizar no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(</w:t>
      </w:r>
      <w:r>
        <w:rPr>
          <w:iCs/>
          <w:i/>
        </w:rPr>
        <w:t xml:space="preserve">geom_forma</w:t>
      </w:r>
      <w:r>
        <w:t xml:space="preserve">)?</w:t>
      </w:r>
    </w:p>
    <w:p>
      <w:pPr>
        <w:pStyle w:val="TableCaption"/>
      </w:pPr>
      <w:r>
        <w:t xml:space="preserve">Nome das principais formas geométricas para construção de gráficos do pacote ggplot2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ormas geométricas para construção de gráficos do pacote ggplot2"/>
      </w:tblPr>
      <w:tblGrid>
        <w:gridCol w:w="3249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forma de violino.</w:t>
            </w:r>
          </w:p>
        </w:tc>
      </w:tr>
    </w:tbl>
    <w:p>
      <w:r>
        <w:br w:type="page"/>
      </w:r>
    </w:p>
    <w:bookmarkEnd w:id="219"/>
    <w:bookmarkStart w:id="220" w:name="Xb431ba2fcca72dce2e245fa031c4e25f3204de5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Nome dos argumentos para adicionar efeito em gráficos do 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TableCaption"/>
      </w:pPr>
      <w:r>
        <w:t xml:space="preserve">Nome dos argumentos para adicionar efeito em gráficos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 do pacote ggplot2."/>
      </w:tblPr>
      <w:tblGrid>
        <w:gridCol w:w="3326"/>
        <w:gridCol w:w="459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Efeitos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os eixos manualmente.</w:t>
            </w:r>
          </w:p>
        </w:tc>
      </w:tr>
    </w:tbl>
    <w:bookmarkEnd w:id="220"/>
    <w:bookmarkStart w:id="221" w:name="definindo-um-tema-para-o-grafico-ggplot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21"/>
    <w:bookmarkStart w:id="222" w:name="pacote-ggthemes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Pacote ggthemes</w:t>
      </w:r>
    </w:p>
    <w:p>
      <w:pPr>
        <w:pStyle w:val="TableCaption"/>
      </w:pPr>
      <w:r>
        <w:t xml:space="preserve">Temas do pacote ggthemes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emas do pacote ggthemes"/>
      </w:tblPr>
      <w:tblGrid>
        <w:gridCol w:w="1612"/>
        <w:gridCol w:w="63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Semelhanças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theme_base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do pacote básico do 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theme_calc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Calc do LibreOffice 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theme_economist_white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 com fundo branco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theme_excel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Excel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nas regras de Stephen Few sobre regras práticas para o uso de cores nos gráficos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theme_fivethirtyeight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gráficos do site fivethirtyeight.com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de fundação, para produzir novos temas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theme_gdocs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Google Docs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theme_hc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em Highcharts JS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theme_igray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o tema gray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theme_map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Limpa o tema para incluir mapas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pacote pander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parâmetros definidos em par() do pacote base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todas as linhas e textos, mantendo somente os objetos geométricos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Stata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theme_tufte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designer de Edward Tufte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theme_wsj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Wall Street Journal</w:t>
            </w:r>
          </w:p>
        </w:tc>
      </w:tr>
    </w:tbl>
    <w:p>
      <w:pPr>
        <w:pStyle w:val="BodyTex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#Bibliotecas</w:t>
      </w:r>
      <w:r>
        <w:br/>
      </w:r>
      <w:r>
        <w:rPr>
          <w:rStyle w:val="VerbatimChar"/>
        </w:rPr>
        <w:t xml:space="preserve">library(ggthemes)</w:t>
      </w:r>
      <w:r>
        <w:br/>
      </w:r>
      <w:r>
        <w:br/>
      </w:r>
      <w:r>
        <w:rPr>
          <w:rStyle w:val="VerbatimChar"/>
        </w:rPr>
        <w:t xml:space="preserve">#Plotando gráficos</w:t>
      </w:r>
      <w:r>
        <w:br/>
      </w:r>
      <w:r>
        <w:rPr>
          <w:rStyle w:val="VerbatimChar"/>
        </w:rPr>
        <w:t xml:space="preserve">f &lt;- ggplot(dados,aes(cheg_2012/1000,cheg_2013/1000)) +</w:t>
      </w:r>
      <w:r>
        <w:br/>
      </w:r>
      <w:r>
        <w:rPr>
          <w:rStyle w:val="VerbatimChar"/>
        </w:rPr>
        <w:t xml:space="preserve">  geom_blank() +</w:t>
      </w:r>
      <w:r>
        <w:br/>
      </w:r>
      <w:r>
        <w:rPr>
          <w:rStyle w:val="VerbatimChar"/>
        </w:rPr>
        <w:t xml:space="preserve">  labs(x="",y="")</w:t>
      </w:r>
      <w:r>
        <w:br/>
      </w:r>
      <w:r>
        <w:br/>
      </w:r>
      <w:r>
        <w:rPr>
          <w:rStyle w:val="VerbatimChar"/>
        </w:rPr>
        <w:t xml:space="preserve">#Tema</w:t>
      </w:r>
      <w:r>
        <w:br/>
      </w:r>
      <w:r>
        <w:rPr>
          <w:rStyle w:val="VerbatimChar"/>
        </w:rPr>
        <w:t xml:space="preserve">p1 &lt;- f +</w:t>
      </w:r>
      <w:r>
        <w:br/>
      </w:r>
      <w:r>
        <w:rPr>
          <w:rStyle w:val="VerbatimChar"/>
        </w:rPr>
        <w:t xml:space="preserve">  theme_gdocs(base_size = 18) +</w:t>
      </w:r>
      <w:r>
        <w:br/>
      </w:r>
      <w:r>
        <w:rPr>
          <w:rStyle w:val="VerbatimChar"/>
        </w:rPr>
        <w:t xml:space="preserve">  ggtitle("theme_gdocs")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p1</w:t>
      </w:r>
    </w:p>
    <w:p>
      <w:r>
        <w:br w:type="page"/>
      </w:r>
    </w:p>
    <w:bookmarkEnd w:id="222"/>
    <w:bookmarkStart w:id="225" w:name="Xc6b770a20caa24ff695c5727ac3bf88bb4485aa"/>
    <w:p>
      <w:pPr>
        <w:pStyle w:val="Heading3"/>
      </w:pPr>
      <w:r>
        <w:rPr>
          <w:rStyle w:val="SectionNumber"/>
        </w:rPr>
        <w:t xml:space="preserve">10.2.6</w:t>
      </w:r>
      <w:r>
        <w:tab/>
      </w:r>
      <w:r>
        <w:t xml:space="preserve">Inserindo títulos, subtítulos e rótulos aos eixos de um ggplot</w:t>
      </w:r>
    </w:p>
    <w:p>
      <w:pPr>
        <w:numPr>
          <w:ilvl w:val="0"/>
          <w:numId w:val="1260"/>
        </w:numPr>
        <w:pStyle w:val="Compact"/>
      </w:pPr>
      <w:r>
        <w:t xml:space="preserve">Existem duas formas de inserir textos no gráfico no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bookmarkStart w:id="223" w:name="primeira-forma"/>
    <w:p>
      <w:pPr>
        <w:pStyle w:val="Heading4"/>
      </w:pPr>
      <w:r>
        <w:rPr>
          <w:rStyle w:val="SectionNumber"/>
        </w:rPr>
        <w:t xml:space="preserve">10.2.6.1</w:t>
      </w:r>
      <w:r>
        <w:tab/>
      </w:r>
      <w:r>
        <w:t xml:space="preserve">Primeira forma</w:t>
      </w:r>
    </w:p>
    <w:p>
      <w:pPr>
        <w:numPr>
          <w:ilvl w:val="0"/>
          <w:numId w:val="1261"/>
        </w:numPr>
        <w:pStyle w:val="Compact"/>
      </w:pPr>
      <w:r>
        <w:t xml:space="preserve">Podemos adicionar texto ao gráfico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através do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e seus parâmetros: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Adicionar um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x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subtitle</w:t>
      </w:r>
      <w:r>
        <w:br/>
      </w:r>
      <w:r>
        <w:t xml:space="preserve">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caption</w:t>
      </w:r>
      <w:r>
        <w:br/>
      </w:r>
      <w:r>
        <w:t xml:space="preserve">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labs(title = "Título", #Adiciona texto ao gráfico</w:t>
      </w:r>
      <w:r>
        <w:br/>
      </w:r>
      <w:r>
        <w:rPr>
          <w:rStyle w:val="VerbatimChar"/>
        </w:rPr>
        <w:t xml:space="preserve">       x = "Eixo x", #Adiciona rótulo ao eixo x</w:t>
      </w:r>
      <w:r>
        <w:br/>
      </w:r>
      <w:r>
        <w:rPr>
          <w:rStyle w:val="VerbatimChar"/>
        </w:rPr>
        <w:t xml:space="preserve">       y = "Eixo y", #Adiciona rótulo ao eixo y</w:t>
      </w:r>
      <w:r>
        <w:br/>
      </w:r>
      <w:r>
        <w:rPr>
          <w:rStyle w:val="VerbatimChar"/>
        </w:rPr>
        <w:t xml:space="preserve">       subtitle = "Subtítulo", #Adiciona subtitulo ao gráfico</w:t>
      </w:r>
      <w:r>
        <w:br/>
      </w:r>
      <w:r>
        <w:rPr>
          <w:rStyle w:val="VerbatimChar"/>
        </w:rPr>
        <w:t xml:space="preserve">       caption = "Elaborado por ...")+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bookmarkEnd w:id="223"/>
    <w:bookmarkStart w:id="224" w:name="segunda-forma"/>
    <w:p>
      <w:pPr>
        <w:pStyle w:val="Heading4"/>
      </w:pPr>
      <w:r>
        <w:rPr>
          <w:rStyle w:val="SectionNumber"/>
        </w:rPr>
        <w:t xml:space="preserve">10.2.6.2</w:t>
      </w:r>
      <w:r>
        <w:tab/>
      </w:r>
      <w:r>
        <w:t xml:space="preserve">Segunda forma</w:t>
      </w:r>
    </w:p>
    <w:p>
      <w:pPr>
        <w:numPr>
          <w:ilvl w:val="0"/>
          <w:numId w:val="1263"/>
        </w:numPr>
        <w:pStyle w:val="Compact"/>
      </w:pPr>
      <w:r>
        <w:t xml:space="preserve">Podemos adicionar texto ao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atraves dos comandos: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ggtitle("",subtitle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ggtitle</w:t>
      </w:r>
      <w:r>
        <w:t xml:space="preserve"> </w:t>
      </w:r>
      <w:r>
        <w:t xml:space="preserve">adiciona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  <w:r>
        <w:t xml:space="preserve">Podemos adicionar o parâmetro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para 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xlab("")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ylab("")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labs(caption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acompanhado do parâmetro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 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3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ggtitle("Título",subtitle = "Subtítulo") + #Adiciona título e subtitulo ao gráfico</w:t>
      </w:r>
      <w:r>
        <w:br/>
      </w:r>
      <w:r>
        <w:rPr>
          <w:rStyle w:val="VerbatimChar"/>
        </w:rPr>
        <w:t xml:space="preserve">  xlab("Eixo x") + #Adiciona rótulo ao eixo x</w:t>
      </w:r>
      <w:r>
        <w:br/>
      </w:r>
      <w:r>
        <w:rPr>
          <w:rStyle w:val="VerbatimChar"/>
        </w:rPr>
        <w:t xml:space="preserve">  ylab("Eixo y") + #Adiciona rótulo ao eixo y</w:t>
      </w:r>
      <w:r>
        <w:br/>
      </w:r>
      <w:r>
        <w:rPr>
          <w:rStyle w:val="VerbatimChar"/>
        </w:rPr>
        <w:t xml:space="preserve">  labs(caption = "Elaborado por ...") 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p>
      <w:r>
        <w:br w:type="page"/>
      </w:r>
    </w:p>
    <w:bookmarkEnd w:id="224"/>
    <w:bookmarkEnd w:id="225"/>
    <w:bookmarkStart w:id="226" w:name="escalas-no-ggplot2"/>
    <w:p>
      <w:pPr>
        <w:pStyle w:val="Heading3"/>
      </w:pPr>
      <w:r>
        <w:rPr>
          <w:rStyle w:val="SectionNumber"/>
        </w:rPr>
        <w:t xml:space="preserve">10.2.7</w:t>
      </w:r>
      <w:r>
        <w:tab/>
      </w:r>
      <w:r>
        <w:t xml:space="preserve">Escalas no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65"/>
        </w:numPr>
      </w:pPr>
      <w:r>
        <w:t xml:space="preserve">Podemos definir a escala dos eixos utilizando uma camada especifica para esse fim:</w:t>
      </w:r>
      <w:r>
        <w:br/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scale_y_discrete()</w:t>
      </w:r>
      <w:r>
        <w:br/>
      </w:r>
    </w:p>
    <w:p>
      <w:pPr>
        <w:numPr>
          <w:ilvl w:val="0"/>
          <w:numId w:val="1265"/>
        </w:numPr>
      </w:pPr>
      <w:r>
        <w:t xml:space="preserve">Principais argumentos das funções</w:t>
      </w:r>
      <w:r>
        <w:t xml:space="preserve"> </w:t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scale_y_discrete()</w:t>
      </w:r>
      <w:r>
        <w:t xml:space="preserve">: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drop</w:t>
      </w:r>
      <w:r>
        <w:br/>
      </w:r>
      <w:r>
        <w:rPr>
          <w:rStyle w:val="VerbatimChar"/>
        </w:rPr>
        <w:t xml:space="preserve">T</w:t>
      </w:r>
      <w:r>
        <w:t xml:space="preserve"> </w:t>
      </w:r>
      <w:r>
        <w:t xml:space="preserve">omite do gráfico os níveis de um fator que não aparecem nos dados;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usa todos os níveis de um fator.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na.translate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remove valores faltantes da escala.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rPr>
          <w:rStyle w:val="VerbatimChar"/>
        </w:rPr>
        <w:t xml:space="preserve">NULL</w:t>
      </w:r>
      <w:r>
        <w:t xml:space="preserve"> </w:t>
      </w:r>
      <w:r>
        <w:t xml:space="preserve">(nenhum nome</w:t>
      </w:r>
      <w:r>
        <w:t xml:space="preserve"> </w:t>
      </w:r>
      <w:r>
        <w:rPr>
          <w:bCs/>
          <w:b/>
        </w:rPr>
        <w:t xml:space="preserve">ticks</w:t>
      </w:r>
      <w:r>
        <w:t xml:space="preserve">) ou um vetor com nome (caracteres) dos</w:t>
      </w:r>
      <w:r>
        <w:t xml:space="preserve"> </w:t>
      </w:r>
      <w:r>
        <w:rPr>
          <w:bCs/>
          <w:b/>
        </w:rPr>
        <w:t xml:space="preserve">ticks</w:t>
      </w:r>
      <w:r>
        <w:t xml:space="preserve">.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limits</w:t>
      </w:r>
      <w:r>
        <w:br/>
      </w:r>
      <w:r>
        <w:t xml:space="preserve">Vetor de caracteres, ou números, com os possíveis limites dos valores de escala e sua ordem.</w:t>
      </w:r>
      <w:r>
        <w:br/>
      </w:r>
      <w:r>
        <w:rPr>
          <w:rStyle w:val="VerbatimChar"/>
        </w:rPr>
        <w:t xml:space="preserve">limits = c("caracter_1","caracter_2")</w:t>
      </w:r>
      <w:r>
        <w:br/>
      </w:r>
      <w:r>
        <w:rPr>
          <w:rStyle w:val="VerbatimChar"/>
        </w:rPr>
        <w:t xml:space="preserve">limits = c(0,600)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name</w:t>
      </w:r>
      <w:r>
        <w:br/>
      </w:r>
      <w:r>
        <w:t xml:space="preserve">Nome da escala que aparece na legenda (rótulos de x).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breaks</w:t>
      </w:r>
      <w:r>
        <w:br/>
      </w:r>
      <w:r>
        <w:t xml:space="preserve">O argumento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nos permite especifica onde 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aparecem.</w:t>
      </w:r>
      <w:r>
        <w:br/>
      </w:r>
      <w:r>
        <w:t xml:space="preserve">Podemos dar nomes aos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especificados para aparecerem, usando o argumento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.</w:t>
      </w:r>
      <w:r>
        <w:br/>
      </w:r>
      <w:r>
        <w:rPr>
          <w:rStyle w:val="VerbatimChar"/>
        </w:rPr>
        <w:t xml:space="preserve">breaks = c(150,300,450),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position</w:t>
      </w:r>
      <w:r>
        <w:br/>
      </w:r>
      <w:r>
        <w:t xml:space="preserve">Posição da escala no eixo x (</w:t>
      </w:r>
      <w:r>
        <w:rPr>
          <w:iCs/>
          <w:i/>
        </w:rPr>
        <w:t xml:space="preserve">top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bottom</w:t>
      </w:r>
      <w:r>
        <w:t xml:space="preserve">) e no eixo y (</w:t>
      </w:r>
      <w:r>
        <w:rPr>
          <w:iCs/>
          <w:i/>
        </w:rPr>
        <w:t xml:space="preserve">left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right</w:t>
      </w:r>
      <w:r>
        <w:t xml:space="preserve">).</w:t>
      </w:r>
      <w:r>
        <w:br/>
      </w:r>
      <w:r>
        <w:rPr>
          <w:rStyle w:val="VerbatimChar"/>
        </w:rPr>
        <w:t xml:space="preserve">position = 'top'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= ggplot(data = Turismo, aes(x=Estado, y=cheg_2012))</w:t>
      </w:r>
      <w:r>
        <w:br/>
      </w:r>
      <w:r>
        <w:rPr>
          <w:rStyle w:val="VerbatimChar"/>
        </w:rPr>
        <w:t xml:space="preserve">p+</w:t>
      </w:r>
      <w:r>
        <w:br/>
      </w:r>
      <w:r>
        <w:rPr>
          <w:rStyle w:val="VerbatimChar"/>
        </w:rPr>
        <w:t xml:space="preserve">geom_blank()+</w:t>
      </w:r>
      <w:r>
        <w:br/>
      </w:r>
      <w:r>
        <w:rPr>
          <w:rStyle w:val="VerbatimChar"/>
        </w:rPr>
        <w:t xml:space="preserve">labs(title = "Título",</w:t>
      </w:r>
      <w:r>
        <w:br/>
      </w:r>
      <w:r>
        <w:rPr>
          <w:rStyle w:val="VerbatimChar"/>
        </w:rPr>
        <w:t xml:space="preserve">     x = "Eixo x",</w:t>
      </w:r>
      <w:r>
        <w:br/>
      </w:r>
      <w:r>
        <w:rPr>
          <w:rStyle w:val="VerbatimChar"/>
        </w:rPr>
        <w:t xml:space="preserve">     y = "Eixo y",</w:t>
      </w:r>
      <w:r>
        <w:br/>
      </w:r>
      <w:r>
        <w:rPr>
          <w:rStyle w:val="VerbatimChar"/>
        </w:rPr>
        <w:t xml:space="preserve">     subtitle = "Subtítulo",</w:t>
      </w:r>
      <w:r>
        <w:br/>
      </w:r>
      <w:r>
        <w:rPr>
          <w:rStyle w:val="VerbatimChar"/>
        </w:rPr>
        <w:t xml:space="preserve">     caption = "Elaborado por ...")+</w:t>
      </w:r>
      <w:r>
        <w:br/>
      </w:r>
      <w:r>
        <w:rPr>
          <w:rStyle w:val="VerbatimChar"/>
        </w:rPr>
        <w:t xml:space="preserve">theme_bw(base_size = 18)+ #Tema</w:t>
      </w:r>
      <w:r>
        <w:br/>
      </w:r>
      <w:r>
        <w:rPr>
          <w:rStyle w:val="VerbatimChar"/>
        </w:rPr>
        <w:t xml:space="preserve">scale_x_discrete(limits=c("Amazonas","RioJaneiro"))</w:t>
      </w:r>
      <w:r>
        <w:br/>
      </w:r>
      <w:r>
        <w:rPr>
          <w:rStyle w:val="VerbatimChar"/>
        </w:rPr>
        <w:t xml:space="preserve">#Vetor de caracteres com os possíveis valores de escala e sua ordem.</w:t>
      </w:r>
    </w:p>
    <w:p>
      <w:r>
        <w:br w:type="page"/>
      </w:r>
    </w:p>
    <w:bookmarkEnd w:id="226"/>
    <w:bookmarkEnd w:id="227"/>
    <w:bookmarkEnd w:id="228"/>
    <w:bookmarkStart w:id="2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com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p>
      <w:r>
        <w:br w:type="page"/>
      </w:r>
    </w:p>
    <w:bookmarkEnd w:id="229"/>
    <w:bookmarkEnd w:id="230"/>
    <w:bookmarkStart w:id="234" w:name="referências"/>
    <w:p>
      <w:pPr>
        <w:pStyle w:val="Heading1"/>
      </w:pPr>
      <w:r>
        <w:t xml:space="preserve">Referências</w:t>
      </w:r>
    </w:p>
    <w:bookmarkStart w:id="233" w:name="refs"/>
    <w:bookmarkStart w:id="2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32"/>
    <w:bookmarkEnd w:id="233"/>
    <w:bookmarkEnd w:id="2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2023-05-25T11:06:45Z</dcterms:created>
  <dcterms:modified xsi:type="dcterms:W3CDTF">2023-05-25T11:06:45Z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25 maio 2023</vt:lpwstr>
  </property>
  <property fmtid="{D5CDD505-2E9C-101B-9397-08002B2CF9AE}" pid="5" name="output">
    <vt:lpwstr/>
  </property>
</Properties>
</file>