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7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6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colori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65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"")</w:t>
      </w:r>
      <w:r>
        <w:br/>
      </w:r>
      <w:r>
        <w:rPr>
          <w:rStyle w:val="VerbatimChar"/>
        </w:rPr>
        <w:t xml:space="preserve">lines(x, y2, lty = 2, lwd = 1, type = "b")</w:t>
      </w:r>
      <w:r>
        <w:br/>
      </w:r>
      <w:r>
        <w:rPr>
          <w:rStyle w:val="VerbatimChar"/>
        </w:rPr>
        <w:t xml:space="preserve">lines(x, y3, lty = 3, lwd = 2, type = "b")</w:t>
      </w:r>
      <w:r>
        <w:br/>
      </w:r>
      <w:r>
        <w:rPr>
          <w:rStyle w:val="VerbatimChar"/>
        </w:rPr>
        <w:t xml:space="preserve">lines(x, y4, lty = 4, lwd = 1, type = "b")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lty = 1:4, cex = 0.5)</w:t>
      </w:r>
    </w:p>
    <w:p>
      <w:pPr>
        <w:pStyle w:val="CaptionedFigure"/>
      </w:pPr>
      <w:r>
        <w:drawing>
          <wp:inline>
            <wp:extent cx="5334000" cy="3702878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End w:id="165"/>
    <w:bookmarkStart w:id="166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66"/>
    <w:bookmarkStart w:id="167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24"/>
        </w:numPr>
      </w:pPr>
      <w:r>
        <w:t xml:space="preserve">Gráfico de dispersão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67"/>
    <w:bookmarkEnd w:id="168"/>
    <w:bookmarkStart w:id="16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2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2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2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2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3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71"/>
    <w:bookmarkEnd w:id="172"/>
    <w:bookmarkStart w:id="176" w:name="referências"/>
    <w:p>
      <w:pPr>
        <w:pStyle w:val="Heading1"/>
      </w:pPr>
      <w:r>
        <w:t xml:space="preserve">Referências</w:t>
      </w:r>
    </w:p>
    <w:bookmarkStart w:id="175" w:name="refs"/>
    <w:bookmarkStart w:id="17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7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74"/>
    <w:bookmarkEnd w:id="175"/>
    <w:bookmarkEnd w:id="1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0">
    <w:abstractNumId w:val="991"/>
  </w:num>
  <w:num w:numId="12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2023-04-29T14:13:44Z</dcterms:created>
  <dcterms:modified xsi:type="dcterms:W3CDTF">2023-04-29T14:13:44Z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29 abril 2023</vt:lpwstr>
  </property>
  <property fmtid="{D5CDD505-2E9C-101B-9397-08002B2CF9AE}" pid="5" name="output">
    <vt:lpwstr/>
  </property>
</Properties>
</file>