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pPr>
    </w:p>
    <w:p>
      <w:pPr>
        <w:spacing w:after="120" w:before="0"/>
        <w:jc w:val="center"/>
      </w:pPr>
      <w:r>
        <w:rPr>
          <w:rFonts w:ascii="Arial" w:cs="Arial" w:eastAsia="Arial" w:hAnsi="Arial"/>
          <w:b/>
          <w:bCs/>
          <w:color w:val="1A3C5E"/>
          <w:sz w:val="56"/>
          <w:szCs w:val="56"/>
        </w:rPr>
        <w:t xml:space="preserve">STELLARNEST</w:t>
      </w:r>
    </w:p>
    <w:p>
      <w:pPr>
        <w:spacing w:after="60" w:before="0"/>
        <w:jc w:val="center"/>
      </w:pPr>
      <w:r>
        <w:rPr>
          <w:rFonts w:ascii="Arial" w:cs="Arial" w:eastAsia="Arial" w:hAnsi="Arial"/>
          <w:color w:val="2C5282"/>
          <w:sz w:val="40"/>
          <w:szCs w:val="40"/>
        </w:rPr>
        <w:t xml:space="preserve">QA Testing Report</w:t>
      </w:r>
    </w:p>
    <w:p>
      <w:pPr>
        <w:spacing w:after="240" w:before="0"/>
        <w:jc w:val="center"/>
      </w:pPr>
      <w:r>
        <w:rPr>
          <w:rFonts w:ascii="Arial" w:cs="Arial" w:eastAsia="Arial" w:hAnsi="Arial"/>
          <w:i/>
          <w:iCs/>
          <w:color w:val="555555"/>
          <w:sz w:val="24"/>
          <w:szCs w:val="24"/>
        </w:rPr>
        <w:t xml:space="preserve">Full E2E Flow: Registration, Send, Receive,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EEF2F7" w:val="clear"/>
            <w:tcMar>
              <w:top w:type="dxa" w:w="160"/>
              <w:left w:type="dxa" w:w="120"/>
              <w:bottom w:type="dxa" w:w="160"/>
              <w:right w:type="dxa" w:w="120"/>
            </w:tcMar>
          </w:tcPr>
          <w:p>
            <w:pPr>
              <w:jc w:val="center"/>
            </w:pPr>
            <w:r>
              <w:rPr>
                <w:rFonts w:ascii="Arial" w:cs="Arial" w:eastAsia="Arial" w:hAnsi="Arial"/>
                <w:b/>
                <w:bCs/>
                <w:color w:val="1A3C5E"/>
                <w:sz w:val="48"/>
                <w:szCs w:val="48"/>
              </w:rPr>
              <w:t xml:space="preserve">13</w:t>
            </w:r>
          </w:p>
          <w:p>
            <w:pPr>
              <w:jc w:val="center"/>
            </w:pPr>
            <w:r>
              <w:rPr>
                <w:rFonts w:ascii="Arial" w:cs="Arial" w:eastAsia="Arial" w:hAnsi="Arial"/>
                <w:color w:val="555555"/>
                <w:sz w:val="20"/>
                <w:szCs w:val="20"/>
              </w:rPr>
              <w:t xml:space="preserve">Tests Run</w:t>
            </w:r>
          </w:p>
        </w:tc>
        <w:tc>
          <w:tcPr>
            <w:tcW w:type="dxa" w:w="2340"/>
            <w:tcBorders>
              <w:top w:val="single" w:color="E2E8F0" w:sz="4"/>
              <w:left w:val="single" w:color="E2E8F0" w:sz="4"/>
              <w:bottom w:val="single" w:color="E2E8F0" w:sz="4"/>
              <w:right w:val="single" w:color="E2E8F0" w:sz="4"/>
            </w:tcBorders>
            <w:shd w:fill="EEF2F7" w:val="clear"/>
            <w:tcMar>
              <w:top w:type="dxa" w:w="160"/>
              <w:left w:type="dxa" w:w="120"/>
              <w:bottom w:type="dxa" w:w="160"/>
              <w:right w:type="dxa" w:w="120"/>
            </w:tcMar>
          </w:tcPr>
          <w:p>
            <w:pPr>
              <w:jc w:val="center"/>
            </w:pPr>
            <w:r>
              <w:rPr>
                <w:rFonts w:ascii="Arial" w:cs="Arial" w:eastAsia="Arial" w:hAnsi="Arial"/>
                <w:b/>
                <w:bCs/>
                <w:color w:val="1A3C5E"/>
                <w:sz w:val="48"/>
                <w:szCs w:val="48"/>
              </w:rPr>
              <w:t xml:space="preserve">9</w:t>
            </w:r>
          </w:p>
          <w:p>
            <w:pPr>
              <w:jc w:val="center"/>
            </w:pPr>
            <w:r>
              <w:rPr>
                <w:rFonts w:ascii="Arial" w:cs="Arial" w:eastAsia="Arial" w:hAnsi="Arial"/>
                <w:color w:val="555555"/>
                <w:sz w:val="20"/>
                <w:szCs w:val="20"/>
              </w:rPr>
              <w:t xml:space="preserve">Passed</w:t>
            </w:r>
          </w:p>
        </w:tc>
        <w:tc>
          <w:tcPr>
            <w:tcW w:type="dxa" w:w="2340"/>
            <w:tcBorders>
              <w:top w:val="single" w:color="E2E8F0" w:sz="4"/>
              <w:left w:val="single" w:color="E2E8F0" w:sz="4"/>
              <w:bottom w:val="single" w:color="E2E8F0" w:sz="4"/>
              <w:right w:val="single" w:color="E2E8F0" w:sz="4"/>
            </w:tcBorders>
            <w:shd w:fill="EEF2F7" w:val="clear"/>
            <w:tcMar>
              <w:top w:type="dxa" w:w="160"/>
              <w:left w:type="dxa" w:w="120"/>
              <w:bottom w:type="dxa" w:w="160"/>
              <w:right w:type="dxa" w:w="120"/>
            </w:tcMar>
          </w:tcPr>
          <w:p>
            <w:pPr>
              <w:jc w:val="center"/>
            </w:pPr>
            <w:r>
              <w:rPr>
                <w:rFonts w:ascii="Arial" w:cs="Arial" w:eastAsia="Arial" w:hAnsi="Arial"/>
                <w:b/>
                <w:bCs/>
                <w:color w:val="1A3C5E"/>
                <w:sz w:val="48"/>
                <w:szCs w:val="48"/>
              </w:rPr>
              <w:t xml:space="preserve">1</w:t>
            </w:r>
          </w:p>
          <w:p>
            <w:pPr>
              <w:jc w:val="center"/>
            </w:pPr>
            <w:r>
              <w:rPr>
                <w:rFonts w:ascii="Arial" w:cs="Arial" w:eastAsia="Arial" w:hAnsi="Arial"/>
                <w:color w:val="555555"/>
                <w:sz w:val="20"/>
                <w:szCs w:val="20"/>
              </w:rPr>
              <w:t xml:space="preserve">Failed</w:t>
            </w:r>
          </w:p>
        </w:tc>
        <w:tc>
          <w:tcPr>
            <w:tcW w:type="dxa" w:w="2340"/>
            <w:tcBorders>
              <w:top w:val="single" w:color="E2E8F0" w:sz="4"/>
              <w:left w:val="single" w:color="E2E8F0" w:sz="4"/>
              <w:bottom w:val="single" w:color="E2E8F0" w:sz="4"/>
              <w:right w:val="single" w:color="E2E8F0" w:sz="4"/>
            </w:tcBorders>
            <w:shd w:fill="EEF2F7" w:val="clear"/>
            <w:tcMar>
              <w:top w:type="dxa" w:w="160"/>
              <w:left w:type="dxa" w:w="120"/>
              <w:bottom w:type="dxa" w:w="160"/>
              <w:right w:type="dxa" w:w="120"/>
            </w:tcMar>
          </w:tcPr>
          <w:p>
            <w:pPr>
              <w:jc w:val="center"/>
            </w:pPr>
            <w:r>
              <w:rPr>
                <w:rFonts w:ascii="Arial" w:cs="Arial" w:eastAsia="Arial" w:hAnsi="Arial"/>
                <w:b/>
                <w:bCs/>
                <w:color w:val="1A3C5E"/>
                <w:sz w:val="48"/>
                <w:szCs w:val="48"/>
              </w:rPr>
              <w:t xml:space="preserve">3</w:t>
            </w:r>
          </w:p>
          <w:p>
            <w:pPr>
              <w:jc w:val="center"/>
            </w:pPr>
            <w:r>
              <w:rPr>
                <w:rFonts w:ascii="Arial" w:cs="Arial" w:eastAsia="Arial" w:hAnsi="Arial"/>
                <w:color w:val="555555"/>
                <w:sz w:val="20"/>
                <w:szCs w:val="20"/>
              </w:rPr>
              <w:t xml:space="preserve">Skipped</w:t>
            </w:r>
          </w:p>
        </w:tc>
      </w:tr>
    </w:tbl>
    <w:p>
      <w:r>
        <w:br w:type="page"/>
      </w:r>
    </w:p>
    <w:p>
      <w:pPr>
        <w:pStyle w:val="Heading1"/>
      </w:pPr>
      <w:r>
        <w:t xml:space="preserve">1. Test Environment</w:t>
      </w:r>
    </w:p>
    <w:p>
      <w:pPr>
        <w:spacing w:after="60" w:before="60"/>
      </w:pPr>
      <w:r>
        <w:t xml:space="preserve">The following environment was used for all test executions.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App URL</w:t>
            </w:r>
          </w:p>
        </w:tc>
        <w:tc>
          <w:tcPr>
            <w:tcW w:type="dxa" w:w="6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sz w:val="20"/>
                <w:szCs w:val="20"/>
              </w:rPr>
              <w:t xml:space="preserve">https://stellarnest-omega.vercel.app/</w:t>
            </w:r>
          </w:p>
        </w:tc>
      </w:tr>
      <w:tr>
        <w:tc>
          <w:tcPr>
            <w:tcW w:type="dxa" w:w="2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A3C5E"/>
                <w:sz w:val="20"/>
                <w:szCs w:val="20"/>
              </w:rPr>
              <w:t xml:space="preserve">Test Date</w:t>
            </w:r>
          </w:p>
        </w:tc>
        <w:tc>
          <w:tcPr>
            <w:tcW w:type="dxa" w:w="6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2026-07-14</w:t>
            </w:r>
          </w:p>
        </w:tc>
      </w:tr>
      <w:tr>
        <w:tc>
          <w:tcPr>
            <w:tcW w:type="dxa" w:w="2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Browser</w:t>
            </w:r>
          </w:p>
        </w:tc>
        <w:tc>
          <w:tcPr>
            <w:tcW w:type="dxa" w:w="6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sz w:val="20"/>
                <w:szCs w:val="20"/>
              </w:rPr>
              <w:t xml:space="preserve">Playwright Chromium (headless)</w:t>
            </w:r>
          </w:p>
        </w:tc>
      </w:tr>
      <w:tr>
        <w:tc>
          <w:tcPr>
            <w:tcW w:type="dxa" w:w="2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A3C5E"/>
                <w:sz w:val="20"/>
                <w:szCs w:val="20"/>
              </w:rPr>
              <w:t xml:space="preserve">Viewport</w:t>
            </w:r>
          </w:p>
        </w:tc>
        <w:tc>
          <w:tcPr>
            <w:tcW w:type="dxa" w:w="6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390 × 844 px (mobile)</w:t>
            </w:r>
          </w:p>
        </w:tc>
      </w:tr>
      <w:tr>
        <w:tc>
          <w:tcPr>
            <w:tcW w:type="dxa" w:w="2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Test Email Used</w:t>
            </w:r>
          </w:p>
        </w:tc>
        <w:tc>
          <w:tcPr>
            <w:tcW w:type="dxa" w:w="6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sz w:val="20"/>
                <w:szCs w:val="20"/>
              </w:rPr>
              <w:t xml:space="preserve">qatest[TIMESTAMP]@test.com</w:t>
            </w:r>
          </w:p>
        </w:tc>
      </w:tr>
      <w:tr>
        <w:tc>
          <w:tcPr>
            <w:tcW w:type="dxa" w:w="2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A3C5E"/>
                <w:sz w:val="20"/>
                <w:szCs w:val="20"/>
              </w:rPr>
              <w:t xml:space="preserve">Firebase Env (local .env)</w:t>
            </w:r>
          </w:p>
        </w:tc>
        <w:tc>
          <w:tcPr>
            <w:tcW w:type="dxa" w:w="6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All 6 vars present</w:t>
            </w:r>
          </w:p>
        </w:tc>
      </w:tr>
      <w:tr>
        <w:tc>
          <w:tcPr>
            <w:tcW w:type="dxa" w:w="2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Firebase Env (Vercel)</w:t>
            </w:r>
          </w:p>
        </w:tc>
        <w:tc>
          <w:tcPr>
            <w:tcW w:type="dxa" w:w="6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sz w:val="20"/>
                <w:szCs w:val="20"/>
              </w:rPr>
              <w:t xml:space="preserve">NOT CONFIRMED — likely missing</w:t>
            </w:r>
          </w:p>
        </w:tc>
      </w:tr>
      <w:tr>
        <w:tc>
          <w:tcPr>
            <w:tcW w:type="dxa" w:w="2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A3C5E"/>
                <w:sz w:val="20"/>
                <w:szCs w:val="20"/>
              </w:rPr>
              <w:t xml:space="preserve">GitHub Commit (latest)</w:t>
            </w:r>
          </w:p>
        </w:tc>
        <w:tc>
          <w:tcPr>
            <w:tcW w:type="dxa" w:w="6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254e458 — fix: remove demo user auto-creation</w:t>
            </w:r>
          </w:p>
        </w:tc>
      </w:tr>
    </w:tbl>
    <w:p>
      <w:pPr>
        <w:spacing w:after="0" w:before="240"/>
      </w:pPr>
    </w:p>
    <w:p>
      <w:pPr>
        <w:pStyle w:val="Heading1"/>
      </w:pPr>
      <w:r>
        <w:t xml:space="preserve">2. Executive Summary</w:t>
      </w:r>
    </w:p>
    <w:p>
      <w:pPr>
        <w:spacing w:after="60" w:before="60"/>
      </w:pPr>
      <w:r>
        <w:rPr>
          <w:rFonts w:ascii="Arial" w:cs="Arial" w:eastAsia="Arial" w:hAnsi="Arial"/>
          <w:b/>
          <w:bCs/>
          <w:sz w:val="22"/>
          <w:szCs w:val="22"/>
        </w:rPr>
        <w:t xml:space="preserve">Overall Result: </w:t>
      </w:r>
      <w:r>
        <w:rPr>
          <w:rFonts w:ascii="Arial" w:cs="Arial" w:eastAsia="Arial" w:hAnsi="Arial"/>
          <w:b/>
          <w:bCs/>
          <w:color w:val="B91C1C"/>
          <w:sz w:val="22"/>
          <w:szCs w:val="22"/>
        </w:rPr>
        <w:t xml:space="preserve">CRITICAL ISSUES FOUND — </w:t>
      </w:r>
      <w:r>
        <w:rPr>
          <w:rFonts w:ascii="Arial" w:cs="Arial" w:eastAsia="Arial" w:hAnsi="Arial"/>
          <w:color w:val="333333"/>
          <w:sz w:val="22"/>
          <w:szCs w:val="22"/>
        </w:rPr>
        <w:t xml:space="preserve">1 Critical, 1 Medium, 1 Low</w:t>
      </w:r>
    </w:p>
    <w:p>
      <w:pPr>
        <w:spacing w:after="60" w:before="60"/>
      </w:pPr>
      <w:r>
        <w:t xml:space="preserve">Thirteen test cases were executed against the live Vercel deployment at https://stellarnest-omega.vercel.app/, covering the complete user journey from landing page to all major app screens.</w:t>
      </w:r>
    </w:p>
    <w:p>
      <w:pPr>
        <w:spacing w:after="60" w:before="60"/>
      </w:pPr>
      <w:r>
        <w:t xml:space="preserve">The most critical finding is that the Firebase backend is unreachable in the deployed environment due to missing environment variables in the Vercel dashboard. This prevents all new user registrations and renders the application non-functional for first-time users.</w:t>
      </w:r>
    </w:p>
    <w:p>
      <w:pPr>
        <w:pStyle w:val="Heading2"/>
      </w:pPr>
      <w:r>
        <w:t xml:space="preserve">Test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900"/>
        <w:gridCol w:w="4360"/>
      </w:tblGrid>
      <w:tr>
        <w:trPr>
          <w:tblHeader/>
        </w:trPr>
        <w:tc>
          <w:tcPr>
            <w:tcW w:type="dxa" w:w="50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220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90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Findings</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T1</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Landing Page</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UI Navigation</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Landing renders correctly; h1, tagline, and Get Started button visible</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T2</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 Page Navigation</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UI Navigation</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Clicking Get Started navigates to /auth correctly</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T3</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Create Account Form</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Form shows Name (text), Email (email), Password (password) inputs</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T4a</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Register — Fill Inputs</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All 3 inputs accept values without validation errors</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T4b</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Register — Submit</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721C24"/>
                <w:sz w:val="22"/>
                <w:szCs w:val="22"/>
              </w:rPr>
              <w:t xml:space="preserve">FAIL</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Firebase returns 404 — env vars likely missing on Vercel. Registration fails silently; no redirect to /dashboard.</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T5</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Dashboard UI</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856404"/>
                <w:sz w:val="22"/>
                <w:szCs w:val="22"/>
              </w:rPr>
              <w:t xml:space="preserve">WARN</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SKIPPED — cannot test without successful registration. Requires Firebase to work.</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T6</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Send Money — Load Page</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Page loads at /send URL successfully</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T7</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Send Money — Fill Form</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856404"/>
                <w:sz w:val="22"/>
                <w:szCs w:val="22"/>
              </w:rPr>
              <w:t xml:space="preserve">WARN</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SKIPPED — Cannot detect Amount/Recipient fields (custom UI components, non-standard placeholders). Requires manual UI inspection.</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T8</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Send Money — Submit TX</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856404"/>
                <w:sz w:val="22"/>
                <w:szCs w:val="22"/>
              </w:rPr>
              <w:t xml:space="preserve">WARN</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SKIPPED — depends on T7. Cannot submit without filling form.</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T9</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History Page</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Page loads at /history URL; minimal content (no transaction history without auth)</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T10</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Claim Page</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Page loads at /claim URL successfully</w:t>
            </w:r>
          </w:p>
        </w:tc>
      </w:tr>
      <w:tr>
        <w:tc>
          <w:tcPr>
            <w:tcW w:type="dxa" w:w="5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T11</w:t>
            </w:r>
          </w:p>
        </w:tc>
        <w:tc>
          <w:tcPr>
            <w:tcW w:type="dxa" w:w="22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Withdraw Page</w:t>
            </w:r>
          </w:p>
        </w:tc>
        <w:tc>
          <w:tcPr>
            <w:tcW w:type="dxa" w:w="14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Core Feature</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Page loads at /withdraw URL successfully</w:t>
            </w:r>
          </w:p>
        </w:tc>
      </w:tr>
      <w:tr>
        <w:tc>
          <w:tcPr>
            <w:tcW w:type="dxa" w:w="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T12</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Settings Page</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Account Management</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155724"/>
                <w:sz w:val="22"/>
                <w:szCs w:val="22"/>
              </w:rPr>
              <w:t xml:space="preserve">PASS</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Page loads at /settings URL successfully</w:t>
            </w:r>
          </w:p>
        </w:tc>
      </w:tr>
    </w:tbl>
    <w:p>
      <w:pPr>
        <w:spacing w:after="0" w:before="240"/>
      </w:pPr>
    </w:p>
    <w:p>
      <w:pPr>
        <w:pStyle w:val="Heading1"/>
      </w:pPr>
      <w:r>
        <w:t xml:space="preserve">3. Detailed Test Results</w:t>
      </w:r>
    </w:p>
    <w:p>
      <w:pPr>
        <w:pStyle w:val="Heading2"/>
      </w:pPr>
      <w:r>
        <w:t xml:space="preserve">T1 — Landing Page</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UI Navigation</w:t>
      </w:r>
    </w:p>
    <w:p>
      <w:pPr>
        <w:spacing w:after="60" w:before="60"/>
      </w:pPr>
      <w:r>
        <w:t xml:space="preserve">URL Tested: https://stellarnest-omega.vercel.app/</w:t>
      </w:r>
    </w:p>
    <w:p>
      <w:pPr>
        <w:pStyle w:val="ListParagraph"/>
        <w:numPr>
          <w:ilvl w:val="0"/>
          <w:numId w:val="2"/>
        </w:numPr>
      </w:pPr>
      <w:r>
        <w:rPr>
          <w:rFonts w:ascii="Arial" w:cs="Arial" w:eastAsia="Arial" w:hAnsi="Arial"/>
          <w:b w:val="false"/>
          <w:bCs w:val="false"/>
          <w:sz w:val="22"/>
          <w:szCs w:val="22"/>
        </w:rPr>
        <w:t xml:space="preserve">Page loads with correct h1 text: "Send money home instantly at zero cost."</w:t>
      </w:r>
    </w:p>
    <w:p>
      <w:pPr>
        <w:pStyle w:val="ListParagraph"/>
        <w:numPr>
          <w:ilvl w:val="0"/>
          <w:numId w:val="2"/>
        </w:numPr>
      </w:pPr>
      <w:r>
        <w:rPr>
          <w:rFonts w:ascii="Arial" w:cs="Arial" w:eastAsia="Arial" w:hAnsi="Arial"/>
          <w:b w:val="false"/>
          <w:bCs w:val="false"/>
          <w:sz w:val="22"/>
          <w:szCs w:val="22"/>
        </w:rPr>
        <w:t xml:space="preserve">Brand name "StellarNest" displays in header</w:t>
      </w:r>
    </w:p>
    <w:p>
      <w:pPr>
        <w:pStyle w:val="ListParagraph"/>
        <w:numPr>
          <w:ilvl w:val="0"/>
          <w:numId w:val="2"/>
        </w:numPr>
      </w:pPr>
      <w:r>
        <w:rPr>
          <w:rFonts w:ascii="Arial" w:cs="Arial" w:eastAsia="Arial" w:hAnsi="Arial"/>
          <w:b w:val="false"/>
          <w:bCs w:val="false"/>
          <w:sz w:val="22"/>
          <w:szCs w:val="22"/>
        </w:rPr>
        <w:t xml:space="preserve">"Get Started" button is visible and clickable</w:t>
      </w:r>
    </w:p>
    <w:p>
      <w:pPr>
        <w:pStyle w:val="ListParagraph"/>
        <w:numPr>
          <w:ilvl w:val="0"/>
          <w:numId w:val="2"/>
        </w:numPr>
      </w:pPr>
      <w:r>
        <w:rPr>
          <w:rFonts w:ascii="Arial" w:cs="Arial" w:eastAsia="Arial" w:hAnsi="Arial"/>
          <w:b w:val="false"/>
          <w:bCs w:val="false"/>
          <w:sz w:val="22"/>
          <w:szCs w:val="22"/>
        </w:rPr>
        <w:t xml:space="preserve">No Dashboard navigation link present in header (expected behavior)</w:t>
      </w:r>
    </w:p>
    <w:p>
      <w:pPr>
        <w:pStyle w:val="ListParagraph"/>
        <w:numPr>
          <w:ilvl w:val="0"/>
          <w:numId w:val="2"/>
        </w:numPr>
      </w:pPr>
      <w:r>
        <w:rPr>
          <w:rFonts w:ascii="Arial" w:cs="Arial" w:eastAsia="Arial" w:hAnsi="Arial"/>
          <w:b w:val="false"/>
          <w:bCs w:val="false"/>
          <w:sz w:val="22"/>
          <w:szCs w:val="22"/>
        </w:rPr>
        <w:t xml:space="preserve">No auto-redirect to /auth or /dashboard on load</w:t>
      </w:r>
    </w:p>
    <w:p>
      <w:pPr>
        <w:spacing w:after="0" w:before="120"/>
      </w:pPr>
    </w:p>
    <w:p>
      <w:pPr>
        <w:pStyle w:val="Heading2"/>
      </w:pPr>
      <w:r>
        <w:t xml:space="preserve">T2 — Auth Page Navigation</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UI Navigation</w:t>
      </w:r>
    </w:p>
    <w:p>
      <w:pPr>
        <w:spacing w:after="60" w:before="60"/>
      </w:pPr>
      <w:r>
        <w:t xml:space="preserve">URL Tested: https://stellarnest-omega.vercel.app/auth</w:t>
      </w:r>
    </w:p>
    <w:p>
      <w:pPr>
        <w:pStyle w:val="ListParagraph"/>
        <w:numPr>
          <w:ilvl w:val="0"/>
          <w:numId w:val="2"/>
        </w:numPr>
      </w:pPr>
      <w:r>
        <w:rPr>
          <w:rFonts w:ascii="Arial" w:cs="Arial" w:eastAsia="Arial" w:hAnsi="Arial"/>
          <w:b w:val="false"/>
          <w:bCs w:val="false"/>
          <w:sz w:val="22"/>
          <w:szCs w:val="22"/>
        </w:rPr>
        <w:t xml:space="preserve">Clicking "Get Started" correctly navigates to /auth</w:t>
      </w:r>
    </w:p>
    <w:p>
      <w:pPr>
        <w:pStyle w:val="ListParagraph"/>
        <w:numPr>
          <w:ilvl w:val="0"/>
          <w:numId w:val="2"/>
        </w:numPr>
      </w:pPr>
      <w:r>
        <w:rPr>
          <w:rFonts w:ascii="Arial" w:cs="Arial" w:eastAsia="Arial" w:hAnsi="Arial"/>
          <w:b w:val="false"/>
          <w:bCs w:val="false"/>
          <w:sz w:val="22"/>
          <w:szCs w:val="22"/>
        </w:rPr>
        <w:t xml:space="preserve">No intermediate redirects or blank pages observed</w:t>
      </w:r>
    </w:p>
    <w:p>
      <w:pPr>
        <w:pStyle w:val="ListParagraph"/>
        <w:numPr>
          <w:ilvl w:val="0"/>
          <w:numId w:val="2"/>
        </w:numPr>
      </w:pPr>
      <w:r>
        <w:rPr>
          <w:rFonts w:ascii="Arial" w:cs="Arial" w:eastAsia="Arial" w:hAnsi="Arial"/>
          <w:b w:val="false"/>
          <w:bCs w:val="false"/>
          <w:sz w:val="22"/>
          <w:szCs w:val="22"/>
        </w:rPr>
        <w:t xml:space="preserve">Auth page renders completely within expected load time</w:t>
      </w:r>
    </w:p>
    <w:p>
      <w:pPr>
        <w:spacing w:after="0" w:before="120"/>
      </w:pPr>
    </w:p>
    <w:p>
      <w:pPr>
        <w:pStyle w:val="Heading2"/>
      </w:pPr>
      <w:r>
        <w:t xml:space="preserve">T3 — Create Account Form</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Authentication</w:t>
      </w:r>
    </w:p>
    <w:p>
      <w:pPr>
        <w:spacing w:after="60" w:before="60"/>
      </w:pPr>
      <w:r>
        <w:t xml:space="preserve">URL Tested: https://stellarnest-omega.vercel.app/auth</w:t>
      </w:r>
    </w:p>
    <w:p>
      <w:pPr>
        <w:pStyle w:val="ListParagraph"/>
        <w:numPr>
          <w:ilvl w:val="0"/>
          <w:numId w:val="2"/>
        </w:numPr>
      </w:pPr>
      <w:r>
        <w:rPr>
          <w:rFonts w:ascii="Arial" w:cs="Arial" w:eastAsia="Arial" w:hAnsi="Arial"/>
          <w:b w:val="false"/>
          <w:bCs w:val="false"/>
          <w:sz w:val="22"/>
          <w:szCs w:val="22"/>
        </w:rPr>
        <w:t xml:space="preserve">"Create Account" tab is visible and clickable</w:t>
      </w:r>
    </w:p>
    <w:p>
      <w:pPr>
        <w:pStyle w:val="ListParagraph"/>
        <w:numPr>
          <w:ilvl w:val="0"/>
          <w:numId w:val="2"/>
        </w:numPr>
      </w:pPr>
      <w:r>
        <w:rPr>
          <w:rFonts w:ascii="Arial" w:cs="Arial" w:eastAsia="Arial" w:hAnsi="Arial"/>
          <w:b w:val="false"/>
          <w:bCs w:val="false"/>
          <w:sz w:val="22"/>
          <w:szCs w:val="22"/>
        </w:rPr>
        <w:t xml:space="preserve">Form reveals three input fields: Full Name (text), Email (email type), Password (password type)</w:t>
      </w:r>
    </w:p>
    <w:p>
      <w:pPr>
        <w:pStyle w:val="ListParagraph"/>
        <w:numPr>
          <w:ilvl w:val="0"/>
          <w:numId w:val="2"/>
        </w:numPr>
      </w:pPr>
      <w:r>
        <w:rPr>
          <w:rFonts w:ascii="Arial" w:cs="Arial" w:eastAsia="Arial" w:hAnsi="Arial"/>
          <w:b w:val="false"/>
          <w:bCs w:val="false"/>
          <w:sz w:val="22"/>
          <w:szCs w:val="22"/>
        </w:rPr>
        <w:t xml:space="preserve">All inputs render without visual glitches or overflow</w:t>
      </w:r>
    </w:p>
    <w:p>
      <w:pPr>
        <w:pStyle w:val="ListParagraph"/>
        <w:numPr>
          <w:ilvl w:val="0"/>
          <w:numId w:val="2"/>
        </w:numPr>
      </w:pPr>
      <w:r>
        <w:rPr>
          <w:rFonts w:ascii="Arial" w:cs="Arial" w:eastAsia="Arial" w:hAnsi="Arial"/>
          <w:b w:val="false"/>
          <w:bCs w:val="false"/>
          <w:sz w:val="22"/>
          <w:szCs w:val="22"/>
        </w:rPr>
        <w:t xml:space="preserve">Submit button ("Create Account") is present</w:t>
      </w:r>
    </w:p>
    <w:p>
      <w:pPr>
        <w:spacing w:after="0" w:before="120"/>
      </w:pPr>
    </w:p>
    <w:p>
      <w:pPr>
        <w:pStyle w:val="Heading2"/>
      </w:pPr>
      <w:r>
        <w:t xml:space="preserve">T4 — Registration (Sign Up)</w:t>
      </w:r>
    </w:p>
    <w:p>
      <w:pPr>
        <w:spacing w:after="60" w:before="60"/>
      </w:pPr>
      <w:r>
        <w:rPr>
          <w:rFonts w:ascii="Arial" w:cs="Arial" w:eastAsia="Arial" w:hAnsi="Arial"/>
          <w:b/>
          <w:bCs/>
          <w:color w:val="B91C1C"/>
          <w:sz w:val="22"/>
          <w:szCs w:val="22"/>
        </w:rPr>
        <w:t xml:space="preserve">FAIL (CRITICAL)</w:t>
      </w:r>
      <w:r>
        <w:rPr>
          <w:rFonts w:ascii="Arial" w:cs="Arial" w:eastAsia="Arial" w:hAnsi="Arial"/>
          <w:sz w:val="22"/>
          <w:szCs w:val="22"/>
        </w:rPr>
        <w:t xml:space="preserve">  |  Category: Authentication</w:t>
      </w:r>
    </w:p>
    <w:p>
      <w:pPr>
        <w:spacing w:after="60" w:before="60"/>
      </w:pPr>
      <w:r>
        <w:t xml:space="preserve">URL Tested: https://stellarnest-omega.vercel.app/auth</w:t>
      </w:r>
    </w:p>
    <w:p>
      <w:pPr>
        <w:spacing w:after="60" w:before="60"/>
      </w:pPr>
      <w:r>
        <w:rPr>
          <w:rFonts w:ascii="Arial" w:cs="Arial" w:eastAsia="Arial" w:hAnsi="Arial"/>
          <w:b/>
          <w:bCs/>
          <w:sz w:val="22"/>
          <w:szCs w:val="22"/>
        </w:rPr>
        <w:t xml:space="preserve">Test Input:</w:t>
      </w:r>
      <w:r>
        <w:rPr>
          <w:rFonts w:ascii="Courier New" w:cs="Courier New" w:eastAsia="Courier New" w:hAnsi="Courier New"/>
          <w:sz w:val="22"/>
          <w:szCs w:val="22"/>
        </w:rPr>
        <w:t xml:space="preserve">  Name: QA Tester | Email: qatest[TIMESTAMP]@test.com | Password: TestPass123!</w:t>
      </w:r>
    </w:p>
    <w:p>
      <w:pPr>
        <w:pStyle w:val="ListParagraph"/>
        <w:numPr>
          <w:ilvl w:val="0"/>
          <w:numId w:val="2"/>
        </w:numPr>
      </w:pPr>
      <w:r>
        <w:rPr>
          <w:rFonts w:ascii="Arial" w:cs="Arial" w:eastAsia="Arial" w:hAnsi="Arial"/>
          <w:b w:val="false"/>
          <w:bCs w:val="false"/>
          <w:sz w:val="22"/>
          <w:szCs w:val="22"/>
        </w:rPr>
        <w:t xml:space="preserve">Form fills successfully — all three inputs accept typed values</w:t>
      </w:r>
    </w:p>
    <w:p>
      <w:pPr>
        <w:pStyle w:val="ListParagraph"/>
        <w:numPr>
          <w:ilvl w:val="0"/>
          <w:numId w:val="2"/>
        </w:numPr>
      </w:pPr>
      <w:r>
        <w:rPr>
          <w:rFonts w:ascii="Arial" w:cs="Arial" w:eastAsia="Arial" w:hAnsi="Arial"/>
          <w:b w:val="false"/>
          <w:bCs w:val="false"/>
          <w:sz w:val="22"/>
          <w:szCs w:val="22"/>
        </w:rPr>
        <w:t xml:space="preserve">Clicking "Create Account" triggers Firebase registration call</w:t>
      </w:r>
    </w:p>
    <w:p>
      <w:pPr>
        <w:pStyle w:val="ListParagraph"/>
        <w:numPr>
          <w:ilvl w:val="0"/>
          <w:numId w:val="2"/>
        </w:numPr>
      </w:pPr>
      <w:r>
        <w:rPr>
          <w:rFonts w:ascii="Arial" w:cs="Arial" w:eastAsia="Arial" w:hAnsi="Arial"/>
          <w:b w:val="false"/>
          <w:bCs w:val="false"/>
          <w:sz w:val="22"/>
          <w:szCs w:val="22"/>
        </w:rPr>
        <w:t xml:space="default"/>
      </w:r>
    </w:p>
    <w:p>
      <w:pPr>
        <w:pStyle w:val="ListParagraph"/>
        <w:numPr>
          <w:ilvl w:val="0"/>
          <w:numId w:val="2"/>
        </w:numPr>
      </w:pPr>
      <w:r>
        <w:rPr>
          <w:rFonts w:ascii="Arial" w:cs="Arial" w:eastAsia="Arial" w:hAnsi="Arial"/>
          <w:b w:val="false"/>
          <w:bCs w:val="false"/>
          <w:sz w:val="22"/>
          <w:szCs w:val="22"/>
        </w:rPr>
        <w:t xml:space="preserve">App does not redirect to /dashboard after submission</w:t>
      </w:r>
    </w:p>
    <w:p>
      <w:pPr>
        <w:pStyle w:val="ListParagraph"/>
        <w:numPr>
          <w:ilvl w:val="0"/>
          <w:numId w:val="2"/>
        </w:numPr>
      </w:pPr>
      <w:r>
        <w:rPr>
          <w:rFonts w:ascii="Arial" w:cs="Arial" w:eastAsia="Arial" w:hAnsi="Arial"/>
          <w:b w:val="false"/>
          <w:bCs w:val="false"/>
          <w:sz w:val="22"/>
          <w:szCs w:val="22"/>
        </w:rPr>
        <w:t xml:space="preserve">User remains on /auth with no error message shown in UI</w:t>
      </w:r>
    </w:p>
    <w:p>
      <w:pPr>
        <w:pStyle w:val="ListParagraph"/>
        <w:numPr>
          <w:ilvl w:val="0"/>
          <w:numId w:val="2"/>
        </w:numPr>
      </w:pPr>
      <w:r>
        <w:rPr>
          <w:rFonts w:ascii="Arial" w:cs="Arial" w:eastAsia="Arial" w:hAnsi="Arial"/>
          <w:b w:val="false"/>
          <w:bCs w:val="false"/>
          <w:sz w:val="22"/>
          <w:szCs w:val="22"/>
        </w:rPr>
        <w:t xml:space="preserve">No account created in Firebase — backend unreachable</w:t>
      </w:r>
    </w:p>
    <w:p>
      <w:pPr>
        <w:spacing w:after="0" w:before="120"/>
      </w:pPr>
    </w:p>
    <w:p>
      <w:pPr>
        <w:pStyle w:val="Heading2"/>
      </w:pPr>
      <w:r>
        <w:t xml:space="preserve">T5 — Dashboard UI</w:t>
      </w:r>
    </w:p>
    <w:p>
      <w:pPr>
        <w:spacing w:after="60" w:before="60"/>
      </w:pPr>
      <w:r>
        <w:rPr>
          <w:rFonts w:ascii="Arial" w:cs="Arial" w:eastAsia="Arial" w:hAnsi="Arial"/>
          <w:b/>
          <w:bCs/>
          <w:color w:val="856404"/>
          <w:sz w:val="22"/>
          <w:szCs w:val="22"/>
        </w:rPr>
        <w:t xml:space="preserve">SKIPPED (BLOCKED)</w:t>
      </w:r>
      <w:r>
        <w:rPr>
          <w:rFonts w:ascii="Arial" w:cs="Arial" w:eastAsia="Arial" w:hAnsi="Arial"/>
          <w:sz w:val="22"/>
          <w:szCs w:val="22"/>
        </w:rPr>
        <w:t xml:space="preserve">  |  Category: Core Feature</w:t>
      </w:r>
    </w:p>
    <w:p>
      <w:pPr>
        <w:spacing w:after="60" w:before="60"/>
      </w:pPr>
      <w:r>
        <w:t xml:space="preserve">Cannot test dashboard without successful registration (ISS-01).</w:t>
      </w:r>
    </w:p>
    <w:p>
      <w:pPr>
        <w:spacing w:after="0" w:before="120"/>
      </w:pPr>
    </w:p>
    <w:p>
      <w:pPr>
        <w:pStyle w:val="Heading2"/>
      </w:pPr>
      <w:r>
        <w:t xml:space="preserve">T6 — Send Money Page (Load)</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Core Feature</w:t>
      </w:r>
    </w:p>
    <w:p>
      <w:pPr>
        <w:spacing w:after="60" w:before="60"/>
      </w:pPr>
      <w:r>
        <w:t xml:space="preserve">URL Tested: https://stellarnest-omega.vercel.app/send</w:t>
      </w:r>
    </w:p>
    <w:p>
      <w:pPr>
        <w:pStyle w:val="ListParagraph"/>
        <w:numPr>
          <w:ilvl w:val="0"/>
          <w:numId w:val="2"/>
        </w:numPr>
      </w:pPr>
      <w:r>
        <w:rPr>
          <w:rFonts w:ascii="Arial" w:cs="Arial" w:eastAsia="Arial" w:hAnsi="Arial"/>
          <w:b w:val="false"/>
          <w:bCs w:val="false"/>
          <w:sz w:val="22"/>
          <w:szCs w:val="22"/>
        </w:rPr>
        <w:t xml:space="preserve">Page loads successfully at /send URL</w:t>
      </w:r>
    </w:p>
    <w:p>
      <w:pPr>
        <w:pStyle w:val="ListParagraph"/>
        <w:numPr>
          <w:ilvl w:val="0"/>
          <w:numId w:val="2"/>
        </w:numPr>
      </w:pPr>
      <w:r>
        <w:rPr>
          <w:rFonts w:ascii="Arial" w:cs="Arial" w:eastAsia="Arial" w:hAnsi="Arial"/>
          <w:b w:val="false"/>
          <w:bCs w:val="false"/>
          <w:sz w:val="22"/>
          <w:szCs w:val="22"/>
        </w:rPr>
        <w:t xml:space="preserve">Page content renders (non-empty body)</w:t>
      </w:r>
    </w:p>
    <w:p>
      <w:pPr>
        <w:spacing w:after="0" w:before="120"/>
      </w:pPr>
    </w:p>
    <w:p>
      <w:pPr>
        <w:pStyle w:val="Heading2"/>
      </w:pPr>
      <w:r>
        <w:t xml:space="preserve">T7 — Send Money Form (Fill)</w:t>
      </w:r>
    </w:p>
    <w:p>
      <w:pPr>
        <w:spacing w:after="60" w:before="60"/>
      </w:pPr>
      <w:r>
        <w:rPr>
          <w:rFonts w:ascii="Arial" w:cs="Arial" w:eastAsia="Arial" w:hAnsi="Arial"/>
          <w:b/>
          <w:bCs/>
          <w:color w:val="856404"/>
          <w:sz w:val="22"/>
          <w:szCs w:val="22"/>
        </w:rPr>
        <w:t xml:space="preserve">SKIPPED (AUTO BLOCKED)</w:t>
      </w:r>
      <w:r>
        <w:rPr>
          <w:rFonts w:ascii="Arial" w:cs="Arial" w:eastAsia="Arial" w:hAnsi="Arial"/>
          <w:sz w:val="22"/>
          <w:szCs w:val="22"/>
        </w:rPr>
        <w:t xml:space="preserve">  |  Category: Core Feature</w:t>
      </w:r>
    </w:p>
    <w:p>
      <w:pPr>
        <w:spacing w:after="60" w:before="60"/>
      </w:pPr>
      <w:r>
        <w:t xml:space="preserve">Standard placeholder-based selectors (e.g., input[placeholder*="amount"]) did not match any element. The Send page uses custom UI components. Manual inspection needed to identify correct selectors (ISS-02).</w:t>
      </w:r>
    </w:p>
    <w:p>
      <w:pPr>
        <w:spacing w:after="0" w:before="120"/>
      </w:pPr>
    </w:p>
    <w:p>
      <w:pPr>
        <w:pStyle w:val="Heading2"/>
      </w:pPr>
      <w:r>
        <w:t xml:space="preserve">T8 — Send Money Submit</w:t>
      </w:r>
    </w:p>
    <w:p>
      <w:pPr>
        <w:spacing w:after="60" w:before="60"/>
      </w:pPr>
      <w:r>
        <w:rPr>
          <w:rFonts w:ascii="Arial" w:cs="Arial" w:eastAsia="Arial" w:hAnsi="Arial"/>
          <w:b/>
          <w:bCs/>
          <w:color w:val="856404"/>
          <w:sz w:val="22"/>
          <w:szCs w:val="22"/>
        </w:rPr>
        <w:t xml:space="preserve">SKIPPED (DEPENDENT)</w:t>
      </w:r>
      <w:r>
        <w:rPr>
          <w:rFonts w:ascii="Arial" w:cs="Arial" w:eastAsia="Arial" w:hAnsi="Arial"/>
          <w:sz w:val="22"/>
          <w:szCs w:val="22"/>
        </w:rPr>
        <w:t xml:space="preserve">  |  Category: Core Feature</w:t>
      </w:r>
    </w:p>
    <w:p>
      <w:pPr>
        <w:spacing w:after="60" w:before="60"/>
      </w:pPr>
      <w:r>
        <w:t xml:space="preserve">Depends on T7 being resolved first.</w:t>
      </w:r>
    </w:p>
    <w:p>
      <w:pPr>
        <w:spacing w:after="0" w:before="120"/>
      </w:pPr>
    </w:p>
    <w:p>
      <w:pPr>
        <w:pStyle w:val="Heading2"/>
      </w:pPr>
      <w:r>
        <w:t xml:space="preserve">T9 — History Page</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Core Feature</w:t>
      </w:r>
    </w:p>
    <w:p>
      <w:pPr>
        <w:spacing w:after="60" w:before="60"/>
      </w:pPr>
      <w:r>
        <w:t xml:space="preserve">URL Tested: https://stellarnest-omega.vercel.app/history</w:t>
      </w:r>
    </w:p>
    <w:p>
      <w:pPr>
        <w:pStyle w:val="ListParagraph"/>
        <w:numPr>
          <w:ilvl w:val="0"/>
          <w:numId w:val="2"/>
        </w:numPr>
      </w:pPr>
      <w:r>
        <w:rPr>
          <w:rFonts w:ascii="Arial" w:cs="Arial" w:eastAsia="Arial" w:hAnsi="Arial"/>
          <w:b w:val="false"/>
          <w:bCs w:val="false"/>
          <w:sz w:val="22"/>
          <w:szCs w:val="22"/>
        </w:rPr>
        <w:t xml:space="preserve">Page loads at correct URL /history</w:t>
      </w:r>
    </w:p>
    <w:p>
      <w:pPr>
        <w:pStyle w:val="ListParagraph"/>
        <w:numPr>
          <w:ilvl w:val="0"/>
          <w:numId w:val="2"/>
        </w:numPr>
      </w:pPr>
      <w:r>
        <w:rPr>
          <w:rFonts w:ascii="Arial" w:cs="Arial" w:eastAsia="Arial" w:hAnsi="Arial"/>
          <w:b w:val="false"/>
          <w:bCs w:val="false"/>
          <w:sz w:val="22"/>
          <w:szCs w:val="22"/>
        </w:rPr>
        <w:t xml:space="preserve">Page renders content (127 characters)</w:t>
      </w:r>
    </w:p>
    <w:p>
      <w:pPr>
        <w:pStyle w:val="ListParagraph"/>
        <w:numPr>
          <w:ilvl w:val="0"/>
          <w:numId w:val="2"/>
        </w:numPr>
      </w:pPr>
      <w:r>
        <w:rPr>
          <w:rFonts w:ascii="Arial" w:cs="Arial" w:eastAsia="Arial" w:hAnsi="Arial"/>
          <w:b w:val="false"/>
          <w:bCs w:val="false"/>
          <w:sz w:val="22"/>
          <w:szCs w:val="22"/>
        </w:rPr>
        <w:t xml:space="preserve">Note: Without authenticated user session, transaction history is empty (expected)</w:t>
      </w:r>
    </w:p>
    <w:p>
      <w:pPr>
        <w:spacing w:after="0" w:before="120"/>
      </w:pPr>
    </w:p>
    <w:p>
      <w:pPr>
        <w:pStyle w:val="Heading2"/>
      </w:pPr>
      <w:r>
        <w:t xml:space="preserve">T10 — Claim Page</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Core Feature</w:t>
      </w:r>
    </w:p>
    <w:p>
      <w:pPr>
        <w:spacing w:after="60" w:before="60"/>
      </w:pPr>
      <w:r>
        <w:t xml:space="preserve">URL Tested: https://stellarnest-omega.vercel.app/claim</w:t>
      </w:r>
    </w:p>
    <w:p>
      <w:pPr>
        <w:pStyle w:val="ListParagraph"/>
        <w:numPr>
          <w:ilvl w:val="0"/>
          <w:numId w:val="2"/>
        </w:numPr>
      </w:pPr>
      <w:r>
        <w:rPr>
          <w:rFonts w:ascii="Arial" w:cs="Arial" w:eastAsia="Arial" w:hAnsi="Arial"/>
          <w:b w:val="false"/>
          <w:bCs w:val="false"/>
          <w:sz w:val="22"/>
          <w:szCs w:val="22"/>
        </w:rPr>
        <w:t xml:space="preserve">Page loads successfully at /claim URL</w:t>
      </w:r>
    </w:p>
    <w:p>
      <w:pPr>
        <w:spacing w:after="0" w:before="120"/>
      </w:pPr>
    </w:p>
    <w:p>
      <w:pPr>
        <w:pStyle w:val="Heading2"/>
      </w:pPr>
      <w:r>
        <w:t xml:space="preserve">T11 — Withdraw Page</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Core Feature</w:t>
      </w:r>
    </w:p>
    <w:p>
      <w:pPr>
        <w:spacing w:after="60" w:before="60"/>
      </w:pPr>
      <w:r>
        <w:t xml:space="preserve">URL Tested: https://stellarnest-omega.vercel.app/withdraw</w:t>
      </w:r>
    </w:p>
    <w:p>
      <w:pPr>
        <w:pStyle w:val="ListParagraph"/>
        <w:numPr>
          <w:ilvl w:val="0"/>
          <w:numId w:val="2"/>
        </w:numPr>
      </w:pPr>
      <w:r>
        <w:rPr>
          <w:rFonts w:ascii="Arial" w:cs="Arial" w:eastAsia="Arial" w:hAnsi="Arial"/>
          <w:b w:val="false"/>
          <w:bCs w:val="false"/>
          <w:sz w:val="22"/>
          <w:szCs w:val="22"/>
        </w:rPr>
        <w:t xml:space="preserve">Page loads successfully at /withdraw URL</w:t>
      </w:r>
    </w:p>
    <w:p>
      <w:pPr>
        <w:spacing w:after="0" w:before="120"/>
      </w:pPr>
    </w:p>
    <w:p>
      <w:pPr>
        <w:pStyle w:val="Heading2"/>
      </w:pPr>
      <w:r>
        <w:t xml:space="preserve">T12 — Settings Page</w:t>
      </w:r>
    </w:p>
    <w:p>
      <w:pPr>
        <w:spacing w:after="60" w:before="60"/>
      </w:pPr>
      <w:r>
        <w:rPr>
          <w:rFonts w:ascii="Arial" w:cs="Arial" w:eastAsia="Arial" w:hAnsi="Arial"/>
          <w:b/>
          <w:bCs/>
          <w:color w:val="155724"/>
          <w:sz w:val="22"/>
          <w:szCs w:val="22"/>
        </w:rPr>
        <w:t xml:space="preserve">PASS</w:t>
      </w:r>
      <w:r>
        <w:rPr>
          <w:rFonts w:ascii="Arial" w:cs="Arial" w:eastAsia="Arial" w:hAnsi="Arial"/>
          <w:sz w:val="22"/>
          <w:szCs w:val="22"/>
        </w:rPr>
        <w:t xml:space="preserve">  |  Category: Account Management</w:t>
      </w:r>
    </w:p>
    <w:p>
      <w:pPr>
        <w:spacing w:after="60" w:before="60"/>
      </w:pPr>
      <w:r>
        <w:t xml:space="preserve">URL Tested: https://stellarnest-omega.vercel.app/settings</w:t>
      </w:r>
    </w:p>
    <w:p>
      <w:pPr>
        <w:pStyle w:val="ListParagraph"/>
        <w:numPr>
          <w:ilvl w:val="0"/>
          <w:numId w:val="2"/>
        </w:numPr>
      </w:pPr>
      <w:r>
        <w:rPr>
          <w:rFonts w:ascii="Arial" w:cs="Arial" w:eastAsia="Arial" w:hAnsi="Arial"/>
          <w:b w:val="false"/>
          <w:bCs w:val="false"/>
          <w:sz w:val="22"/>
          <w:szCs w:val="22"/>
        </w:rPr>
        <w:t xml:space="preserve">Page loads successfully at /settings URL</w:t>
      </w:r>
    </w:p>
    <w:p>
      <w:pPr>
        <w:spacing w:after="0" w:before="240"/>
      </w:pPr>
    </w:p>
    <w:p>
      <w:pPr>
        <w:pStyle w:val="Heading1"/>
      </w:pPr>
      <w:r>
        <w:t xml:space="preserve">4. Issues Log</w:t>
      </w:r>
    </w:p>
    <w:p>
      <w:pPr>
        <w:spacing w:after="60" w:before="60"/>
      </w:pPr>
      <w:r>
        <w:t xml:space="preserve">The following issues were identified during testing, listed by severity.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260"/>
        <w:gridCol w:w="700"/>
      </w:tblGrid>
      <w:tr>
        <w:trPr>
          <w:tblHeader/>
        </w:trPr>
        <w:tc>
          <w:tcPr>
            <w:tcW w:type="dxa" w:w="600"/>
            <w:tcBorders>
              <w:top w:val="single" w:color="FFFFFF" w:sz="4"/>
              <w:left w:val="single" w:color="FFFFFF" w:sz="4"/>
              <w:bottom w:val="single" w:color="FFFFFF" w:sz="4"/>
              <w:right w:val="single" w:color="FFFFFF" w:sz="4"/>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900"/>
            <w:tcBorders>
              <w:top w:val="single" w:color="FFFFFF" w:sz="4"/>
              <w:left w:val="single" w:color="FFFFFF" w:sz="4"/>
              <w:bottom w:val="single" w:color="FFFFFF" w:sz="4"/>
              <w:right w:val="single" w:color="FFFFFF" w:sz="4"/>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260"/>
            <w:tcBorders>
              <w:top w:val="single" w:color="FFFFFF" w:sz="4"/>
              <w:left w:val="single" w:color="FFFFFF" w:sz="4"/>
              <w:bottom w:val="single" w:color="FFFFFF" w:sz="4"/>
              <w:right w:val="single" w:color="FFFFFF" w:sz="4"/>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700"/>
            <w:tcBorders>
              <w:top w:val="single" w:color="FFFFFF" w:sz="4"/>
              <w:left w:val="single" w:color="FFFFFF" w:sz="4"/>
              <w:bottom w:val="single" w:color="FFFFFF" w:sz="4"/>
              <w:right w:val="single" w:color="FFFFFF" w:sz="4"/>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6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ISS-01</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B91C1C"/>
                <w:sz w:val="20"/>
                <w:szCs w:val="20"/>
              </w:rPr>
              <w:t xml:space="preserve">CRITICAL</w:t>
            </w:r>
          </w:p>
        </w:tc>
        <w:tc>
          <w:tcPr>
            <w:tcW w:type="dxa" w:w="52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Firebase 404 — Registration fails; users cannot create accounts</w:t>
            </w:r>
          </w:p>
        </w:tc>
        <w:tc>
          <w:tcPr>
            <w:tcW w:type="dxa" w:w="7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OPEN</w:t>
            </w:r>
          </w:p>
        </w:tc>
      </w:tr>
      <w:tr>
        <w:tc>
          <w:tcPr>
            <w:tcW w:type="dxa" w:w="6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ISS-02</w:t>
            </w:r>
          </w:p>
        </w:tc>
        <w:tc>
          <w:tcPr>
            <w:tcW w:type="dxa" w:w="9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B45309"/>
                <w:sz w:val="20"/>
                <w:szCs w:val="20"/>
              </w:rPr>
              <w:t xml:space="preserve">MEDIUM</w:t>
            </w:r>
          </w:p>
        </w:tc>
        <w:tc>
          <w:tcPr>
            <w:tcW w:type="dxa" w:w="526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bCs/>
                <w:color w:val="333333"/>
                <w:sz w:val="20"/>
                <w:szCs w:val="20"/>
              </w:rPr>
              <w:t xml:space="preserve">Send Money page — Amount/Recipient fields not detectable by automation</w:t>
            </w:r>
          </w:p>
        </w:tc>
        <w:tc>
          <w:tcPr>
            <w:tcW w:type="dxa" w:w="700"/>
            <w:tcBorders>
              <w:top w:val="single" w:color="DDDDDD" w:sz="4"/>
              <w:left w:val="single" w:color="DDDDDD" w:sz="4"/>
              <w:bottom w:val="single" w:color="DDDDDD" w:sz="4"/>
              <w:right w:val="single" w:color="DDDDDD" w:sz="4"/>
            </w:tcBorders>
            <w:shd w:fill="F8F9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OPEN</w:t>
            </w:r>
          </w:p>
        </w:tc>
      </w:tr>
      <w:tr>
        <w:tc>
          <w:tcPr>
            <w:tcW w:type="dxa" w:w="6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ISS-03</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1D4ED8"/>
                <w:sz w:val="20"/>
                <w:szCs w:val="20"/>
              </w:rPr>
              <w:t xml:space="preserve">LOW</w:t>
            </w:r>
          </w:p>
        </w:tc>
        <w:tc>
          <w:tcPr>
            <w:tcW w:type="dxa" w:w="52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History page — Minimal content when not authenticated</w:t>
            </w:r>
          </w:p>
        </w:tc>
        <w:tc>
          <w:tcPr>
            <w:tcW w:type="dxa" w:w="7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OPEN</w:t>
            </w:r>
          </w:p>
        </w:tc>
      </w:tr>
    </w:tbl>
    <w:p>
      <w:pPr>
        <w:spacing w:after="0" w:before="240"/>
      </w:pPr>
    </w:p>
    <w:p>
      <w:pPr>
        <w:pStyle w:val="Heading1"/>
      </w:pPr>
      <w:r>
        <w:t xml:space="preserve">5. Firebase Environment Variables</w:t>
      </w:r>
    </w:p>
    <w:p>
      <w:pPr>
        <w:spacing w:after="60" w:before="60"/>
      </w:pPr>
      <w:r>
        <w:t xml:space="preserve">The following Firebase environment variables are confirmed working in the local development environment (.env.local). They must be added to the Vercel dashboard before the deployed application can authenticate users.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Variable Name</w:t>
            </w:r>
          </w:p>
        </w:tc>
        <w:tc>
          <w:tcPr>
            <w:tcW w:type="dxa" w:w="5860"/>
            <w:tcBorders>
              <w:top w:val="single" w:color="FFFFFF" w:sz="4"/>
              <w:left w:val="single" w:color="FFFFFF" w:sz="4"/>
              <w:bottom w:val="single" w:color="FFFFFF" w:sz="4"/>
              <w:right w:val="single" w:color="FFFFFF" w:sz="4"/>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Value (from local .env)</w:t>
            </w:r>
          </w:p>
        </w:tc>
      </w:tr>
      <w:tr>
        <w:tc>
          <w:tcPr>
            <w:tcW w:type="dxa" w:w="3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VITE_FIREBASE_API_KEY</w:t>
            </w:r>
          </w:p>
        </w:tc>
        <w:tc>
          <w:tcPr>
            <w:tcW w:type="dxa" w:w="5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color w:val="333333"/>
                <w:sz w:val="20"/>
                <w:szCs w:val="20"/>
              </w:rPr>
              <w:t xml:space="preserve">AIzaSyDcBxr9dLJpUjpfncIhrPRBG93_4SyOazpF</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VITE_FIREBASE_AUTH_DOMAIN</w:t>
            </w:r>
          </w:p>
        </w:tc>
        <w:tc>
          <w:tcPr>
            <w:tcW w:type="dxa" w:w="5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color w:val="333333"/>
                <w:sz w:val="20"/>
                <w:szCs w:val="20"/>
              </w:rPr>
              <w:t xml:space="preserve">stellarnest-hackathon.firebaseapp.com</w:t>
            </w:r>
          </w:p>
        </w:tc>
      </w:tr>
      <w:tr>
        <w:tc>
          <w:tcPr>
            <w:tcW w:type="dxa" w:w="3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VITE_FIREBASE_PROJECT_ID</w:t>
            </w:r>
          </w:p>
        </w:tc>
        <w:tc>
          <w:tcPr>
            <w:tcW w:type="dxa" w:w="5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color w:val="333333"/>
                <w:sz w:val="20"/>
                <w:szCs w:val="20"/>
              </w:rPr>
              <w:t xml:space="preserve">stellarnest-hackathon</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VITE_FIREBASE_STORAGE_BUCKET</w:t>
            </w:r>
          </w:p>
        </w:tc>
        <w:tc>
          <w:tcPr>
            <w:tcW w:type="dxa" w:w="5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color w:val="333333"/>
                <w:sz w:val="20"/>
                <w:szCs w:val="20"/>
              </w:rPr>
              <w:t xml:space="preserve">stellarnest-hackathon.firebasestorage.app</w:t>
            </w:r>
          </w:p>
        </w:tc>
      </w:tr>
      <w:tr>
        <w:tc>
          <w:tcPr>
            <w:tcW w:type="dxa" w:w="35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VITE_FIREBASE_MESSAGING_SENDER_ID</w:t>
            </w:r>
          </w:p>
        </w:tc>
        <w:tc>
          <w:tcPr>
            <w:tcW w:type="dxa" w:w="586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Courier New" w:cs="Courier New" w:eastAsia="Courier New" w:hAnsi="Courier New"/>
                <w:color w:val="333333"/>
                <w:sz w:val="20"/>
                <w:szCs w:val="20"/>
              </w:rPr>
              <w:t xml:space="preserve">720324710177</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A3C5E"/>
                <w:sz w:val="20"/>
                <w:szCs w:val="20"/>
              </w:rPr>
              <w:t xml:space="preserve">VITE_FIREBASE_APP_ID</w:t>
            </w:r>
          </w:p>
        </w:tc>
        <w:tc>
          <w:tcPr>
            <w:tcW w:type="dxa" w:w="58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color w:val="333333"/>
                <w:sz w:val="20"/>
                <w:szCs w:val="20"/>
              </w:rPr>
              <w:t xml:space="preserve">1:720324710177:web:de7660823a8d7535f9b860</w:t>
            </w:r>
          </w:p>
        </w:tc>
      </w:tr>
    </w:tbl>
    <w:p>
      <w:pPr>
        <w:spacing w:after="0" w:before="120"/>
      </w:pPr>
    </w:p>
    <w:p>
      <w:pPr>
        <w:spacing w:after="60" w:before="60"/>
      </w:pPr>
      <w:r>
        <w:rPr>
          <w:rFonts w:ascii="Arial" w:cs="Arial" w:eastAsia="Arial" w:hAnsi="Arial"/>
          <w:b/>
          <w:bCs/>
          <w:sz w:val="22"/>
          <w:szCs w:val="22"/>
        </w:rPr>
        <w:t xml:space="preserve">Vercel Setup: </w:t>
      </w:r>
      <w:r>
        <w:rPr>
          <w:rFonts w:ascii="Arial" w:cs="Arial" w:eastAsia="Arial" w:hAnsi="Arial"/>
          <w:sz w:val="22"/>
          <w:szCs w:val="22"/>
        </w:rPr>
        <w:t xml:space="preserve">Vercel Dashboard → stellarnest-omega project → Settings → Environment Variables → Production → Add each variable → Redeploy</w:t>
      </w:r>
    </w:p>
    <w:p>
      <w:pPr>
        <w:spacing w:after="0" w:before="240"/>
      </w:pPr>
    </w:p>
    <w:p>
      <w:pPr>
        <w:pStyle w:val="Heading1"/>
      </w:pPr>
      <w:r>
        <w:t xml:space="preserve">6. Recommendations</w:t>
      </w:r>
    </w:p>
    <w:p>
      <w:pPr>
        <w:pStyle w:val="Heading2"/>
      </w:pPr>
      <w:r>
        <w:t xml:space="preserve">Immediate (P0)</w:t>
      </w:r>
    </w:p>
    <w:p>
      <w:pPr>
        <w:pStyle w:val="ListParagraph"/>
        <w:numPr>
          <w:ilvl w:val="0"/>
          <w:numId w:val="2"/>
        </w:numPr>
      </w:pPr>
      <w:r>
        <w:rPr>
          <w:rFonts w:ascii="Arial" w:cs="Arial" w:eastAsia="Arial" w:hAnsi="Arial"/>
          <w:b w:val="false"/>
          <w:bCs w:val="false"/>
          <w:sz w:val="22"/>
          <w:szCs w:val="22"/>
        </w:rPr>
        <w:t xml:space="preserve">Add all 6 Firebase environment variables to Vercel dashboard and trigger redeploy</w:t>
      </w:r>
    </w:p>
    <w:p>
      <w:pPr>
        <w:pStyle w:val="ListParagraph"/>
        <w:numPr>
          <w:ilvl w:val="0"/>
          <w:numId w:val="2"/>
        </w:numPr>
      </w:pPr>
      <w:r>
        <w:rPr>
          <w:rFonts w:ascii="Arial" w:cs="Arial" w:eastAsia="Arial" w:hAnsi="Arial"/>
          <w:b w:val="false"/>
          <w:bCs w:val="false"/>
          <w:sz w:val="22"/>
          <w:szCs w:val="22"/>
        </w:rPr>
        <w:t xml:space="preserve">Verify Firebase Authentication is enabled in the Firebase Console (stellarnest-hackathon project)</w:t>
      </w:r>
    </w:p>
    <w:p>
      <w:pPr>
        <w:pStyle w:val="ListParagraph"/>
        <w:numPr>
          <w:ilvl w:val="0"/>
          <w:numId w:val="2"/>
        </w:numPr>
      </w:pPr>
      <w:r>
        <w:rPr>
          <w:rFonts w:ascii="Arial" w:cs="Arial" w:eastAsia="Arial" w:hAnsi="Arial"/>
          <w:b w:val="false"/>
          <w:bCs w:val="false"/>
          <w:sz w:val="22"/>
          <w:szCs w:val="22"/>
        </w:rPr>
        <w:t xml:space="preserve">Verify Firestore Database is created and has appropriate security rules</w:t>
      </w:r>
    </w:p>
    <w:p>
      <w:pPr>
        <w:pStyle w:val="ListParagraph"/>
        <w:numPr>
          <w:ilvl w:val="0"/>
          <w:numId w:val="2"/>
        </w:numPr>
      </w:pPr>
      <w:r>
        <w:rPr>
          <w:rFonts w:ascii="Arial" w:cs="Arial" w:eastAsia="Arial" w:hAnsi="Arial"/>
          <w:b w:val="false"/>
          <w:bCs w:val="false"/>
          <w:sz w:val="22"/>
          <w:szCs w:val="22"/>
        </w:rPr>
        <w:t xml:space="preserve">Re-run T4 (Registration) after Firebase config is deployed to confirm fix</w:t>
      </w:r>
    </w:p>
    <w:p>
      <w:pPr>
        <w:pStyle w:val="Heading2"/>
      </w:pPr>
      <w:r>
        <w:t xml:space="preserve">High Priority (P1)</w:t>
      </w:r>
    </w:p>
    <w:p>
      <w:pPr>
        <w:pStyle w:val="ListParagraph"/>
        <w:numPr>
          <w:ilvl w:val="0"/>
          <w:numId w:val="2"/>
        </w:numPr>
      </w:pPr>
      <w:r>
        <w:rPr>
          <w:rFonts w:ascii="Arial" w:cs="Arial" w:eastAsia="Arial" w:hAnsi="Arial"/>
          <w:b w:val="false"/>
          <w:bCs w:val="false"/>
          <w:sz w:val="22"/>
          <w:szCs w:val="22"/>
        </w:rPr>
        <w:t xml:space="preserve">Add data-testid attributes to all key form inputs (Amount, Recipient, etc.) in Send.tsx for E2E testability</w:t>
      </w:r>
    </w:p>
    <w:p>
      <w:pPr>
        <w:pStyle w:val="ListParagraph"/>
        <w:numPr>
          <w:ilvl w:val="0"/>
          <w:numId w:val="2"/>
        </w:numPr>
      </w:pPr>
      <w:r>
        <w:rPr>
          <w:rFonts w:ascii="Arial" w:cs="Arial" w:eastAsia="Arial" w:hAnsi="Arial"/>
          <w:b w:val="false"/>
          <w:bCs w:val="false"/>
          <w:sz w:val="22"/>
          <w:szCs w:val="22"/>
        </w:rPr>
        <w:t xml:space="preserve">Re-run full E2E suite after Firebase fix — T5, T7, T8 depend on ISS-01 being resolved</w:t>
      </w:r>
    </w:p>
    <w:p>
      <w:pPr>
        <w:pStyle w:val="Heading2"/>
      </w:pPr>
      <w:r>
        <w:t xml:space="preserve">Medium Priority (P2)</w:t>
      </w:r>
    </w:p>
    <w:p>
      <w:pPr>
        <w:pStyle w:val="ListParagraph"/>
        <w:numPr>
          <w:ilvl w:val="0"/>
          <w:numId w:val="2"/>
        </w:numPr>
      </w:pPr>
      <w:r>
        <w:rPr>
          <w:rFonts w:ascii="Arial" w:cs="Arial" w:eastAsia="Arial" w:hAnsi="Arial"/>
          <w:b w:val="false"/>
          <w:bCs w:val="false"/>
          <w:sz w:val="22"/>
          <w:szCs w:val="22"/>
        </w:rPr>
        <w:t xml:space="preserve">Add user-friendly error messages on /auth page — registration failures currently show no UI feedback</w:t>
      </w:r>
    </w:p>
    <w:p>
      <w:pPr>
        <w:pStyle w:val="ListParagraph"/>
        <w:numPr>
          <w:ilvl w:val="0"/>
          <w:numId w:val="2"/>
        </w:numPr>
      </w:pPr>
      <w:r>
        <w:rPr>
          <w:rFonts w:ascii="Arial" w:cs="Arial" w:eastAsia="Arial" w:hAnsi="Arial"/>
          <w:b w:val="false"/>
          <w:bCs w:val="false"/>
          <w:sz w:val="22"/>
          <w:szCs w:val="22"/>
        </w:rPr>
        <w:t xml:space="preserve">Add loading state / spinner on Create Account button to indicate Firebase is processing</w:t>
      </w:r>
    </w:p>
    <w:p>
      <w:pPr>
        <w:pStyle w:val="Heading2"/>
      </w:pPr>
      <w:r>
        <w:t xml:space="preserve">Low Priority (P3)</w:t>
      </w:r>
    </w:p>
    <w:p>
      <w:pPr>
        <w:pStyle w:val="ListParagraph"/>
        <w:numPr>
          <w:ilvl w:val="0"/>
          <w:numId w:val="2"/>
        </w:numPr>
      </w:pPr>
      <w:r>
        <w:rPr>
          <w:rFonts w:ascii="Arial" w:cs="Arial" w:eastAsia="Arial" w:hAnsi="Arial"/>
          <w:b w:val="false"/>
          <w:bCs w:val="false"/>
          <w:sz w:val="22"/>
          <w:szCs w:val="22"/>
        </w:rPr>
        <w:t xml:space="preserve">Consider adding a "demo mode" toggle accessible via URL param (?demo=1) for hackathon judging</w:t>
      </w:r>
    </w:p>
    <w:p>
      <w:pPr>
        <w:pStyle w:val="ListParagraph"/>
        <w:numPr>
          <w:ilvl w:val="0"/>
          <w:numId w:val="2"/>
        </w:numPr>
      </w:pPr>
      <w:r>
        <w:rPr>
          <w:rFonts w:ascii="Arial" w:cs="Arial" w:eastAsia="Arial" w:hAnsi="Arial"/>
          <w:b w:val="false"/>
          <w:bCs w:val="false"/>
          <w:sz w:val="22"/>
          <w:szCs w:val="22"/>
        </w:rPr>
        <w:t xml:space="preserve">Add privacy policy and terms links to the Auth page footer</w:t>
      </w:r>
    </w:p>
    <w:p>
      <w:pPr>
        <w:spacing w:after="0" w:before="240"/>
      </w:pPr>
    </w:p>
    <w:p>
      <w:pPr>
        <w:pStyle w:val="Heading1"/>
      </w:pPr>
      <w:r>
        <w:t xml:space="preserve">7. Test Case Specifications</w:t>
      </w:r>
    </w:p>
    <w:p>
      <w:pPr>
        <w:spacing w:after="60" w:before="60"/>
      </w:pPr>
      <w:r>
        <w:t xml:space="preserve">Full input/output details for each test case.</w:t>
      </w:r>
    </w:p>
    <w:p>
      <w:pPr>
        <w:spacing w:after="120" w:before="120"/>
      </w:pPr>
    </w:p>
    <w:p>
      <w:pPr>
        <w:pStyle w:val="Heading2"/>
      </w:pPr>
      <w:r>
        <w:t xml:space="preserve">T1: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Objective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Verify landing page renders correctly with call-to-action</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Input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Navigate to https://stellarnest-omega.vercel.app/</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Expected</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h1 visible, Get Started button visible, no auth redirects</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Actual</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PASS — all elements render correctly</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Test Data</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N/A (no inputs)</w:t>
            </w:r>
          </w:p>
        </w:tc>
      </w:tr>
    </w:tbl>
    <w:p>
      <w:pPr>
        <w:spacing w:after="0" w:before="160"/>
      </w:pPr>
    </w:p>
    <w:p>
      <w:pPr>
        <w:pStyle w:val="Heading2"/>
      </w:pPr>
      <w:r>
        <w:t xml:space="preserve">T2: Navigate to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Objective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Verify "Get Started" navigates to auth page</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Input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Click "Get Started" button on landing</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Expected</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URL changes to /auth, auth form visible</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Actual</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PASS — URL = https://stellarnest-omega.vercel.app/auth</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Test Data</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N/A (navigation only)</w:t>
            </w:r>
          </w:p>
        </w:tc>
      </w:tr>
    </w:tbl>
    <w:p>
      <w:pPr>
        <w:spacing w:after="0" w:before="160"/>
      </w:pPr>
    </w:p>
    <w:p>
      <w:pPr>
        <w:pStyle w:val="Heading2"/>
      </w:pPr>
      <w:r>
        <w:t xml:space="preserve">T3: Create Account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Objective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Verify create account form has correct fields</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Input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Click "Create Account" tab on /auth</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Expected</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Full Name (text), Email (email), Password (password) inputs visible</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Actual</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PASS — input types confirmed: [text, email, password]</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Test Data</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N/A (UI verification)</w:t>
            </w:r>
          </w:p>
        </w:tc>
      </w:tr>
    </w:tbl>
    <w:p>
      <w:pPr>
        <w:spacing w:after="0" w:before="160"/>
      </w:pPr>
    </w:p>
    <w:p>
      <w:pPr>
        <w:pStyle w:val="Heading2"/>
      </w:pPr>
      <w:r>
        <w:t xml:space="preserve">T4: Registration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Objective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Verify new user can create account and access dashboard</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Input</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Name: QA Tester | Email: qatest[TIMESTAMP]@test.com | Password: TestPass123!</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Expected</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Firebase creates account → redirect to /dashboard</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Actual</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FAIL — 5× HTTP 404 from Firebase. No redirect. User stays on /auth.</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Test Data</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Email: qatest[TIMESTAMP]@test.com | Password: TestPass123! | Name: QA Tester</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Errors</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Console: "Failed to load resource: the server responded with a status of 404 ()" × 5</w:t>
            </w:r>
          </w:p>
        </w:tc>
      </w:tr>
      <w:tr>
        <w:tc>
          <w:tcPr>
            <w:tcW w:type="dxa" w:w="1800"/>
            <w:tcBorders>
              <w:top w:val="single" w:color="DDDDDD" w:sz="4"/>
              <w:left w:val="single" w:color="DDDDDD" w:sz="4"/>
              <w:bottom w:val="single" w:color="DDDDDD" w:sz="4"/>
              <w:right w:val="single" w:color="DDDDDD" w:sz="4"/>
            </w:tcBorders>
            <w:shd w:fill="EEF2F7" w:val="clear"/>
            <w:tcMar>
              <w:top w:type="dxa" w:w="100"/>
              <w:left w:type="dxa" w:w="120"/>
              <w:bottom w:type="dxa" w:w="100"/>
              <w:right w:type="dxa" w:w="120"/>
            </w:tcMar>
          </w:tcPr>
          <w:p>
            <w:r>
              <w:rPr>
                <w:rFonts w:ascii="Arial" w:cs="Arial" w:eastAsia="Arial" w:hAnsi="Arial"/>
                <w:b/>
                <w:bCs/>
                <w:color w:val="1A3C5E"/>
                <w:sz w:val="20"/>
                <w:szCs w:val="20"/>
              </w:rPr>
              <w:t xml:space="preserve">Root Cause</w:t>
            </w:r>
          </w:p>
        </w:tc>
        <w:tc>
          <w:tcPr>
            <w:tcW w:type="dxa" w:w="75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sz w:val="20"/>
                <w:szCs w:val="20"/>
              </w:rPr>
              <w:t xml:space="preserve">Firebase env vars (VITE_FIREBASE_*) not set in Vercel dashboard</w:t>
            </w:r>
          </w:p>
        </w:tc>
      </w:tr>
    </w:tbl>
    <w:p>
      <w:pPr>
        <w:spacing w:after="0" w:before="160"/>
      </w:pPr>
    </w:p>
    <w:p>
      <w:pPr>
        <w:pStyle w:val="Heading1"/>
      </w:pPr>
      <w:r>
        <w:t xml:space="preserve">8. Sign-Off</w:t>
      </w:r>
    </w:p>
    <w:p>
      <w:pPr>
        <w:spacing w:after="60" w:before="60"/>
      </w:pPr>
      <w:r>
        <w:t xml:space="preserve">This report was generated from automated Playwright E2E testing against the live deployment at https://stellarnest-omega.vercel.app/. All test steps and outputs are reproducible.</w:t>
      </w:r>
    </w:p>
    <w:p>
      <w:pPr>
        <w:spacing w:after="60" w:before="60"/>
      </w:pPr>
      <w:r>
        <w:t xml:space="preserve">Next steps are blocked by ISS-01 (Firebase configuration). Once the 6 environment variables are added to Vercel, re-testing is strongly recommended.</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FEF9E7" w:val="clear"/>
            <w:tcMar>
              <w:top w:type="dxa" w:w="120"/>
              <w:left w:type="dxa" w:w="120"/>
              <w:bottom w:type="dxa" w:w="120"/>
              <w:right w:type="dxa" w:w="120"/>
            </w:tcMar>
          </w:tcPr>
          <w:p>
            <w:r>
              <w:rPr>
                <w:rFonts w:ascii="Arial" w:cs="Arial" w:eastAsia="Arial" w:hAnsi="Arial"/>
                <w:color w:val="888888"/>
                <w:sz w:val="18"/>
                <w:szCs w:val="18"/>
              </w:rPr>
              <w:t xml:space="preserve">Tester</w:t>
            </w:r>
          </w:p>
          <w:p>
            <w:r>
              <w:rPr>
                <w:rFonts w:ascii="Arial" w:cs="Arial" w:eastAsia="Arial" w:hAnsi="Arial"/>
                <w:b/>
                <w:bCs/>
                <w:color w:val="1A3C5E"/>
                <w:sz w:val="22"/>
                <w:szCs w:val="22"/>
              </w:rPr>
              <w:t xml:space="preserve">Automated (Playwright)</w:t>
            </w:r>
          </w:p>
        </w:tc>
        <w:tc>
          <w:tcPr>
            <w:tcW w:type="dxa" w:w="2340"/>
            <w:tcBorders>
              <w:top w:val="single" w:color="E2E8F0" w:sz="4"/>
              <w:left w:val="single" w:color="E2E8F0" w:sz="4"/>
              <w:bottom w:val="single" w:color="E2E8F0" w:sz="4"/>
              <w:right w:val="single" w:color="E2E8F0" w:sz="4"/>
            </w:tcBorders>
            <w:shd w:fill="FEF9E7" w:val="clear"/>
            <w:tcMar>
              <w:top w:type="dxa" w:w="120"/>
              <w:left w:type="dxa" w:w="120"/>
              <w:bottom w:type="dxa" w:w="120"/>
              <w:right w:type="dxa" w:w="120"/>
            </w:tcMar>
          </w:tcPr>
          <w:p>
            <w:r>
              <w:rPr>
                <w:rFonts w:ascii="Arial" w:cs="Arial" w:eastAsia="Arial" w:hAnsi="Arial"/>
                <w:color w:val="888888"/>
                <w:sz w:val="18"/>
                <w:szCs w:val="18"/>
              </w:rPr>
              <w:t xml:space="preserve">Date</w:t>
            </w:r>
          </w:p>
          <w:p>
            <w:r>
              <w:rPr>
                <w:rFonts w:ascii="Arial" w:cs="Arial" w:eastAsia="Arial" w:hAnsi="Arial"/>
                <w:b/>
                <w:bCs/>
                <w:color w:val="1A3C5E"/>
                <w:sz w:val="22"/>
                <w:szCs w:val="22"/>
              </w:rPr>
              <w:t xml:space="preserve">2026-07-14</w:t>
            </w:r>
          </w:p>
        </w:tc>
        <w:tc>
          <w:tcPr>
            <w:tcW w:type="dxa" w:w="2340"/>
            <w:tcBorders>
              <w:top w:val="single" w:color="E2E8F0" w:sz="4"/>
              <w:left w:val="single" w:color="E2E8F0" w:sz="4"/>
              <w:bottom w:val="single" w:color="E2E8F0" w:sz="4"/>
              <w:right w:val="single" w:color="E2E8F0" w:sz="4"/>
            </w:tcBorders>
            <w:shd w:fill="FEF9E7" w:val="clear"/>
            <w:tcMar>
              <w:top w:type="dxa" w:w="120"/>
              <w:left w:type="dxa" w:w="120"/>
              <w:bottom w:type="dxa" w:w="120"/>
              <w:right w:type="dxa" w:w="120"/>
            </w:tcMar>
          </w:tcPr>
          <w:p>
            <w:r>
              <w:rPr>
                <w:rFonts w:ascii="Arial" w:cs="Arial" w:eastAsia="Arial" w:hAnsi="Arial"/>
                <w:color w:val="888888"/>
                <w:sz w:val="18"/>
                <w:szCs w:val="18"/>
              </w:rPr>
              <w:t xml:space="preserve">Environment</w:t>
            </w:r>
          </w:p>
          <w:p>
            <w:r>
              <w:rPr>
                <w:rFonts w:ascii="Arial" w:cs="Arial" w:eastAsia="Arial" w:hAnsi="Arial"/>
                <w:b/>
                <w:bCs/>
                <w:color w:val="1A3C5E"/>
                <w:sz w:val="22"/>
                <w:szCs w:val="22"/>
              </w:rPr>
              <w:t xml:space="preserve">Production (Vercel)</w:t>
            </w:r>
          </w:p>
        </w:tc>
        <w:tc>
          <w:tcPr>
            <w:tcW w:type="dxa" w:w="2340"/>
            <w:tcBorders>
              <w:top w:val="single" w:color="E2E8F0" w:sz="4"/>
              <w:left w:val="single" w:color="E2E8F0" w:sz="4"/>
              <w:bottom w:val="single" w:color="E2E8F0" w:sz="4"/>
              <w:right w:val="single" w:color="E2E8F0" w:sz="4"/>
            </w:tcBorders>
            <w:shd w:fill="FEF9E7" w:val="clear"/>
            <w:tcMar>
              <w:top w:type="dxa" w:w="120"/>
              <w:left w:type="dxa" w:w="120"/>
              <w:bottom w:type="dxa" w:w="120"/>
              <w:right w:type="dxa" w:w="120"/>
            </w:tcMar>
          </w:tcPr>
          <w:p>
            <w:r>
              <w:rPr>
                <w:rFonts w:ascii="Arial" w:cs="Arial" w:eastAsia="Arial" w:hAnsi="Arial"/>
                <w:color w:val="888888"/>
                <w:sz w:val="18"/>
                <w:szCs w:val="18"/>
              </w:rPr>
              <w:t xml:space="preserve">Status</w:t>
            </w:r>
          </w:p>
          <w:p>
            <w:r>
              <w:rPr>
                <w:rFonts w:ascii="Arial" w:cs="Arial" w:eastAsia="Arial" w:hAnsi="Arial"/>
                <w:b/>
                <w:bCs/>
                <w:color w:val="1A3C5E"/>
                <w:sz w:val="22"/>
                <w:szCs w:val="22"/>
              </w:rPr>
              <w:t xml:space="preserve">NEEDS ACTION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StellarNest QA Report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StellarNest QA Report  |  2026-07-14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2026-07-14T15:35:16.600Z</dcterms:created>
  <dcterms:modified xsi:type="dcterms:W3CDTF">2026-07-14T15:35:16.600Z</dcterms:modified>
</cp:coreProperties>
</file>

<file path=docProps/custom.xml><?xml version="1.0" encoding="utf-8"?>
<Properties xmlns="http://schemas.openxmlformats.org/officeDocument/2006/custom-properties" xmlns:vt="http://schemas.openxmlformats.org/officeDocument/2006/docPropsVTypes"/>
</file>