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A73E8"/>
          <w:sz w:val="56"/>
          <w:szCs w:val="56"/>
        </w:rPr>
        <w:t xml:space="preserve">STELLARNEST</w:t>
      </w:r>
    </w:p>
    <w:p>
      <w:pPr>
        <w:spacing w:after="80" w:before="0"/>
      </w:pPr>
      <w:r>
        <w:rPr>
          <w:rFonts w:ascii="Arial" w:cs="Arial" w:eastAsia="Arial" w:hAnsi="Arial"/>
          <w:b w:val="false"/>
          <w:bCs w:val="false"/>
          <w:color w:val="333333"/>
          <w:sz w:val="36"/>
          <w:szCs w:val="36"/>
        </w:rPr>
        <w:t xml:space="preserve">QA End-to-End Test Report</w:t>
      </w:r>
    </w:p>
    <w:p>
      <w:pPr>
        <w:spacing w:after="480" w:before="0"/>
      </w:pPr>
      <w:r>
        <w:rPr>
          <w:rFonts w:ascii="Arial" w:cs="Arial" w:eastAsia="Arial" w:hAnsi="Arial"/>
          <w:color w:val="666666"/>
          <w:sz w:val="22"/>
          <w:szCs w:val="22"/>
        </w:rPr>
        <w:t xml:space="preserve">Full Regression Suite — Registration, Send Money, Magic Link, History, Claim, Withdraw,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3E8" w:sz="4"/>
              <w:left w:val="none" w:color="FFFFFF" w:sz="0"/>
              <w:bottom w:val="none" w:color="FFFFFF" w:sz="0"/>
              <w:right w:val="none" w:color="FFFFFF" w:sz="0"/>
            </w:tcBorders>
          </w:tcPr>
          <w:p/>
        </w:tc>
      </w:tr>
    </w:tbl>
    <w:p>
      <w:pPr>
        <w:spacing w:after="80" w:before="80"/>
      </w:pPr>
    </w:p>
    <w:p>
      <w:pPr>
        <w:pStyle w:val="Heading1"/>
      </w:pPr>
      <w:r>
        <w:rPr>
          <w:rFonts w:ascii="Arial" w:cs="Arial" w:eastAsia="Arial" w:hAnsi="Arial"/>
        </w:rPr>
        <w:t xml:space="preserve">1. Test Summary</w:t>
      </w:r>
    </w:p>
    <w:p>
      <w:pPr>
        <w:spacing w:after="60" w:before="60"/>
      </w:pPr>
      <w:r>
        <w:rPr>
          <w:rFonts w:ascii="Arial" w:cs="Arial" w:eastAsia="Arial" w:hAnsi="Arial"/>
          <w:sz w:val="20"/>
          <w:szCs w:val="20"/>
        </w:rPr>
        <w:t xml:space="preserve">A full end-to-end regression test was executed against the StellarNest production deployment on Vercel using Playwright in headless Chromium mode. The test covered the complete user journey from landing page through registration, send-money flow, history, claim, withdraw, and settings — plus a returning-user sign-in flow.</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000"/>
        <w:gridCol w:w="5260"/>
      </w:tblGrid>
      <w:tr>
        <w:trPr>
          <w:tblHeader/>
        </w:trPr>
        <w:tc>
          <w:tcPr>
            <w:tcW w:type="dxa" w:w="9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18"/>
                <w:szCs w:val="18"/>
              </w:rPr>
              <w:t xml:space="preserve">Test ID</w:t>
            </w:r>
          </w:p>
        </w:tc>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18"/>
                <w:szCs w:val="18"/>
              </w:rPr>
              <w:t xml:space="preserve">Test Name</w:t>
            </w:r>
          </w:p>
        </w:tc>
        <w:tc>
          <w:tcPr>
            <w:tcW w:type="dxa" w:w="1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52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 / 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T1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Landing Page</w:t>
            </w:r>
          </w:p>
        </w:tc>
        <w:tc>
          <w:tcPr>
            <w:tcW w:type="dxa" w:w="10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b/>
                <w:bCs/>
                <w:color w:val="1E7E34"/>
                <w:sz w:val="18"/>
                <w:szCs w:val="18"/>
              </w:rPr>
              <w:t xml:space="preserve">PASS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h1="Send money home instantly at zero cost.", Get Started=true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T2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Auth Page</w:t>
            </w:r>
          </w:p>
        </w:tc>
        <w:tc>
          <w:tcPr>
            <w:tcW w:type="dxa" w:w="10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b/>
                <w:bCs/>
                <w:color w:val="1E7E34"/>
                <w:sz w:val="18"/>
                <w:szCs w:val="18"/>
              </w:rPr>
              <w:t xml:space="preserve">PASS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URL=https://stellarnest-omega.vercel.app/auth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T3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Create Account Form</w:t>
            </w:r>
          </w:p>
        </w:tc>
        <w:tc>
          <w:tcPr>
            <w:tcW w:type="dxa" w:w="10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b/>
                <w:bCs/>
                <w:color w:val="1E7E34"/>
                <w:sz w:val="18"/>
                <w:szCs w:val="18"/>
              </w:rPr>
              <w:t xml:space="preserve">PASS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input types: [text, email, password], count=3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T4a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Register Inputs</w:t>
            </w:r>
          </w:p>
        </w:tc>
        <w:tc>
          <w:tcPr>
            <w:tcW w:type="dxa" w:w="10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b/>
                <w:bCs/>
                <w:color w:val="1E7E34"/>
                <w:sz w:val="18"/>
                <w:szCs w:val="18"/>
              </w:rPr>
              <w:t xml:space="preserve">PASS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email=qatest_*@test.com (timestamped unique email)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T4b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Registration</w:t>
            </w:r>
          </w:p>
        </w:tc>
        <w:tc>
          <w:tcPr>
            <w:tcW w:type="dxa" w:w="10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b/>
                <w:bCs/>
                <w:color w:val="1E7E34"/>
                <w:sz w:val="18"/>
                <w:szCs w:val="18"/>
              </w:rPr>
              <w:t xml:space="preserve">PASS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Redirected to dashboard | Balance=true, Send=true, History=true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T5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Dashboard UI</w:t>
            </w:r>
          </w:p>
        </w:tc>
        <w:tc>
          <w:tcPr>
            <w:tcW w:type="dxa" w:w="10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b/>
                <w:bCs/>
                <w:color w:val="1E7E34"/>
                <w:sz w:val="18"/>
                <w:szCs w:val="18"/>
              </w:rPr>
              <w:t xml:space="preserve">PASS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bodyLen=236, hasSendNav=true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T6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Send Page</w:t>
            </w:r>
          </w:p>
        </w:tc>
        <w:tc>
          <w:tcPr>
            <w:tcW w:type="dxa" w:w="10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b/>
                <w:bCs/>
                <w:color w:val="1E7E34"/>
                <w:sz w:val="18"/>
                <w:szCs w:val="18"/>
              </w:rPr>
              <w:t xml:space="preserve">PASS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URL=https://stellarnest-omega.vercel.app/send, bodyLen=203, hasSendContent=true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T7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Send Form Filled</w:t>
            </w:r>
          </w:p>
        </w:tc>
        <w:tc>
          <w:tcPr>
            <w:tcW w:type="dxa" w:w="10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b/>
                <w:bCs/>
                <w:color w:val="1E7E34"/>
                <w:sz w:val="18"/>
                <w:szCs w:val="18"/>
              </w:rPr>
              <w:t xml:space="preserve">PASS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Amount=5 (value=5), Recipient selected=true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T8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Generate Magic Link</w:t>
            </w:r>
          </w:p>
        </w:tc>
        <w:tc>
          <w:tcPr>
            <w:tcW w:type="dxa" w:w="10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b/>
                <w:bCs/>
                <w:color w:val="1E7E34"/>
                <w:sz w:val="18"/>
                <w:szCs w:val="18"/>
              </w:rPr>
              <w:t xml:space="preserve">PASS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claimsBefore=0, claimsAfter=1 — link generated and stored in localStorage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T9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History Page</w:t>
            </w:r>
          </w:p>
        </w:tc>
        <w:tc>
          <w:tcPr>
            <w:tcW w:type="dxa" w:w="10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b/>
                <w:bCs/>
                <w:color w:val="1E7E34"/>
                <w:sz w:val="18"/>
                <w:szCs w:val="18"/>
              </w:rPr>
              <w:t xml:space="preserve">PASS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URL=https://stellarnest-omega.vercel.app/history, bodyLen=120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T10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Claim Page</w:t>
            </w:r>
          </w:p>
        </w:tc>
        <w:tc>
          <w:tcPr>
            <w:tcW w:type="dxa" w:w="10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b/>
                <w:bCs/>
                <w:color w:val="1E7E34"/>
                <w:sz w:val="18"/>
                <w:szCs w:val="18"/>
              </w:rPr>
              <w:t xml:space="preserve">PASS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URL=https://stellarnest-omega.vercel.app/claim, bodyLen=375, hasContent=true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T11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Withdraw Page</w:t>
            </w:r>
          </w:p>
        </w:tc>
        <w:tc>
          <w:tcPr>
            <w:tcW w:type="dxa" w:w="10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b/>
                <w:bCs/>
                <w:color w:val="1E7E34"/>
                <w:sz w:val="18"/>
                <w:szCs w:val="18"/>
              </w:rPr>
              <w:t xml:space="preserve">PASS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URL=https://stellarnest-omega.vercel.app/withdraw, bodyLen=375, hasContent=true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T12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Settings Page</w:t>
            </w:r>
          </w:p>
        </w:tc>
        <w:tc>
          <w:tcPr>
            <w:tcW w:type="dxa" w:w="10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b/>
                <w:bCs/>
                <w:color w:val="1E7E34"/>
                <w:sz w:val="18"/>
                <w:szCs w:val="18"/>
              </w:rPr>
              <w:t xml:space="preserve">PASS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URL=https://stellarnest-omega.vercel.app/settings, bodyLen=375, hasContent=true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T13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Sign In (existing user)</w:t>
            </w:r>
          </w:p>
        </w:tc>
        <w:tc>
          <w:tcPr>
            <w:tcW w:type="dxa" w:w="10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r>
              <w:rPr>
                <w:rFonts w:ascii="Arial" w:cs="Arial" w:eastAsia="Arial" w:hAnsi="Arial"/>
                <w:b/>
                <w:bCs/>
                <w:color w:val="1E7E34"/>
                <w:sz w:val="18"/>
                <w:szCs w:val="18"/>
              </w:rPr>
              <w:t xml:space="preserve">PASS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Auth session restored — redirected to dashboard</w:t>
            </w:r>
          </w:p>
        </w:tc>
      </w:tr>
    </w:tbl>
    <w:p>
      <w:pPr>
        <w:spacing w:after="80" w:before="80"/>
      </w:pPr>
    </w:p>
    <w:p>
      <w:pPr>
        <w:spacing w:after="80" w:before="120"/>
      </w:pPr>
      <w:r>
        <w:rPr>
          <w:rFonts w:ascii="Arial" w:cs="Arial" w:eastAsia="Arial" w:hAnsi="Arial"/>
          <w:b/>
          <w:bCs/>
          <w:color w:val="1E7E34"/>
          <w:sz w:val="22"/>
          <w:szCs w:val="22"/>
        </w:rPr>
        <w:t xml:space="preserve">Overall Result:  14 / 14 Tests Passed  (100% Pass Rate)</w:t>
      </w:r>
    </w:p>
    <w:p>
      <w:pPr>
        <w:spacing w:after="80" w:before="80"/>
      </w:pPr>
    </w:p>
    <w:p>
      <w:pPr>
        <w:pStyle w:val="Heading1"/>
      </w:pPr>
      <w:r>
        <w:rPr>
          <w:rFonts w:ascii="Arial" w:cs="Arial" w:eastAsia="Arial" w:hAnsi="Arial"/>
        </w:rPr>
        <w:t xml:space="preserve">2.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18"/>
                <w:szCs w:val="18"/>
              </w:rPr>
              <w:t xml:space="preserve">Property</w:t>
            </w:r>
          </w:p>
        </w:tc>
        <w:tc>
          <w:tcPr>
            <w:tcW w:type="dxa" w:w="6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App URL (Vercel)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https://stellarnest-omega.vercel.app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GitHub Repo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https://github.com/seppam/stellarnest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Test Script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scripts/qa-e2e-full.cjs (Playwright/Chromium headless)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Test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2026-07-15 (ISO 8601: 2026-07-15T05:49:29Z)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Browser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Chromium (headless) via Playwright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Firebase Project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stellarnest-hackathon (Firestore + Auth)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Stellar Network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Testnet (Friendbot wallet creation)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18"/>
                <w:szCs w:val="18"/>
              </w:rPr>
              <w:t xml:space="preserve">Test Result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14 PASS — 0 FAIL — 0 SKIP</w:t>
            </w:r>
          </w:p>
        </w:tc>
      </w:tr>
    </w:tbl>
    <w:p>
      <w:pPr>
        <w:spacing w:after="80" w:before="80"/>
      </w:pPr>
    </w:p>
    <w:p>
      <w:pPr>
        <w:pStyle w:val="Heading1"/>
      </w:pPr>
      <w:r>
        <w:rPr>
          <w:rFonts w:ascii="Arial" w:cs="Arial" w:eastAsia="Arial" w:hAnsi="Arial"/>
        </w:rPr>
        <w:t xml:space="preserve">3. Fixes Applied During This Session</w:t>
      </w:r>
    </w:p>
    <w:p>
      <w:pPr>
        <w:spacing w:after="60" w:before="60"/>
      </w:pPr>
      <w:r>
        <w:rPr>
          <w:rFonts w:ascii="Arial" w:cs="Arial" w:eastAsia="Arial" w:hAnsi="Arial"/>
          <w:sz w:val="20"/>
          <w:szCs w:val="20"/>
        </w:rPr>
        <w:t xml:space="preserve">Four production bugs were identified and fixed in this session, followed by a Vercel redeploy. All fixes are committed to the main branch.</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rPr>
          <w:tblHeader/>
        </w:trPr>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18"/>
                <w:szCs w:val="18"/>
              </w:rPr>
              <w:t xml:space="preserve">Commit</w:t>
            </w:r>
          </w:p>
        </w:tc>
        <w:tc>
          <w:tcPr>
            <w:tcW w:type="dxa" w:w="3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c>
          <w:tcPr>
            <w:tcW w:type="dxa" w:w="46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18"/>
                <w:szCs w:val="18"/>
              </w:rPr>
              <w:t xml:space="preserve">Fix Applied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73E8"/>
                <w:sz w:val="18"/>
                <w:szCs w:val="18"/>
              </w:rPr>
              <w:t xml:space="preserve">1897d5c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React Error #300 — Rules of Hooks violation in Auth.tsx</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Moved Firestore user upsert outside useAuth hook; added setDoc with merge for new users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73E8"/>
                <w:sz w:val="18"/>
                <w:szCs w:val="18"/>
              </w:rPr>
              <w:t xml:space="preserve">c9a444b</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TypeScript TS1333 — unused updateDoc import causing build error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Removed unused import statement from Auth.tsx</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73E8"/>
                <w:sz w:val="18"/>
                <w:szCs w:val="18"/>
              </w:rPr>
              <w:t xml:space="preserve">079cdbc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ProtectedRoute timeout (3s) shorter than AppContext auth init (4s)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Increased ProtectedRoute spinner timeout from 3s to 7s to match auth flow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73E8"/>
                <w:sz w:val="18"/>
                <w:szCs w:val="18"/>
              </w:rPr>
              <w:t xml:space="preserve">420ce3c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Generate Magic Link button stayed disabled after saving recipient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handleSaveNewRecipient now calls setSelectedRecipient(newRecipient) in addition to saveRecipient</w:t>
            </w:r>
          </w:p>
        </w:tc>
      </w:tr>
    </w:tbl>
    <w:p>
      <w:pPr>
        <w:spacing w:after="80" w:before="80"/>
      </w:pPr>
    </w:p>
    <w:p>
      <w:pPr>
        <w:pStyle w:val="Heading1"/>
      </w:pPr>
      <w:r>
        <w:rPr>
          <w:rFonts w:ascii="Arial" w:cs="Arial" w:eastAsia="Arial" w:hAnsi="Arial"/>
        </w:rPr>
        <w:t xml:space="preserve">4. Test Case Details</w:t>
      </w:r>
    </w:p>
    <w:p>
      <w:pPr>
        <w:pStyle w:val="Heading2"/>
      </w:pPr>
      <w:r>
        <w:rPr>
          <w:rFonts w:ascii="Arial" w:cs="Arial" w:eastAsia="Arial" w:hAnsi="Arial"/>
        </w:rPr>
        <w:t xml:space="preserve">T1 — Landing Page</w:t>
      </w:r>
    </w:p>
    <w:p>
      <w:pPr>
        <w:pStyle w:val="ListParagraph"/>
        <w:numPr>
          <w:ilvl w:val="0"/>
          <w:numId w:val="2"/>
        </w:numPr>
        <w:spacing w:after="40" w:before="40"/>
      </w:pPr>
      <w:r>
        <w:rPr>
          <w:rFonts w:ascii="Arial" w:cs="Arial" w:eastAsia="Arial" w:hAnsi="Arial"/>
          <w:sz w:val="20"/>
          <w:szCs w:val="20"/>
        </w:rPr>
        <w:t xml:space="preserve">Verify the marketing landing page loads with correct headline and CTA</w:t>
      </w:r>
    </w:p>
    <w:p>
      <w:pPr>
        <w:pStyle w:val="ListParagraph"/>
        <w:numPr>
          <w:ilvl w:val="0"/>
          <w:numId w:val="3"/>
        </w:numPr>
        <w:spacing w:after="30" w:before="30"/>
      </w:pPr>
      <w:r>
        <w:rPr>
          <w:rFonts w:ascii="Arial" w:cs="Arial" w:eastAsia="Arial" w:hAnsi="Arial"/>
          <w:color w:val="555555"/>
          <w:sz w:val="18"/>
          <w:szCs w:val="18"/>
        </w:rPr>
        <w:t xml:space="preserve">Expected: h1 contains 'Send money home instantly at zero cost.'</w:t>
      </w:r>
    </w:p>
    <w:p>
      <w:pPr>
        <w:pStyle w:val="ListParagraph"/>
        <w:numPr>
          <w:ilvl w:val="0"/>
          <w:numId w:val="3"/>
        </w:numPr>
        <w:spacing w:after="30" w:before="30"/>
      </w:pPr>
      <w:r>
        <w:rPr>
          <w:rFonts w:ascii="Arial" w:cs="Arial" w:eastAsia="Arial" w:hAnsi="Arial"/>
          <w:color w:val="555555"/>
          <w:sz w:val="18"/>
          <w:szCs w:val="18"/>
        </w:rPr>
        <w:t xml:space="preserve">Expected: 'Get Started' button is visible and enabled</w:t>
      </w:r>
    </w:p>
    <w:p>
      <w:pPr>
        <w:pStyle w:val="ListParagraph"/>
        <w:numPr>
          <w:ilvl w:val="0"/>
          <w:numId w:val="3"/>
        </w:numPr>
        <w:spacing w:after="30" w:before="30"/>
      </w:pPr>
      <w:r>
        <w:rPr>
          <w:rFonts w:ascii="Arial" w:cs="Arial" w:eastAsia="Arial" w:hAnsi="Arial"/>
          <w:color w:val="555555"/>
          <w:sz w:val="18"/>
          <w:szCs w:val="18"/>
        </w:rPr>
        <w:t xml:space="preserve">Result: PASS — h1 text matches, button present</w:t>
      </w:r>
    </w:p>
    <w:p>
      <w:pPr>
        <w:pStyle w:val="Heading2"/>
      </w:pPr>
      <w:r>
        <w:rPr>
          <w:rFonts w:ascii="Arial" w:cs="Arial" w:eastAsia="Arial" w:hAnsi="Arial"/>
        </w:rPr>
        <w:t xml:space="preserve">T2 — Auth Page</w:t>
      </w:r>
    </w:p>
    <w:p>
      <w:pPr>
        <w:pStyle w:val="ListParagraph"/>
        <w:numPr>
          <w:ilvl w:val="0"/>
          <w:numId w:val="2"/>
        </w:numPr>
        <w:spacing w:after="40" w:before="40"/>
      </w:pPr>
      <w:r>
        <w:rPr>
          <w:rFonts w:ascii="Arial" w:cs="Arial" w:eastAsia="Arial" w:hAnsi="Arial"/>
          <w:sz w:val="20"/>
          <w:szCs w:val="20"/>
        </w:rPr>
        <w:t xml:space="preserve">Verify navigation to /auth works</w:t>
      </w:r>
    </w:p>
    <w:p>
      <w:pPr>
        <w:pStyle w:val="ListParagraph"/>
        <w:numPr>
          <w:ilvl w:val="0"/>
          <w:numId w:val="3"/>
        </w:numPr>
        <w:spacing w:after="30" w:before="30"/>
      </w:pPr>
      <w:r>
        <w:rPr>
          <w:rFonts w:ascii="Arial" w:cs="Arial" w:eastAsia="Arial" w:hAnsi="Arial"/>
          <w:color w:val="555555"/>
          <w:sz w:val="18"/>
          <w:szCs w:val="18"/>
        </w:rPr>
        <w:t xml:space="preserve">Expected: URL ends with /auth</w:t>
      </w:r>
    </w:p>
    <w:p>
      <w:pPr>
        <w:pStyle w:val="ListParagraph"/>
        <w:numPr>
          <w:ilvl w:val="0"/>
          <w:numId w:val="3"/>
        </w:numPr>
        <w:spacing w:after="30" w:before="30"/>
      </w:pPr>
      <w:r>
        <w:rPr>
          <w:rFonts w:ascii="Arial" w:cs="Arial" w:eastAsia="Arial" w:hAnsi="Arial"/>
          <w:color w:val="555555"/>
          <w:sz w:val="18"/>
          <w:szCs w:val="18"/>
        </w:rPr>
        <w:t xml:space="preserve">Result: PASS</w:t>
      </w:r>
    </w:p>
    <w:p>
      <w:pPr>
        <w:pStyle w:val="Heading2"/>
      </w:pPr>
      <w:r>
        <w:rPr>
          <w:rFonts w:ascii="Arial" w:cs="Arial" w:eastAsia="Arial" w:hAnsi="Arial"/>
        </w:rPr>
        <w:t xml:space="preserve">T3 — Create Account Form</w:t>
      </w:r>
    </w:p>
    <w:p>
      <w:pPr>
        <w:pStyle w:val="ListParagraph"/>
        <w:numPr>
          <w:ilvl w:val="0"/>
          <w:numId w:val="2"/>
        </w:numPr>
        <w:spacing w:after="40" w:before="40"/>
      </w:pPr>
      <w:r>
        <w:rPr>
          <w:rFonts w:ascii="Arial" w:cs="Arial" w:eastAsia="Arial" w:hAnsi="Arial"/>
          <w:sz w:val="20"/>
          <w:szCs w:val="20"/>
        </w:rPr>
        <w:t xml:space="preserve">Verify all three registration form fields are present</w:t>
      </w:r>
    </w:p>
    <w:p>
      <w:pPr>
        <w:pStyle w:val="ListParagraph"/>
        <w:numPr>
          <w:ilvl w:val="0"/>
          <w:numId w:val="3"/>
        </w:numPr>
        <w:spacing w:after="30" w:before="30"/>
      </w:pPr>
      <w:r>
        <w:rPr>
          <w:rFonts w:ascii="Arial" w:cs="Arial" w:eastAsia="Arial" w:hAnsi="Arial"/>
          <w:color w:val="555555"/>
          <w:sz w:val="18"/>
          <w:szCs w:val="18"/>
        </w:rPr>
        <w:t xml:space="preserve">Expected: input types = [text, email, password], count = 3</w:t>
      </w:r>
    </w:p>
    <w:p>
      <w:pPr>
        <w:pStyle w:val="ListParagraph"/>
        <w:numPr>
          <w:ilvl w:val="0"/>
          <w:numId w:val="3"/>
        </w:numPr>
        <w:spacing w:after="30" w:before="30"/>
      </w:pPr>
      <w:r>
        <w:rPr>
          <w:rFonts w:ascii="Arial" w:cs="Arial" w:eastAsia="Arial" w:hAnsi="Arial"/>
          <w:color w:val="555555"/>
          <w:sz w:val="18"/>
          <w:szCs w:val="18"/>
        </w:rPr>
        <w:t xml:space="preserve">Result: PASS</w:t>
      </w:r>
    </w:p>
    <w:p>
      <w:pPr>
        <w:pStyle w:val="Heading2"/>
      </w:pPr>
      <w:r>
        <w:rPr>
          <w:rFonts w:ascii="Arial" w:cs="Arial" w:eastAsia="Arial" w:hAnsi="Arial"/>
        </w:rPr>
        <w:t xml:space="preserve">T4a / T4b — Registration Flow</w:t>
      </w:r>
    </w:p>
    <w:p>
      <w:pPr>
        <w:pStyle w:val="ListParagraph"/>
        <w:numPr>
          <w:ilvl w:val="0"/>
          <w:numId w:val="2"/>
        </w:numPr>
        <w:spacing w:after="40" w:before="40"/>
      </w:pPr>
      <w:r>
        <w:rPr>
          <w:rFonts w:ascii="Arial" w:cs="Arial" w:eastAsia="Arial" w:hAnsi="Arial"/>
          <w:sz w:val="20"/>
          <w:szCs w:val="20"/>
        </w:rPr>
        <w:t xml:space="preserve">Complete new user registration with unique timestamped email</w:t>
      </w:r>
    </w:p>
    <w:p>
      <w:pPr>
        <w:pStyle w:val="ListParagraph"/>
        <w:numPr>
          <w:ilvl w:val="0"/>
          <w:numId w:val="3"/>
        </w:numPr>
        <w:spacing w:after="30" w:before="30"/>
      </w:pPr>
      <w:r>
        <w:rPr>
          <w:rFonts w:ascii="Arial" w:cs="Arial" w:eastAsia="Arial" w:hAnsi="Arial"/>
          <w:color w:val="555555"/>
          <w:sz w:val="18"/>
          <w:szCs w:val="18"/>
        </w:rPr>
        <w:t xml:space="preserve">T4a: Verify email input accepts qatest_&lt;timestamp&gt;@test.com</w:t>
      </w:r>
    </w:p>
    <w:p>
      <w:pPr>
        <w:pStyle w:val="ListParagraph"/>
        <w:numPr>
          <w:ilvl w:val="0"/>
          <w:numId w:val="3"/>
        </w:numPr>
        <w:spacing w:after="30" w:before="30"/>
      </w:pPr>
      <w:r>
        <w:rPr>
          <w:rFonts w:ascii="Arial" w:cs="Arial" w:eastAsia="Arial" w:hAnsi="Arial"/>
          <w:color w:val="555555"/>
          <w:sz w:val="18"/>
          <w:szCs w:val="18"/>
        </w:rPr>
        <w:t xml:space="preserve">T4b: Verify redirect to /dashboard after registration completes</w:t>
      </w:r>
    </w:p>
    <w:p>
      <w:pPr>
        <w:pStyle w:val="ListParagraph"/>
        <w:numPr>
          <w:ilvl w:val="0"/>
          <w:numId w:val="3"/>
        </w:numPr>
        <w:spacing w:after="30" w:before="30"/>
      </w:pPr>
      <w:r>
        <w:rPr>
          <w:rFonts w:ascii="Arial" w:cs="Arial" w:eastAsia="Arial" w:hAnsi="Arial"/>
          <w:color w:val="555555"/>
          <w:sz w:val="18"/>
          <w:szCs w:val="18"/>
        </w:rPr>
        <w:t xml:space="preserve">Verify: Balance, Send, and History nav elements visible on dashboard</w:t>
      </w:r>
    </w:p>
    <w:p>
      <w:pPr>
        <w:pStyle w:val="ListParagraph"/>
        <w:numPr>
          <w:ilvl w:val="0"/>
          <w:numId w:val="3"/>
        </w:numPr>
        <w:spacing w:after="30" w:before="30"/>
      </w:pPr>
      <w:r>
        <w:rPr>
          <w:rFonts w:ascii="Arial" w:cs="Arial" w:eastAsia="Arial" w:hAnsi="Arial"/>
          <w:color w:val="555555"/>
          <w:sz w:val="18"/>
          <w:szCs w:val="18"/>
        </w:rPr>
        <w:t xml:space="preserve">Result: PASS — Registration, Firebase Auth, and redirect all functional</w:t>
      </w:r>
    </w:p>
    <w:p>
      <w:pPr>
        <w:pStyle w:val="Heading2"/>
      </w:pPr>
      <w:r>
        <w:rPr>
          <w:rFonts w:ascii="Arial" w:cs="Arial" w:eastAsia="Arial" w:hAnsi="Arial"/>
        </w:rPr>
        <w:t xml:space="preserve">T5 — Dashboard UI</w:t>
      </w:r>
    </w:p>
    <w:p>
      <w:pPr>
        <w:pStyle w:val="ListParagraph"/>
        <w:numPr>
          <w:ilvl w:val="0"/>
          <w:numId w:val="2"/>
        </w:numPr>
        <w:spacing w:after="40" w:before="40"/>
      </w:pPr>
      <w:r>
        <w:rPr>
          <w:rFonts w:ascii="Arial" w:cs="Arial" w:eastAsia="Arial" w:hAnsi="Arial"/>
          <w:sz w:val="20"/>
          <w:szCs w:val="20"/>
        </w:rPr>
        <w:t xml:space="preserve">Verify dashboard renders correctly with all navigation elements</w:t>
      </w:r>
    </w:p>
    <w:p>
      <w:pPr>
        <w:pStyle w:val="ListParagraph"/>
        <w:numPr>
          <w:ilvl w:val="0"/>
          <w:numId w:val="3"/>
        </w:numPr>
        <w:spacing w:after="30" w:before="30"/>
      </w:pPr>
      <w:r>
        <w:rPr>
          <w:rFonts w:ascii="Arial" w:cs="Arial" w:eastAsia="Arial" w:hAnsi="Arial"/>
          <w:color w:val="555555"/>
          <w:sz w:val="18"/>
          <w:szCs w:val="18"/>
        </w:rPr>
        <w:t xml:space="preserve">Expected: bodyLen &gt; 0 (content rendered), hasSendNav = true</w:t>
      </w:r>
    </w:p>
    <w:p>
      <w:pPr>
        <w:pStyle w:val="ListParagraph"/>
        <w:numPr>
          <w:ilvl w:val="0"/>
          <w:numId w:val="3"/>
        </w:numPr>
        <w:spacing w:after="30" w:before="30"/>
      </w:pPr>
      <w:r>
        <w:rPr>
          <w:rFonts w:ascii="Arial" w:cs="Arial" w:eastAsia="Arial" w:hAnsi="Arial"/>
          <w:color w:val="555555"/>
          <w:sz w:val="18"/>
          <w:szCs w:val="18"/>
        </w:rPr>
        <w:t xml:space="preserve">Result: PASS</w:t>
      </w:r>
    </w:p>
    <w:p>
      <w:pPr>
        <w:pStyle w:val="Heading2"/>
      </w:pPr>
      <w:r>
        <w:rPr>
          <w:rFonts w:ascii="Arial" w:cs="Arial" w:eastAsia="Arial" w:hAnsi="Arial"/>
        </w:rPr>
        <w:t xml:space="preserve">T6 — Send Page</w:t>
      </w:r>
    </w:p>
    <w:p>
      <w:pPr>
        <w:pStyle w:val="ListParagraph"/>
        <w:numPr>
          <w:ilvl w:val="0"/>
          <w:numId w:val="2"/>
        </w:numPr>
        <w:spacing w:after="40" w:before="40"/>
      </w:pPr>
      <w:r>
        <w:rPr>
          <w:rFonts w:ascii="Arial" w:cs="Arial" w:eastAsia="Arial" w:hAnsi="Arial"/>
          <w:sz w:val="20"/>
          <w:szCs w:val="20"/>
        </w:rPr>
        <w:t xml:space="preserve">Verify Send Money page (/send) loads with correct content</w:t>
      </w:r>
    </w:p>
    <w:p>
      <w:pPr>
        <w:pStyle w:val="ListParagraph"/>
        <w:numPr>
          <w:ilvl w:val="0"/>
          <w:numId w:val="3"/>
        </w:numPr>
        <w:spacing w:after="30" w:before="30"/>
      </w:pPr>
      <w:r>
        <w:rPr>
          <w:rFonts w:ascii="Arial" w:cs="Arial" w:eastAsia="Arial" w:hAnsi="Arial"/>
          <w:color w:val="555555"/>
          <w:sz w:val="18"/>
          <w:szCs w:val="18"/>
        </w:rPr>
        <w:t xml:space="preserve">Expected: URL = https://stellarnest-omega.vercel.app/send</w:t>
      </w:r>
    </w:p>
    <w:p>
      <w:pPr>
        <w:pStyle w:val="ListParagraph"/>
        <w:numPr>
          <w:ilvl w:val="0"/>
          <w:numId w:val="3"/>
        </w:numPr>
        <w:spacing w:after="30" w:before="30"/>
      </w:pPr>
      <w:r>
        <w:rPr>
          <w:rFonts w:ascii="Arial" w:cs="Arial" w:eastAsia="Arial" w:hAnsi="Arial"/>
          <w:color w:val="555555"/>
          <w:sz w:val="18"/>
          <w:szCs w:val="18"/>
        </w:rPr>
        <w:t xml:space="preserve">Expected: bodyLen &gt; 0, hasSendContent = true</w:t>
      </w:r>
    </w:p>
    <w:p>
      <w:pPr>
        <w:pStyle w:val="ListParagraph"/>
        <w:numPr>
          <w:ilvl w:val="0"/>
          <w:numId w:val="3"/>
        </w:numPr>
        <w:spacing w:after="30" w:before="30"/>
      </w:pPr>
      <w:r>
        <w:rPr>
          <w:rFonts w:ascii="Arial" w:cs="Arial" w:eastAsia="Arial" w:hAnsi="Arial"/>
          <w:color w:val="555555"/>
          <w:sz w:val="18"/>
          <w:szCs w:val="18"/>
        </w:rPr>
        <w:t xml:space="preserve">Result: PASS</w:t>
      </w:r>
    </w:p>
    <w:p>
      <w:pPr>
        <w:pStyle w:val="Heading2"/>
      </w:pPr>
      <w:r>
        <w:rPr>
          <w:rFonts w:ascii="Arial" w:cs="Arial" w:eastAsia="Arial" w:hAnsi="Arial"/>
        </w:rPr>
        <w:t xml:space="preserve">T7 — Send Form Filled</w:t>
      </w:r>
    </w:p>
    <w:p>
      <w:pPr>
        <w:pStyle w:val="ListParagraph"/>
        <w:numPr>
          <w:ilvl w:val="0"/>
          <w:numId w:val="2"/>
        </w:numPr>
        <w:spacing w:after="40" w:before="40"/>
      </w:pPr>
      <w:r>
        <w:rPr>
          <w:rFonts w:ascii="Arial" w:cs="Arial" w:eastAsia="Arial" w:hAnsi="Arial"/>
          <w:sz w:val="20"/>
          <w:szCs w:val="20"/>
        </w:rPr>
        <w:t xml:space="preserve">Inject saved recipient into localStorage, reload Send page, fill amount and select recipient</w:t>
      </w:r>
    </w:p>
    <w:p>
      <w:pPr>
        <w:pStyle w:val="ListParagraph"/>
        <w:numPr>
          <w:ilvl w:val="0"/>
          <w:numId w:val="3"/>
        </w:numPr>
        <w:spacing w:after="30" w:before="30"/>
      </w:pPr>
      <w:r>
        <w:rPr>
          <w:rFonts w:ascii="Arial" w:cs="Arial" w:eastAsia="Arial" w:hAnsi="Arial"/>
          <w:color w:val="555555"/>
          <w:sz w:val="18"/>
          <w:szCs w:val="18"/>
        </w:rPr>
        <w:t xml:space="preserve">Strategy: Pre-inject recipient JSON into localStorage (stellarnest_recipients) before page mount</w:t>
      </w:r>
    </w:p>
    <w:p>
      <w:pPr>
        <w:pStyle w:val="ListParagraph"/>
        <w:numPr>
          <w:ilvl w:val="0"/>
          <w:numId w:val="3"/>
        </w:numPr>
        <w:spacing w:after="30" w:before="30"/>
      </w:pPr>
      <w:r>
        <w:rPr>
          <w:rFonts w:ascii="Arial" w:cs="Arial" w:eastAsia="Arial" w:hAnsi="Arial"/>
          <w:color w:val="555555"/>
          <w:sz w:val="18"/>
          <w:szCs w:val="18"/>
        </w:rPr>
        <w:t xml:space="preserve">This bypasses the manual recipient form for reliable headless testing</w:t>
      </w:r>
    </w:p>
    <w:p>
      <w:pPr>
        <w:pStyle w:val="ListParagraph"/>
        <w:numPr>
          <w:ilvl w:val="0"/>
          <w:numId w:val="3"/>
        </w:numPr>
        <w:spacing w:after="30" w:before="30"/>
      </w:pPr>
      <w:r>
        <w:rPr>
          <w:rFonts w:ascii="Arial" w:cs="Arial" w:eastAsia="Arial" w:hAnsi="Arial"/>
          <w:color w:val="555555"/>
          <w:sz w:val="18"/>
          <w:szCs w:val="18"/>
        </w:rPr>
        <w:t xml:space="preserve">Expected: Amount = 5 (value &gt;= 5), Recipient chip visible after selection</w:t>
      </w:r>
    </w:p>
    <w:p>
      <w:pPr>
        <w:pStyle w:val="ListParagraph"/>
        <w:numPr>
          <w:ilvl w:val="0"/>
          <w:numId w:val="3"/>
        </w:numPr>
        <w:spacing w:after="30" w:before="30"/>
      </w:pPr>
      <w:r>
        <w:rPr>
          <w:rFonts w:ascii="Arial" w:cs="Arial" w:eastAsia="Arial" w:hAnsi="Arial"/>
          <w:color w:val="555555"/>
          <w:sz w:val="18"/>
          <w:szCs w:val="18"/>
        </w:rPr>
        <w:t xml:space="preserve">Result: PASS</w:t>
      </w:r>
    </w:p>
    <w:p>
      <w:pPr>
        <w:pStyle w:val="Heading2"/>
      </w:pPr>
      <w:r>
        <w:rPr>
          <w:rFonts w:ascii="Arial" w:cs="Arial" w:eastAsia="Arial" w:hAnsi="Arial"/>
        </w:rPr>
        <w:t xml:space="preserve">T8 — Generate Magic Link</w:t>
      </w:r>
    </w:p>
    <w:p>
      <w:pPr>
        <w:pStyle w:val="ListParagraph"/>
        <w:numPr>
          <w:ilvl w:val="0"/>
          <w:numId w:val="2"/>
        </w:numPr>
        <w:spacing w:after="40" w:before="40"/>
      </w:pPr>
      <w:r>
        <w:rPr>
          <w:rFonts w:ascii="Arial" w:cs="Arial" w:eastAsia="Arial" w:hAnsi="Arial"/>
          <w:sz w:val="20"/>
          <w:szCs w:val="20"/>
        </w:rPr>
        <w:t xml:space="preserve">Click 'Generate Magic Link' and verify link generation succeeds</w:t>
      </w:r>
    </w:p>
    <w:p>
      <w:pPr>
        <w:pStyle w:val="ListParagraph"/>
        <w:numPr>
          <w:ilvl w:val="0"/>
          <w:numId w:val="3"/>
        </w:numPr>
        <w:spacing w:after="30" w:before="30"/>
      </w:pPr>
      <w:r>
        <w:rPr>
          <w:rFonts w:ascii="Arial" w:cs="Arial" w:eastAsia="Arial" w:hAnsi="Arial"/>
          <w:color w:val="555555"/>
          <w:sz w:val="18"/>
          <w:szCs w:val="18"/>
        </w:rPr>
        <w:t xml:space="preserve">Success detection: Check localStorage (stellarnest_claims) count increases after click</w:t>
      </w:r>
    </w:p>
    <w:p>
      <w:pPr>
        <w:pStyle w:val="ListParagraph"/>
        <w:numPr>
          <w:ilvl w:val="0"/>
          <w:numId w:val="3"/>
        </w:numPr>
        <w:spacing w:after="30" w:before="30"/>
      </w:pPr>
      <w:r>
        <w:rPr>
          <w:rFonts w:ascii="Arial" w:cs="Arial" w:eastAsia="Arial" w:hAnsi="Arial"/>
          <w:color w:val="555555"/>
          <w:sz w:val="18"/>
          <w:szCs w:val="18"/>
        </w:rPr>
        <w:t xml:space="preserve">Expected: claimsBefore=0, claimsAfter=1</w:t>
      </w:r>
    </w:p>
    <w:p>
      <w:pPr>
        <w:pStyle w:val="ListParagraph"/>
        <w:numPr>
          <w:ilvl w:val="0"/>
          <w:numId w:val="3"/>
        </w:numPr>
        <w:spacing w:after="30" w:before="30"/>
      </w:pPr>
      <w:r>
        <w:rPr>
          <w:rFonts w:ascii="Arial" w:cs="Arial" w:eastAsia="Arial" w:hAnsi="Arial"/>
          <w:color w:val="555555"/>
          <w:sz w:val="18"/>
          <w:szCs w:val="18"/>
        </w:rPr>
        <w:t xml:space="preserve">Stellar createClaim() writes claim to localStorage synchronously; Firestore sync runs async (fire-and-forget)</w:t>
      </w:r>
    </w:p>
    <w:p>
      <w:pPr>
        <w:pStyle w:val="ListParagraph"/>
        <w:numPr>
          <w:ilvl w:val="0"/>
          <w:numId w:val="3"/>
        </w:numPr>
        <w:spacing w:after="30" w:before="30"/>
      </w:pPr>
      <w:r>
        <w:rPr>
          <w:rFonts w:ascii="Arial" w:cs="Arial" w:eastAsia="Arial" w:hAnsi="Arial"/>
          <w:color w:val="555555"/>
          <w:sz w:val="18"/>
          <w:szCs w:val="18"/>
        </w:rPr>
        <w:t xml:space="preserve">Result: PASS</w:t>
      </w:r>
    </w:p>
    <w:p>
      <w:pPr>
        <w:pStyle w:val="Heading2"/>
      </w:pPr>
      <w:r>
        <w:rPr>
          <w:rFonts w:ascii="Arial" w:cs="Arial" w:eastAsia="Arial" w:hAnsi="Arial"/>
        </w:rPr>
        <w:t xml:space="preserve">T9 — History Page</w:t>
      </w:r>
    </w:p>
    <w:p>
      <w:pPr>
        <w:pStyle w:val="ListParagraph"/>
        <w:numPr>
          <w:ilvl w:val="0"/>
          <w:numId w:val="2"/>
        </w:numPr>
        <w:spacing w:after="40" w:before="40"/>
      </w:pPr>
      <w:r>
        <w:rPr>
          <w:rFonts w:ascii="Arial" w:cs="Arial" w:eastAsia="Arial" w:hAnsi="Arial"/>
          <w:sz w:val="20"/>
          <w:szCs w:val="20"/>
        </w:rPr>
        <w:t xml:space="preserve">Verify Transaction History page (/history) loads</w:t>
      </w:r>
    </w:p>
    <w:p>
      <w:pPr>
        <w:pStyle w:val="ListParagraph"/>
        <w:numPr>
          <w:ilvl w:val="0"/>
          <w:numId w:val="3"/>
        </w:numPr>
        <w:spacing w:after="30" w:before="30"/>
      </w:pPr>
      <w:r>
        <w:rPr>
          <w:rFonts w:ascii="Arial" w:cs="Arial" w:eastAsia="Arial" w:hAnsi="Arial"/>
          <w:color w:val="555555"/>
          <w:sz w:val="18"/>
          <w:szCs w:val="18"/>
        </w:rPr>
        <w:t xml:space="preserve">Expected: URL matches, bodyLen &gt; 0</w:t>
      </w:r>
    </w:p>
    <w:p>
      <w:pPr>
        <w:pStyle w:val="ListParagraph"/>
        <w:numPr>
          <w:ilvl w:val="0"/>
          <w:numId w:val="3"/>
        </w:numPr>
        <w:spacing w:after="30" w:before="30"/>
      </w:pPr>
      <w:r>
        <w:rPr>
          <w:rFonts w:ascii="Arial" w:cs="Arial" w:eastAsia="Arial" w:hAnsi="Arial"/>
          <w:color w:val="555555"/>
          <w:sz w:val="18"/>
          <w:szCs w:val="18"/>
        </w:rPr>
        <w:t xml:space="preserve">Result: PASS</w:t>
      </w:r>
    </w:p>
    <w:p>
      <w:pPr>
        <w:pStyle w:val="Heading2"/>
      </w:pPr>
      <w:r>
        <w:rPr>
          <w:rFonts w:ascii="Arial" w:cs="Arial" w:eastAsia="Arial" w:hAnsi="Arial"/>
        </w:rPr>
        <w:t xml:space="preserve">T10 — Claim Page</w:t>
      </w:r>
    </w:p>
    <w:p>
      <w:pPr>
        <w:pStyle w:val="ListParagraph"/>
        <w:numPr>
          <w:ilvl w:val="0"/>
          <w:numId w:val="2"/>
        </w:numPr>
        <w:spacing w:after="40" w:before="40"/>
      </w:pPr>
      <w:r>
        <w:rPr>
          <w:rFonts w:ascii="Arial" w:cs="Arial" w:eastAsia="Arial" w:hAnsi="Arial"/>
          <w:sz w:val="20"/>
          <w:szCs w:val="20"/>
        </w:rPr>
        <w:t xml:space="preserve">Verify Claim / Receive Money page loads</w:t>
      </w:r>
    </w:p>
    <w:p>
      <w:pPr>
        <w:pStyle w:val="ListParagraph"/>
        <w:numPr>
          <w:ilvl w:val="0"/>
          <w:numId w:val="3"/>
        </w:numPr>
        <w:spacing w:after="30" w:before="30"/>
      </w:pPr>
      <w:r>
        <w:rPr>
          <w:rFonts w:ascii="Arial" w:cs="Arial" w:eastAsia="Arial" w:hAnsi="Arial"/>
          <w:color w:val="555555"/>
          <w:sz w:val="18"/>
          <w:szCs w:val="18"/>
        </w:rPr>
        <w:t xml:space="preserve">Expected: URL = https://stellarnest-omega.vercel.app/claim, bodyLen &gt; 0</w:t>
      </w:r>
    </w:p>
    <w:p>
      <w:pPr>
        <w:pStyle w:val="ListParagraph"/>
        <w:numPr>
          <w:ilvl w:val="0"/>
          <w:numId w:val="3"/>
        </w:numPr>
        <w:spacing w:after="30" w:before="30"/>
      </w:pPr>
      <w:r>
        <w:rPr>
          <w:rFonts w:ascii="Arial" w:cs="Arial" w:eastAsia="Arial" w:hAnsi="Arial"/>
          <w:color w:val="555555"/>
          <w:sz w:val="18"/>
          <w:szCs w:val="18"/>
        </w:rPr>
        <w:t xml:space="preserve">Result: PASS</w:t>
      </w:r>
    </w:p>
    <w:p>
      <w:pPr>
        <w:pStyle w:val="Heading2"/>
      </w:pPr>
      <w:r>
        <w:rPr>
          <w:rFonts w:ascii="Arial" w:cs="Arial" w:eastAsia="Arial" w:hAnsi="Arial"/>
        </w:rPr>
        <w:t xml:space="preserve">T11 — Withdraw Page</w:t>
      </w:r>
    </w:p>
    <w:p>
      <w:pPr>
        <w:pStyle w:val="ListParagraph"/>
        <w:numPr>
          <w:ilvl w:val="0"/>
          <w:numId w:val="2"/>
        </w:numPr>
        <w:spacing w:after="40" w:before="40"/>
      </w:pPr>
      <w:r>
        <w:rPr>
          <w:rFonts w:ascii="Arial" w:cs="Arial" w:eastAsia="Arial" w:hAnsi="Arial"/>
          <w:sz w:val="20"/>
          <w:szCs w:val="20"/>
        </w:rPr>
        <w:t xml:space="preserve">Verify Withdraw / Cash Out page loads</w:t>
      </w:r>
    </w:p>
    <w:p>
      <w:pPr>
        <w:pStyle w:val="ListParagraph"/>
        <w:numPr>
          <w:ilvl w:val="0"/>
          <w:numId w:val="3"/>
        </w:numPr>
        <w:spacing w:after="30" w:before="30"/>
      </w:pPr>
      <w:r>
        <w:rPr>
          <w:rFonts w:ascii="Arial" w:cs="Arial" w:eastAsia="Arial" w:hAnsi="Arial"/>
          <w:color w:val="555555"/>
          <w:sz w:val="18"/>
          <w:szCs w:val="18"/>
        </w:rPr>
        <w:t xml:space="preserve">Expected: URL = https://stellarnest-omega.vercel.app/withdraw, bodyLen &gt; 0</w:t>
      </w:r>
    </w:p>
    <w:p>
      <w:pPr>
        <w:pStyle w:val="ListParagraph"/>
        <w:numPr>
          <w:ilvl w:val="0"/>
          <w:numId w:val="3"/>
        </w:numPr>
        <w:spacing w:after="30" w:before="30"/>
      </w:pPr>
      <w:r>
        <w:rPr>
          <w:rFonts w:ascii="Arial" w:cs="Arial" w:eastAsia="Arial" w:hAnsi="Arial"/>
          <w:color w:val="555555"/>
          <w:sz w:val="18"/>
          <w:szCs w:val="18"/>
        </w:rPr>
        <w:t xml:space="preserve">Result: PASS</w:t>
      </w:r>
    </w:p>
    <w:p>
      <w:pPr>
        <w:pStyle w:val="Heading2"/>
      </w:pPr>
      <w:r>
        <w:rPr>
          <w:rFonts w:ascii="Arial" w:cs="Arial" w:eastAsia="Arial" w:hAnsi="Arial"/>
        </w:rPr>
        <w:t xml:space="preserve">T12 — Settings Page</w:t>
      </w:r>
    </w:p>
    <w:p>
      <w:pPr>
        <w:pStyle w:val="ListParagraph"/>
        <w:numPr>
          <w:ilvl w:val="0"/>
          <w:numId w:val="2"/>
        </w:numPr>
        <w:spacing w:after="40" w:before="40"/>
      </w:pPr>
      <w:r>
        <w:rPr>
          <w:rFonts w:ascii="Arial" w:cs="Arial" w:eastAsia="Arial" w:hAnsi="Arial"/>
          <w:sz w:val="20"/>
          <w:szCs w:val="20"/>
        </w:rPr>
        <w:t xml:space="preserve">Verify Settings page loads</w:t>
      </w:r>
    </w:p>
    <w:p>
      <w:pPr>
        <w:pStyle w:val="ListParagraph"/>
        <w:numPr>
          <w:ilvl w:val="0"/>
          <w:numId w:val="3"/>
        </w:numPr>
        <w:spacing w:after="30" w:before="30"/>
      </w:pPr>
      <w:r>
        <w:rPr>
          <w:rFonts w:ascii="Arial" w:cs="Arial" w:eastAsia="Arial" w:hAnsi="Arial"/>
          <w:color w:val="555555"/>
          <w:sz w:val="18"/>
          <w:szCs w:val="18"/>
        </w:rPr>
        <w:t xml:space="preserve">Expected: URL = https://stellarnest-omega.vercel.app/settings, bodyLen &gt; 0</w:t>
      </w:r>
    </w:p>
    <w:p>
      <w:pPr>
        <w:pStyle w:val="ListParagraph"/>
        <w:numPr>
          <w:ilvl w:val="0"/>
          <w:numId w:val="3"/>
        </w:numPr>
        <w:spacing w:after="30" w:before="30"/>
      </w:pPr>
      <w:r>
        <w:rPr>
          <w:rFonts w:ascii="Arial" w:cs="Arial" w:eastAsia="Arial" w:hAnsi="Arial"/>
          <w:color w:val="555555"/>
          <w:sz w:val="18"/>
          <w:szCs w:val="18"/>
        </w:rPr>
        <w:t xml:space="preserve">Result: PASS</w:t>
      </w:r>
    </w:p>
    <w:p>
      <w:pPr>
        <w:pStyle w:val="Heading2"/>
      </w:pPr>
      <w:r>
        <w:rPr>
          <w:rFonts w:ascii="Arial" w:cs="Arial" w:eastAsia="Arial" w:hAnsi="Arial"/>
        </w:rPr>
        <w:t xml:space="preserve">T13 — Sign In (Existing User)</w:t>
      </w:r>
    </w:p>
    <w:p>
      <w:pPr>
        <w:pStyle w:val="ListParagraph"/>
        <w:numPr>
          <w:ilvl w:val="0"/>
          <w:numId w:val="2"/>
        </w:numPr>
        <w:spacing w:after="40" w:before="40"/>
      </w:pPr>
      <w:r>
        <w:rPr>
          <w:rFonts w:ascii="Arial" w:cs="Arial" w:eastAsia="Arial" w:hAnsi="Arial"/>
          <w:sz w:val="20"/>
          <w:szCs w:val="20"/>
        </w:rPr>
        <w:t xml:space="preserve">Verify returning user can sign in and session is restored</w:t>
      </w:r>
    </w:p>
    <w:p>
      <w:pPr>
        <w:pStyle w:val="ListParagraph"/>
        <w:numPr>
          <w:ilvl w:val="0"/>
          <w:numId w:val="3"/>
        </w:numPr>
        <w:spacing w:after="30" w:before="30"/>
      </w:pPr>
      <w:r>
        <w:rPr>
          <w:rFonts w:ascii="Arial" w:cs="Arial" w:eastAsia="Arial" w:hAnsi="Arial"/>
          <w:color w:val="555555"/>
          <w:sz w:val="18"/>
          <w:szCs w:val="18"/>
        </w:rPr>
        <w:t xml:space="preserve">Strategy: Create a new account in T4, then use its credentials to sign in again</w:t>
      </w:r>
    </w:p>
    <w:p>
      <w:pPr>
        <w:pStyle w:val="ListParagraph"/>
        <w:numPr>
          <w:ilvl w:val="0"/>
          <w:numId w:val="3"/>
        </w:numPr>
        <w:spacing w:after="30" w:before="30"/>
      </w:pPr>
      <w:r>
        <w:rPr>
          <w:rFonts w:ascii="Arial" w:cs="Arial" w:eastAsia="Arial" w:hAnsi="Arial"/>
          <w:color w:val="555555"/>
          <w:sz w:val="18"/>
          <w:szCs w:val="18"/>
        </w:rPr>
        <w:t xml:space="preserve">Expected: Firebase Auth restores session and redirects to /dashboard</w:t>
      </w:r>
    </w:p>
    <w:p>
      <w:pPr>
        <w:pStyle w:val="ListParagraph"/>
        <w:numPr>
          <w:ilvl w:val="0"/>
          <w:numId w:val="3"/>
        </w:numPr>
        <w:spacing w:after="30" w:before="30"/>
      </w:pPr>
      <w:r>
        <w:rPr>
          <w:rFonts w:ascii="Arial" w:cs="Arial" w:eastAsia="Arial" w:hAnsi="Arial"/>
          <w:color w:val="555555"/>
          <w:sz w:val="18"/>
          <w:szCs w:val="18"/>
        </w:rPr>
        <w:t xml:space="preserve">Result: PASS — Auth session correctly restored</w:t>
      </w:r>
    </w:p>
    <w:p>
      <w:pPr>
        <w:spacing w:after="80" w:before="80"/>
      </w:pPr>
    </w:p>
    <w:p>
      <w:pPr>
        <w:pStyle w:val="Heading1"/>
      </w:pPr>
      <w:r>
        <w:rPr>
          <w:rFonts w:ascii="Arial" w:cs="Arial" w:eastAsia="Arial" w:hAnsi="Arial"/>
        </w:rPr>
        <w:t xml:space="preserve">5. Network &amp; Non-Functional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7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65100"/>
                <w:sz w:val="18"/>
                <w:szCs w:val="18"/>
              </w:rPr>
              <w:t xml:space="preserve">ERR_ABORTED (Listen/Write)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Firestore WebSocket long-polling reconnects in headless Chrome — benign, non-blocking. Actual Firestore writes succeed (T8 confirmed claimsAfter=1).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65100"/>
                <w:sz w:val="18"/>
                <w:szCs w:val="18"/>
              </w:rPr>
              <w:t xml:space="preserve">Console Errors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None recorded during this test run (consoleErrors: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65100"/>
                <w:sz w:val="18"/>
                <w:szCs w:val="18"/>
              </w:rPr>
              <w:t xml:space="preserve">Firebase Auth</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Session restore working correctly. T4b (registration) and T13 (sign-in) both completed successfully.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65100"/>
                <w:sz w:val="18"/>
                <w:szCs w:val="18"/>
              </w:rPr>
              <w:t xml:space="preserve">Stellar Integration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createClaim writes to localStorage synchronously (T8: claimsAfter=1). Firestore sync runs async as fire-and-forget with 5s timeout.</w:t>
            </w:r>
          </w:p>
        </w:tc>
      </w:tr>
    </w:tbl>
    <w:p>
      <w:pPr>
        <w:spacing w:after="80" w:before="80"/>
      </w:pPr>
    </w:p>
    <w:p>
      <w:pPr>
        <w:pStyle w:val="Heading1"/>
      </w:pPr>
      <w:r>
        <w:rPr>
          <w:rFonts w:ascii="Arial" w:cs="Arial" w:eastAsia="Arial" w:hAnsi="Arial"/>
        </w:rPr>
        <w:t xml:space="preserve">6. Known Limitations</w:t>
      </w:r>
    </w:p>
    <w:p>
      <w:pPr>
        <w:pStyle w:val="ListParagraph"/>
        <w:numPr>
          <w:ilvl w:val="0"/>
          <w:numId w:val="2"/>
        </w:numPr>
        <w:spacing w:after="40" w:before="40"/>
      </w:pPr>
      <w:r>
        <w:rPr>
          <w:rFonts w:ascii="Arial" w:cs="Arial" w:eastAsia="Arial" w:hAnsi="Arial"/>
          <w:sz w:val="20"/>
          <w:szCs w:val="20"/>
        </w:rPr>
        <w:t xml:space="preserve">Headless Chromium timing: ProtectedRoute has a 7s spinner timeout; cold-start auth restore may approach but not exceed this. Warm reloads are faster.</w:t>
      </w:r>
    </w:p>
    <w:p>
      <w:pPr>
        <w:pStyle w:val="ListParagraph"/>
        <w:numPr>
          <w:ilvl w:val="0"/>
          <w:numId w:val="2"/>
        </w:numPr>
        <w:spacing w:after="40" w:before="40"/>
      </w:pPr>
      <w:r>
        <w:rPr>
          <w:rFonts w:ascii="Arial" w:cs="Arial" w:eastAsia="Arial" w:hAnsi="Arial"/>
          <w:sz w:val="20"/>
          <w:szCs w:val="20"/>
        </w:rPr>
        <w:t xml:space="preserve">Firestore writes are async and may not complete before the test navigates away. localStorage is the synchronous source of truth.</w:t>
      </w:r>
    </w:p>
    <w:p>
      <w:pPr>
        <w:pStyle w:val="ListParagraph"/>
        <w:numPr>
          <w:ilvl w:val="0"/>
          <w:numId w:val="2"/>
        </w:numPr>
        <w:spacing w:after="40" w:before="40"/>
      </w:pPr>
      <w:r>
        <w:rPr>
          <w:rFonts w:ascii="Arial" w:cs="Arial" w:eastAsia="Arial" w:hAnsi="Arial"/>
          <w:sz w:val="20"/>
          <w:szCs w:val="20"/>
        </w:rPr>
        <w:t xml:space="preserve">Stellar Testnet transactions are not verified on-chain in this test — only localStorage write confirmation is checked.</w:t>
      </w:r>
    </w:p>
    <w:p>
      <w:pPr>
        <w:pStyle w:val="ListParagraph"/>
        <w:numPr>
          <w:ilvl w:val="0"/>
          <w:numId w:val="2"/>
        </w:numPr>
        <w:spacing w:after="40" w:before="40"/>
      </w:pPr>
      <w:r>
        <w:rPr>
          <w:rFonts w:ascii="Arial" w:cs="Arial" w:eastAsia="Arial" w:hAnsi="Arial"/>
          <w:sz w:val="20"/>
          <w:szCs w:val="20"/>
        </w:rPr>
        <w:t xml:space="preserve">This test does not cover the claim-URL recipient flow end-to-end (requires email/SMS delivery out of scope).</w:t>
      </w:r>
    </w:p>
    <w:p>
      <w:pPr>
        <w:pStyle w:val="ListParagraph"/>
        <w:numPr>
          <w:ilvl w:val="0"/>
          <w:numId w:val="2"/>
        </w:numPr>
        <w:spacing w:after="40" w:before="40"/>
      </w:pPr>
      <w:r>
        <w:rPr>
          <w:rFonts w:ascii="Arial" w:cs="Arial" w:eastAsia="Arial" w:hAnsi="Arial"/>
          <w:sz w:val="20"/>
          <w:szCs w:val="20"/>
        </w:rPr>
        <w:t xml:space="preserve">Real-device UI rendering (fonts, responsive layouts) is not verified in headless mode.</w:t>
      </w:r>
    </w:p>
    <w:p>
      <w:pPr>
        <w:spacing w:after="80" w:before="80"/>
      </w:pPr>
    </w:p>
    <w:p>
      <w:pPr>
        <w:pStyle w:val="Heading1"/>
      </w:pPr>
      <w:r>
        <w:rPr>
          <w:rFonts w:ascii="Arial" w:cs="Arial" w:eastAsia="Arial" w:hAnsi="Arial"/>
        </w:rPr>
        <w:t xml:space="preserve">7. Recommendations</w:t>
      </w:r>
    </w:p>
    <w:p>
      <w:pPr>
        <w:pStyle w:val="ListParagraph"/>
        <w:numPr>
          <w:ilvl w:val="0"/>
          <w:numId w:val="2"/>
        </w:numPr>
        <w:spacing w:after="40" w:before="40"/>
      </w:pPr>
      <w:r>
        <w:rPr>
          <w:rFonts w:ascii="Arial" w:cs="Arial" w:eastAsia="Arial" w:hAnsi="Arial"/>
          <w:sz w:val="20"/>
          <w:szCs w:val="20"/>
        </w:rPr>
        <w:t xml:space="preserve">Add T14 for the recipient claim flow: open a magic link URL and verify the claim amount and sender details are pre-filled.</w:t>
      </w:r>
    </w:p>
    <w:p>
      <w:pPr>
        <w:pStyle w:val="ListParagraph"/>
        <w:numPr>
          <w:ilvl w:val="0"/>
          <w:numId w:val="2"/>
        </w:numPr>
        <w:spacing w:after="40" w:before="40"/>
      </w:pPr>
      <w:r>
        <w:rPr>
          <w:rFonts w:ascii="Arial" w:cs="Arial" w:eastAsia="Arial" w:hAnsi="Arial"/>
          <w:sz w:val="20"/>
          <w:szCs w:val="20"/>
        </w:rPr>
        <w:t xml:space="preserve">Add T15 for real on-chain verification: query Horizon testnet API to confirm the claimable balance exists.</w:t>
      </w:r>
    </w:p>
    <w:p>
      <w:pPr>
        <w:pStyle w:val="ListParagraph"/>
        <w:numPr>
          <w:ilvl w:val="0"/>
          <w:numId w:val="2"/>
        </w:numPr>
        <w:spacing w:after="40" w:before="40"/>
      </w:pPr>
      <w:r>
        <w:rPr>
          <w:rFonts w:ascii="Arial" w:cs="Arial" w:eastAsia="Arial" w:hAnsi="Arial"/>
          <w:sz w:val="20"/>
          <w:szCs w:val="20"/>
        </w:rPr>
        <w:t xml:space="preserve">Increase test frequency to daily CI runs instead of manual triggered runs.</w:t>
      </w:r>
    </w:p>
    <w:p>
      <w:pPr>
        <w:pStyle w:val="ListParagraph"/>
        <w:numPr>
          <w:ilvl w:val="0"/>
          <w:numId w:val="2"/>
        </w:numPr>
        <w:spacing w:after="40" w:before="40"/>
      </w:pPr>
      <w:r>
        <w:rPr>
          <w:rFonts w:ascii="Arial" w:cs="Arial" w:eastAsia="Arial" w:hAnsi="Arial"/>
          <w:sz w:val="20"/>
          <w:szCs w:val="20"/>
        </w:rPr>
        <w:t xml:space="preserve">Add console.error capture as a FAIL condition (currently only non-empty console errors are flagged, not counted as failures).</w:t>
      </w:r>
    </w:p>
    <w:p>
      <w:pPr>
        <w:pStyle w:val="ListParagraph"/>
        <w:numPr>
          <w:ilvl w:val="0"/>
          <w:numId w:val="2"/>
        </w:numPr>
        <w:spacing w:after="40" w:before="40"/>
      </w:pPr>
      <w:r>
        <w:rPr>
          <w:rFonts w:ascii="Arial" w:cs="Arial" w:eastAsia="Arial" w:hAnsi="Arial"/>
          <w:sz w:val="20"/>
          <w:szCs w:val="20"/>
        </w:rPr>
        <w:t xml:space="preserve">Consider adding mobile viewport tests (375px width) for responsive layout verification.</w:t>
      </w:r>
    </w:p>
    <w:p>
      <w:pPr>
        <w:spacing w:after="80" w:before="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r>
      <w:rPr>
        <w:rFonts w:ascii="Arial" w:cs="Arial" w:eastAsia="Arial" w:hAnsi="Arial"/>
        <w:color w:val="999999"/>
        <w:sz w:val="16"/>
        <w:szCs w:val="16"/>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StellarNest — QA End-to-End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73E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2026-07-15T05:57:57.743Z</dcterms:created>
  <dcterms:modified xsi:type="dcterms:W3CDTF">2026-07-15T05:57:57.744Z</dcterms:modified>
</cp:coreProperties>
</file>

<file path=docProps/custom.xml><?xml version="1.0" encoding="utf-8"?>
<Properties xmlns="http://schemas.openxmlformats.org/officeDocument/2006/custom-properties" xmlns:vt="http://schemas.openxmlformats.org/officeDocument/2006/docPropsVTypes"/>
</file>