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63F93A9A" w14:textId="63BF1441" w:rsidR="00CB67AE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8004079" w:history="1">
            <w:r w:rsidR="00CB67AE" w:rsidRPr="00BE4F19">
              <w:rPr>
                <w:rStyle w:val="Hypertextovprepojenie"/>
                <w:noProof/>
              </w:rPr>
              <w:t>0</w:t>
            </w:r>
            <w:r w:rsidR="00CB67AE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CB67AE" w:rsidRPr="00BE4F19">
              <w:rPr>
                <w:rStyle w:val="Hypertextovprepojenie"/>
                <w:noProof/>
              </w:rPr>
              <w:t>ÚVOD</w:t>
            </w:r>
            <w:r w:rsidR="00CB67AE">
              <w:rPr>
                <w:noProof/>
                <w:webHidden/>
              </w:rPr>
              <w:tab/>
            </w:r>
            <w:r w:rsidR="00CB67AE">
              <w:rPr>
                <w:noProof/>
                <w:webHidden/>
              </w:rPr>
              <w:fldChar w:fldCharType="begin"/>
            </w:r>
            <w:r w:rsidR="00CB67AE">
              <w:rPr>
                <w:noProof/>
                <w:webHidden/>
              </w:rPr>
              <w:instrText xml:space="preserve"> PAGEREF _Toc188004079 \h </w:instrText>
            </w:r>
            <w:r w:rsidR="00CB67AE">
              <w:rPr>
                <w:noProof/>
                <w:webHidden/>
              </w:rPr>
            </w:r>
            <w:r w:rsidR="00CB67AE">
              <w:rPr>
                <w:noProof/>
                <w:webHidden/>
              </w:rPr>
              <w:fldChar w:fldCharType="separate"/>
            </w:r>
            <w:r w:rsidR="00CB67AE">
              <w:rPr>
                <w:noProof/>
                <w:webHidden/>
              </w:rPr>
              <w:t>I</w:t>
            </w:r>
            <w:r w:rsidR="00CB67AE">
              <w:rPr>
                <w:noProof/>
                <w:webHidden/>
              </w:rPr>
              <w:fldChar w:fldCharType="end"/>
            </w:r>
          </w:hyperlink>
        </w:p>
        <w:p w14:paraId="6B4A2339" w14:textId="36449509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0" w:history="1">
            <w:r w:rsidRPr="00BE4F19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3686" w14:textId="22CACC33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1" w:history="1">
            <w:r w:rsidRPr="00BE4F19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6D0D" w14:textId="726E3254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2" w:history="1">
            <w:r w:rsidRPr="00BE4F19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Stanovenie herných mechaník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524F" w14:textId="19A35A52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3" w:history="1">
            <w:r w:rsidRPr="00BE4F19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5838" w14:textId="1F3C026F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4" w:history="1">
            <w:r w:rsidRPr="00BE4F19">
              <w:rPr>
                <w:rStyle w:val="Hypertextovprepojenie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4D09" w14:textId="726DDA92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5" w:history="1">
            <w:r w:rsidRPr="00BE4F19">
              <w:rPr>
                <w:rStyle w:val="Hypertextovprepojenie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Spätná väzba a dolaďovanie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334D" w14:textId="0DA26120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6" w:history="1">
            <w:r w:rsidRPr="00BE4F19">
              <w:rPr>
                <w:rStyle w:val="Hypertextovprepojenie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Vydanie hry a podpora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F36F" w14:textId="60652F38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7" w:history="1">
            <w:r w:rsidRPr="00BE4F19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905D" w14:textId="33CEDC8F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8" w:history="1">
            <w:r w:rsidRPr="00BE4F19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F0B9D" w14:textId="2C2092A3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89" w:history="1">
            <w:r w:rsidRPr="00BE4F19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58FB" w14:textId="2003C4AB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0" w:history="1">
            <w:r w:rsidRPr="00BE4F19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O čom je hra?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71F3" w14:textId="7CFCE078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1" w:history="1">
            <w:r w:rsidRPr="00BE4F19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Herné mechaniky (Game Mechanics)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25D0" w14:textId="573E6420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2" w:history="1">
            <w:r w:rsidRPr="00BE4F19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4853" w14:textId="44E02A5F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3" w:history="1">
            <w:r w:rsidRPr="00BE4F19">
              <w:rPr>
                <w:rStyle w:val="Hypertextovprepojenie"/>
                <w:noProof/>
              </w:rPr>
              <w:t>3.5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4EA0" w14:textId="68D0B4CD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4" w:history="1">
            <w:r w:rsidRPr="00BE4F19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2BFD" w14:textId="250660FD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5" w:history="1">
            <w:r w:rsidRPr="00BE4F19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Úvod do technického návrhu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56E9" w14:textId="69B0B5F8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6" w:history="1">
            <w:r w:rsidRPr="00BE4F19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Použité technológie a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05DA" w14:textId="717B208F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7" w:history="1">
            <w:r w:rsidRPr="00BE4F19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Architektúra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7AE6" w14:textId="43FEA82D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8" w:history="1">
            <w:r w:rsidRPr="00BE4F19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A963" w14:textId="21B2245E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099" w:history="1">
            <w:r w:rsidRPr="00BE4F19">
              <w:rPr>
                <w:rStyle w:val="Hypertextovprepojenie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2104" w14:textId="08FBD387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0" w:history="1">
            <w:r w:rsidRPr="00BE4F19">
              <w:rPr>
                <w:rStyle w:val="Hypertextovprepojenie"/>
                <w:noProof/>
              </w:rPr>
              <w:t>4.6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D. Umelá inteligencia nepriateľov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7F6E" w14:textId="5FEA2A53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1" w:history="1">
            <w:r w:rsidRPr="00BE4F19">
              <w:rPr>
                <w:rStyle w:val="Hypertextovprepojenie"/>
                <w:noProof/>
              </w:rPr>
              <w:t>4.7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64CB" w14:textId="72EE9369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2" w:history="1">
            <w:r w:rsidRPr="00BE4F19">
              <w:rPr>
                <w:rStyle w:val="Hypertextovprepojenie"/>
                <w:noProof/>
              </w:rPr>
              <w:t>4.8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A4AD" w14:textId="785AB41D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3" w:history="1">
            <w:r w:rsidRPr="00BE4F19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D4E19" w14:textId="653BF09B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4" w:history="1">
            <w:r w:rsidRPr="00BE4F19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F956" w14:textId="6A5FFC09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5" w:history="1">
            <w:r w:rsidRPr="00BE4F19">
              <w:rPr>
                <w:rStyle w:val="Hypertextovprepojeni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Hlavné prvky vizuálneho štýlu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336E" w14:textId="4ED62D74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6" w:history="1">
            <w:r w:rsidRPr="00BE4F19">
              <w:rPr>
                <w:rStyle w:val="Hypertextovprepojeni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Prostredie (Environment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DEF9" w14:textId="39465736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7" w:history="1">
            <w:r w:rsidRPr="00BE4F19">
              <w:rPr>
                <w:rStyle w:val="Hypertextovprepojenie"/>
                <w:noProof/>
              </w:rPr>
              <w:t>5.4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Postavy (Character 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D265" w14:textId="31214BEE" w:rsidR="00CB67AE" w:rsidRDefault="00CB67AE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8" w:history="1">
            <w:r w:rsidRPr="00BE4F19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1AA" w14:textId="78ED6749" w:rsidR="00CB67AE" w:rsidRDefault="00CB67AE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09" w:history="1">
            <w:r w:rsidRPr="00BE4F19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C97B" w14:textId="768772AA" w:rsidR="00CB67AE" w:rsidRDefault="00CB67AE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10" w:history="1">
            <w:r w:rsidRPr="00BE4F19">
              <w:rPr>
                <w:rStyle w:val="Hypertextovprepojenie"/>
                <w:noProof/>
              </w:rPr>
              <w:t>6.1.1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Repository názov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72C3" w14:textId="7D9429DA" w:rsidR="00CB67AE" w:rsidRDefault="00CB67AE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11" w:history="1">
            <w:r w:rsidRPr="00BE4F19">
              <w:rPr>
                <w:rStyle w:val="Hypertextovprepojenie"/>
                <w:noProof/>
              </w:rPr>
              <w:t>6.1.2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Repository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7F14" w14:textId="195A7CA3" w:rsidR="00CB67AE" w:rsidRDefault="00CB67AE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12" w:history="1">
            <w:r w:rsidRPr="00BE4F19">
              <w:rPr>
                <w:rStyle w:val="Hypertextovprepojenie"/>
                <w:noProof/>
              </w:rPr>
              <w:t>6.1.3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Repository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ECBE" w14:textId="2FF9B4E2" w:rsidR="00CB67AE" w:rsidRDefault="00CB67AE">
          <w:pPr>
            <w:pStyle w:val="Obsah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8004113" w:history="1">
            <w:r w:rsidRPr="00BE4F19">
              <w:rPr>
                <w:rStyle w:val="Hypertextovprepojenie"/>
                <w:noProof/>
              </w:rPr>
              <w:t>6.1.4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BE4F19">
              <w:rPr>
                <w:rStyle w:val="Hypertextovprepojeni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226023FF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8004079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D7329F"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D7329F"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D7329F"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D7329F">
      <w:pPr>
        <w:numPr>
          <w:ilvl w:val="0"/>
          <w:numId w:val="5"/>
        </w:numPr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D7329F"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AF7B09">
      <w:pPr>
        <w:pStyle w:val="Nadpis1"/>
      </w:pPr>
      <w:r>
        <w:br w:type="page"/>
      </w:r>
      <w:bookmarkStart w:id="1" w:name="_Toc188004080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7C47ED"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B06DE6">
      <w:pPr>
        <w:pStyle w:val="Nadpis2"/>
      </w:pPr>
      <w:bookmarkStart w:id="2" w:name="_Toc188004081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7C47ED"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7C47ED">
      <w:pPr>
        <w:numPr>
          <w:ilvl w:val="0"/>
          <w:numId w:val="6"/>
        </w:numPr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7C47ED"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66DA1EF5" w14:textId="74424EF9" w:rsidR="007C47ED" w:rsidRPr="00ED4302" w:rsidRDefault="007C47ED" w:rsidP="00415AA9">
      <w:pPr>
        <w:pStyle w:val="Nadpis2"/>
      </w:pPr>
      <w:bookmarkStart w:id="3" w:name="_Toc188004082"/>
      <w:r w:rsidRPr="00ED4302">
        <w:t>Stanovenie herných mechaník</w:t>
      </w:r>
      <w:bookmarkEnd w:id="3"/>
    </w:p>
    <w:p w14:paraId="58E280E2" w14:textId="77777777" w:rsidR="007C47ED" w:rsidRPr="00ED4302" w:rsidRDefault="007C47ED" w:rsidP="007C47ED">
      <w:r w:rsidRPr="00ED4302">
        <w:t xml:space="preserve">Herné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7C47ED"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415AA9">
      <w:pPr>
        <w:pStyle w:val="Nadpis2"/>
      </w:pPr>
      <w:bookmarkStart w:id="4" w:name="_Toc188004083"/>
      <w:r w:rsidRPr="00ED4302">
        <w:t xml:space="preserve">Vývojové </w:t>
      </w:r>
      <w:proofErr w:type="spellStart"/>
      <w:r>
        <w:t>metody</w:t>
      </w:r>
      <w:bookmarkEnd w:id="4"/>
      <w:proofErr w:type="spellEnd"/>
    </w:p>
    <w:p w14:paraId="4D6C48FD" w14:textId="77777777" w:rsidR="007C47ED" w:rsidRPr="00ED4302" w:rsidRDefault="007C47ED" w:rsidP="007C47ED"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4E38F8A3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systém</w:t>
      </w:r>
    </w:p>
    <w:p w14:paraId="7AA7602D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7C47ED"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5BFDB94D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systém</w:t>
      </w:r>
    </w:p>
    <w:p w14:paraId="2FBA99CA" w14:textId="77777777" w:rsidR="007C47ED" w:rsidRPr="00ED4302" w:rsidRDefault="007C47ED" w:rsidP="007C47ED">
      <w:proofErr w:type="spellStart"/>
      <w:r w:rsidRPr="00ED4302">
        <w:t>Waterfall</w:t>
      </w:r>
      <w:proofErr w:type="spellEnd"/>
      <w:r w:rsidRPr="00ED4302">
        <w:t xml:space="preserve"> 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7C47ED"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5" w:name="_Toc188004084"/>
      <w:r w:rsidRPr="00ED4302">
        <w:lastRenderedPageBreak/>
        <w:t>Produkcia a vývoj</w:t>
      </w:r>
      <w:bookmarkEnd w:id="5"/>
    </w:p>
    <w:p w14:paraId="28F5C6BC" w14:textId="77777777" w:rsidR="007C47ED" w:rsidRPr="00ED4302" w:rsidRDefault="007C47ED" w:rsidP="007C47ED"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>Zvukový dizajn: Výber hudby, tvorba zvukových efektov 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</w:p>
    <w:p w14:paraId="77D5DE8E" w14:textId="0732BF88" w:rsidR="007C47ED" w:rsidRPr="00ED4302" w:rsidRDefault="007C47ED" w:rsidP="00415AA9">
      <w:pPr>
        <w:pStyle w:val="Nadpis2"/>
      </w:pPr>
      <w:bookmarkStart w:id="6" w:name="_Toc188004085"/>
      <w:r w:rsidRPr="00ED4302">
        <w:t>Spätná väzba a dolaďovanie</w:t>
      </w:r>
      <w:bookmarkEnd w:id="6"/>
    </w:p>
    <w:p w14:paraId="7FCF17B0" w14:textId="77777777" w:rsidR="00415AA9" w:rsidRDefault="007C47ED" w:rsidP="007C47ED"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</w:p>
    <w:p w14:paraId="27F4F2FF" w14:textId="46CCA63C" w:rsidR="007C47ED" w:rsidRPr="00ED4302" w:rsidRDefault="007C47ED" w:rsidP="003B6093">
      <w:pPr>
        <w:pStyle w:val="Nadpis2"/>
      </w:pPr>
      <w:bookmarkStart w:id="7" w:name="_Toc188004086"/>
      <w:r w:rsidRPr="00ED4302">
        <w:t>Vydanie hry a podpora</w:t>
      </w:r>
      <w:bookmarkEnd w:id="7"/>
    </w:p>
    <w:p w14:paraId="7B1ADDA0" w14:textId="77777777" w:rsidR="007C47ED" w:rsidRDefault="007C47ED" w:rsidP="007C47ED"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8" w:name="_Toc188004087"/>
      <w:r w:rsidRPr="003B1B33">
        <w:t>Analýza a porovn</w:t>
      </w:r>
      <w:r>
        <w:t>a</w:t>
      </w:r>
      <w:r w:rsidRPr="003B1B33">
        <w:t>nie technológií na tvorbu počítačových hier</w:t>
      </w:r>
      <w:bookmarkEnd w:id="8"/>
    </w:p>
    <w:p w14:paraId="541008D5" w14:textId="77777777" w:rsidR="007C47ED" w:rsidRPr="003B1B33" w:rsidRDefault="007C47ED" w:rsidP="007C47ED"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7C47ED"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lastRenderedPageBreak/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7C47ED"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7C47ED"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7C47ED">
      <w:r w:rsidRPr="003B1B33">
        <w:lastRenderedPageBreak/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9" w:name="_Toc188004088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9"/>
    </w:p>
    <w:p w14:paraId="6EDDB787" w14:textId="77777777" w:rsidR="007C47ED" w:rsidRPr="00B20EA5" w:rsidRDefault="007C47ED" w:rsidP="007C47ED"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10" w:name="_Toc188004089"/>
      <w:r w:rsidRPr="00B20EA5">
        <w:t>Základné informácie</w:t>
      </w:r>
      <w:bookmarkEnd w:id="10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1786B1EE" w14:textId="3B76E68D" w:rsidR="007C47ED" w:rsidRPr="00F51194" w:rsidRDefault="007C47ED" w:rsidP="001D495F">
      <w:pPr>
        <w:pStyle w:val="Nadpis2"/>
      </w:pPr>
      <w:r w:rsidRPr="00F51194">
        <w:t xml:space="preserve"> </w:t>
      </w:r>
      <w:bookmarkStart w:id="11" w:name="_Toc187839273"/>
      <w:bookmarkStart w:id="12" w:name="_Toc188004090"/>
      <w:r w:rsidRPr="001C0502">
        <w:t>O čom je hra?</w:t>
      </w:r>
      <w:bookmarkEnd w:id="11"/>
      <w:bookmarkEnd w:id="12"/>
    </w:p>
    <w:p w14:paraId="2564AF22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B20EA5">
        <w:rPr>
          <w:b/>
          <w:bCs/>
        </w:rPr>
        <w:t xml:space="preserve"> 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vo svete kde tvár je všetko vám zlá organizácia zobrala tvár tak že vám ju dali do železnej helmy ktorá nejde dať dole. Jedného dna za rozhodnete že chcete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</w:p>
    <w:p w14:paraId="229F839F" w14:textId="77777777" w:rsidR="007C47ED" w:rsidRPr="00B20EA5" w:rsidRDefault="007C47ED" w:rsidP="007C47E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20EA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F51194" w:rsidRDefault="007C47ED" w:rsidP="001D495F">
      <w:pPr>
        <w:pStyle w:val="Nadpis2"/>
      </w:pPr>
      <w:bookmarkStart w:id="13" w:name="_Toc188004091"/>
      <w:r w:rsidRPr="00F51194">
        <w:t xml:space="preserve">Herné mechaniky (Game </w:t>
      </w:r>
      <w:proofErr w:type="spellStart"/>
      <w:r w:rsidRPr="00F51194">
        <w:t>Mechanics</w:t>
      </w:r>
      <w:proofErr w:type="spellEnd"/>
      <w:r w:rsidRPr="00F51194">
        <w:t>)</w:t>
      </w:r>
      <w:bookmarkEnd w:id="13"/>
    </w:p>
    <w:p w14:paraId="13319DA5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7C47ED">
      <w:pPr>
        <w:numPr>
          <w:ilvl w:val="0"/>
          <w:numId w:val="16"/>
        </w:numPr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14" w:name="_Toc188004092"/>
      <w:r w:rsidRPr="00F322D1">
        <w:lastRenderedPageBreak/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14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1D495F">
      <w:pPr>
        <w:pStyle w:val="Nadpis2"/>
      </w:pPr>
      <w:bookmarkStart w:id="15" w:name="_Toc188004093"/>
      <w:r w:rsidRPr="002B0665">
        <w:t>Herný svet a vizuálny štýl</w:t>
      </w:r>
      <w:bookmarkEnd w:id="15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7183E103" w14:textId="77777777" w:rsidR="007C47ED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B5C21FB" w14:textId="77777777" w:rsidR="007C47ED" w:rsidRDefault="007C47ED" w:rsidP="007C47ED">
      <w:pPr>
        <w:ind w:left="720"/>
      </w:pPr>
    </w:p>
    <w:p w14:paraId="4890779E" w14:textId="77777777" w:rsidR="007C47ED" w:rsidRDefault="007C47ED" w:rsidP="007C47ED">
      <w:pPr>
        <w:ind w:left="720"/>
      </w:pPr>
    </w:p>
    <w:p w14:paraId="6949D5B7" w14:textId="77777777" w:rsidR="007C47ED" w:rsidRPr="00113CFA" w:rsidRDefault="007C47ED" w:rsidP="00AF7B09">
      <w:pPr>
        <w:pStyle w:val="Nadpis1"/>
      </w:pPr>
      <w:bookmarkStart w:id="16" w:name="_Toc188004094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6"/>
    </w:p>
    <w:p w14:paraId="5098CE35" w14:textId="30F91A8D" w:rsidR="007C47ED" w:rsidRPr="00113CFA" w:rsidRDefault="007C47ED" w:rsidP="00B44187">
      <w:pPr>
        <w:pStyle w:val="Nadpis2"/>
      </w:pPr>
      <w:bookmarkStart w:id="17" w:name="_Toc188004095"/>
      <w:r w:rsidRPr="00113CFA">
        <w:t>Úvod do technického návrhu</w:t>
      </w:r>
      <w:bookmarkEnd w:id="17"/>
    </w:p>
    <w:p w14:paraId="112BA358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52262383" w14:textId="25A5334B" w:rsidR="007C47ED" w:rsidRPr="00113CFA" w:rsidRDefault="007C47ED" w:rsidP="00B44187">
      <w:pPr>
        <w:pStyle w:val="Nadpis2"/>
      </w:pPr>
      <w:bookmarkStart w:id="18" w:name="_Toc188004096"/>
      <w:r w:rsidRPr="00113CFA">
        <w:t>Použité technológie a nástroje</w:t>
      </w:r>
      <w:bookmarkEnd w:id="18"/>
    </w:p>
    <w:p w14:paraId="1C2D2971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7C47ED">
      <w:pPr>
        <w:numPr>
          <w:ilvl w:val="0"/>
          <w:numId w:val="19"/>
        </w:numPr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09DFC83A" w14:textId="7F864D6F" w:rsidR="007C47ED" w:rsidRPr="00113CFA" w:rsidRDefault="007C47ED" w:rsidP="00B44187">
      <w:pPr>
        <w:pStyle w:val="Nadpis2"/>
      </w:pPr>
      <w:bookmarkStart w:id="19" w:name="_Toc188004097"/>
      <w:r w:rsidRPr="00113CFA">
        <w:t>Architektúra hry</w:t>
      </w:r>
      <w:bookmarkEnd w:id="19"/>
    </w:p>
    <w:p w14:paraId="69111011" w14:textId="77777777" w:rsidR="007C47ED" w:rsidRPr="00113CFA" w:rsidRDefault="007C47ED" w:rsidP="007C47ED">
      <w:pPr>
        <w:rPr>
          <w:b/>
          <w:bCs/>
        </w:rPr>
      </w:pPr>
      <w:r w:rsidRPr="00113CFA">
        <w:rPr>
          <w:b/>
          <w:bCs/>
        </w:rPr>
        <w:t>Herná architektúra je modulárna, aby bola umožnená jednoduchá údržba a rozširovanie hry. 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20" w:name="_Toc188004098"/>
      <w:r w:rsidRPr="00113CFA">
        <w:lastRenderedPageBreak/>
        <w:t>Pohybový systém</w:t>
      </w:r>
      <w:bookmarkEnd w:id="20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7C47ED">
      <w:pPr>
        <w:numPr>
          <w:ilvl w:val="1"/>
          <w:numId w:val="20"/>
        </w:numPr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21" w:name="_Toc188004099"/>
      <w:r w:rsidRPr="00113CFA">
        <w:t>Systém manipulácie s objektmi</w:t>
      </w:r>
      <w:bookmarkEnd w:id="21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Default="007C47ED" w:rsidP="00B44187">
      <w:pPr>
        <w:pStyle w:val="Nadpis2"/>
      </w:pPr>
      <w:bookmarkStart w:id="22" w:name="_Toc188004100"/>
      <w:r w:rsidRPr="00113CFA">
        <w:t>D. Umelá inteligencia nepriateľov (AI)</w:t>
      </w:r>
      <w:bookmarkEnd w:id="22"/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23" w:name="_Toc188004101"/>
      <w:r w:rsidRPr="00113CFA">
        <w:t>E. Herná slučka a progresia</w:t>
      </w:r>
      <w:bookmarkEnd w:id="23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24" w:name="_Toc188004102"/>
      <w:r w:rsidRPr="00113CFA">
        <w:t>Optimalizácia a výkon</w:t>
      </w:r>
      <w:bookmarkEnd w:id="24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lastRenderedPageBreak/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25" w:name="_Toc188004103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25"/>
    </w:p>
    <w:p w14:paraId="2324A807" w14:textId="41EB50C0" w:rsidR="007C47ED" w:rsidRPr="00D96F26" w:rsidRDefault="007C47ED" w:rsidP="00514E33">
      <w:pPr>
        <w:pStyle w:val="Nadpis2"/>
      </w:pPr>
      <w:bookmarkStart w:id="26" w:name="_Toc188004104"/>
      <w:r w:rsidRPr="00BF4C2E">
        <w:t xml:space="preserve">Art Design </w:t>
      </w:r>
      <w:proofErr w:type="spellStart"/>
      <w:r w:rsidRPr="00BF4C2E">
        <w:t>Document</w:t>
      </w:r>
      <w:bookmarkEnd w:id="26"/>
      <w:proofErr w:type="spellEnd"/>
    </w:p>
    <w:p w14:paraId="504ED01C" w14:textId="77777777" w:rsidR="007C47ED" w:rsidRPr="00D96F26" w:rsidRDefault="007C47ED" w:rsidP="007C47ED"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302BD23F" w:rsidR="007C47ED" w:rsidRPr="00D96F26" w:rsidRDefault="007C47ED" w:rsidP="00514E33">
      <w:pPr>
        <w:pStyle w:val="Nadpis2"/>
      </w:pPr>
      <w:bookmarkStart w:id="27" w:name="_Toc188004105"/>
      <w:r w:rsidRPr="00D96F26">
        <w:t>Hlavné prvky vizuálneho štýlu</w:t>
      </w:r>
      <w:bookmarkEnd w:id="27"/>
    </w:p>
    <w:p w14:paraId="67CAF5FD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A. Vizuálny štýl</w:t>
      </w:r>
    </w:p>
    <w:p w14:paraId="704BE1AB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7C47ED">
      <w:pPr>
        <w:numPr>
          <w:ilvl w:val="0"/>
          <w:numId w:val="25"/>
        </w:numPr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514E33">
      <w:pPr>
        <w:pStyle w:val="Nadpis2"/>
      </w:pPr>
      <w:bookmarkStart w:id="28" w:name="_Toc188004106"/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  <w:bookmarkEnd w:id="28"/>
    </w:p>
    <w:p w14:paraId="5CAF019E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7C47ED">
      <w:pPr>
        <w:numPr>
          <w:ilvl w:val="0"/>
          <w:numId w:val="26"/>
        </w:numPr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514E33">
      <w:pPr>
        <w:pStyle w:val="Nadpis2"/>
      </w:pPr>
      <w:bookmarkStart w:id="29" w:name="_Toc188004107"/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  <w:bookmarkEnd w:id="29"/>
    </w:p>
    <w:p w14:paraId="001EFA9F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77777777" w:rsidR="007C47ED" w:rsidRPr="00D96F26" w:rsidRDefault="007C47ED" w:rsidP="007C47ED">
      <w:pPr>
        <w:numPr>
          <w:ilvl w:val="1"/>
          <w:numId w:val="27"/>
        </w:numPr>
      </w:pPr>
      <w:r w:rsidRPr="00D96F26">
        <w:rPr>
          <w:b/>
          <w:bCs/>
        </w:rPr>
        <w:lastRenderedPageBreak/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7C47ED">
      <w:pPr>
        <w:numPr>
          <w:ilvl w:val="0"/>
          <w:numId w:val="27"/>
        </w:numPr>
      </w:pPr>
      <w:r w:rsidRPr="00D96F26">
        <w:rPr>
          <w:b/>
          <w:bCs/>
        </w:rPr>
        <w:t>Nepriatelia:</w:t>
      </w:r>
    </w:p>
    <w:p w14:paraId="5599C452" w14:textId="77777777" w:rsidR="007C47ED" w:rsidRPr="00D96F26" w:rsidRDefault="007C47ED" w:rsidP="007C47ED">
      <w:pPr>
        <w:numPr>
          <w:ilvl w:val="1"/>
          <w:numId w:val="27"/>
        </w:numPr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</w:t>
      </w:r>
    </w:p>
    <w:p w14:paraId="070D5921" w14:textId="77777777" w:rsidR="007C47ED" w:rsidRPr="00D96F26" w:rsidRDefault="007C47ED" w:rsidP="007C47ED">
      <w:pPr>
        <w:ind w:left="1440"/>
      </w:pPr>
      <w:r w:rsidRPr="00D96F26">
        <w:t xml:space="preserve"> Na tele má zavesené roztrhané látky, ktoré sa pri pohybe vlajú, čím pridávajú dynamiku.</w:t>
      </w:r>
    </w:p>
    <w:p w14:paraId="26210A93" w14:textId="77777777" w:rsidR="007C47ED" w:rsidRPr="00D96F26" w:rsidRDefault="007C47ED" w:rsidP="007C47ED">
      <w:pPr>
        <w:ind w:left="1440"/>
      </w:pP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7C47ED">
      <w:pPr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D8EFDCC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77777777" w:rsidR="007C47ED" w:rsidRPr="00D96F26" w:rsidRDefault="007C47ED" w:rsidP="007C47ED">
      <w:pPr>
        <w:numPr>
          <w:ilvl w:val="1"/>
          <w:numId w:val="28"/>
        </w:numPr>
      </w:pPr>
      <w:r w:rsidRPr="00D96F26">
        <w:rPr>
          <w:b/>
          <w:bCs/>
        </w:rPr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7C47ED">
      <w:pPr>
        <w:numPr>
          <w:ilvl w:val="0"/>
          <w:numId w:val="28"/>
        </w:numPr>
      </w:pPr>
      <w:r w:rsidRPr="00D96F26">
        <w:rPr>
          <w:b/>
          <w:bCs/>
        </w:rPr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AF7B09">
      <w:pPr>
        <w:numPr>
          <w:ilvl w:val="0"/>
          <w:numId w:val="28"/>
        </w:numPr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30" w:name="_Toc188004108"/>
      <w:r w:rsidRPr="00947082">
        <w:t xml:space="preserve">Pripravte technólógie na projekt v </w:t>
      </w:r>
      <w:proofErr w:type="spellStart"/>
      <w:r w:rsidRPr="00947082">
        <w:t>unity</w:t>
      </w:r>
      <w:bookmarkEnd w:id="30"/>
      <w:proofErr w:type="spellEnd"/>
    </w:p>
    <w:p w14:paraId="125F077C" w14:textId="74AC58ED" w:rsidR="000C71F9" w:rsidRDefault="00947082" w:rsidP="00947082">
      <w:pPr>
        <w:pStyle w:val="Nadpis2"/>
      </w:pPr>
      <w:bookmarkStart w:id="31" w:name="_Toc188004109"/>
      <w:proofErr w:type="spellStart"/>
      <w:r>
        <w:t>Github</w:t>
      </w:r>
      <w:bookmarkEnd w:id="31"/>
      <w:proofErr w:type="spellEnd"/>
    </w:p>
    <w:p w14:paraId="5DC01549" w14:textId="7BC30AB3" w:rsidR="00CB67AE" w:rsidRPr="00CB67AE" w:rsidRDefault="00CB67AE" w:rsidP="00CB67AE">
      <w:pPr>
        <w:pStyle w:val="Nadpis3"/>
      </w:pPr>
      <w:bookmarkStart w:id="32" w:name="_Toc188004110"/>
      <w:proofErr w:type="spellStart"/>
      <w:r>
        <w:t>Repository</w:t>
      </w:r>
      <w:proofErr w:type="spellEnd"/>
      <w:r>
        <w:t xml:space="preserve"> názov</w:t>
      </w:r>
      <w:bookmarkEnd w:id="32"/>
    </w:p>
    <w:p w14:paraId="0BB040D8" w14:textId="236517CC" w:rsidR="00947082" w:rsidRDefault="00947082" w:rsidP="00947082">
      <w:r>
        <w:t xml:space="preserve">Na to aby sme vedeli projekt </w:t>
      </w:r>
      <w:proofErr w:type="spellStart"/>
      <w:r>
        <w:t>dat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 xml:space="preserve"> potrebujem </w:t>
      </w:r>
      <w:proofErr w:type="spellStart"/>
      <w:r>
        <w:t>repository</w:t>
      </w:r>
      <w:proofErr w:type="spellEnd"/>
      <w:r>
        <w:t>.</w:t>
      </w:r>
      <w:r w:rsidRPr="00947082">
        <w:t xml:space="preserve"> </w:t>
      </w:r>
      <w:proofErr w:type="spellStart"/>
      <w:r>
        <w:t>R</w:t>
      </w:r>
      <w:r>
        <w:t>epository</w:t>
      </w:r>
      <w:proofErr w:type="spellEnd"/>
      <w:r>
        <w:t xml:space="preserve"> je </w:t>
      </w:r>
      <w:proofErr w:type="spellStart"/>
      <w:r>
        <w:t>misto</w:t>
      </w:r>
      <w:proofErr w:type="spellEnd"/>
      <w:r>
        <w:t xml:space="preserve"> kde sa náš projekt </w:t>
      </w:r>
      <w:proofErr w:type="spellStart"/>
      <w:r>
        <w:t>ukladá.Môžeme</w:t>
      </w:r>
      <w:proofErr w:type="spellEnd"/>
      <w:r>
        <w:t xml:space="preserve"> ho nazvať ako chceme ale všetky </w:t>
      </w:r>
      <w:proofErr w:type="spellStart"/>
      <w:r>
        <w:t>zanky</w:t>
      </w:r>
      <w:proofErr w:type="spellEnd"/>
      <w:r>
        <w:t xml:space="preserve"> musia byť spolu to znamená že nemôže byť Projekt N ale musí byť </w:t>
      </w:r>
      <w:proofErr w:type="spellStart"/>
      <w:r>
        <w:t>Projekt_N</w:t>
      </w:r>
      <w:proofErr w:type="spellEnd"/>
      <w:r>
        <w:t xml:space="preserve"> alebo </w:t>
      </w:r>
      <w:r>
        <w:t>Projekt</w:t>
      </w:r>
      <w:r>
        <w:t>-</w:t>
      </w:r>
      <w:r>
        <w:t>N</w:t>
      </w:r>
      <w:r>
        <w:t>.</w:t>
      </w:r>
    </w:p>
    <w:p w14:paraId="4656C9CF" w14:textId="0C66A3EF" w:rsidR="00CB67AE" w:rsidRDefault="00CB67AE" w:rsidP="00CB67AE">
      <w:pPr>
        <w:pStyle w:val="Nadpis3"/>
      </w:pPr>
      <w:bookmarkStart w:id="33" w:name="_Toc188004111"/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bookmarkEnd w:id="33"/>
      <w:proofErr w:type="spellEnd"/>
    </w:p>
    <w:p w14:paraId="3CE4164D" w14:textId="6792FFC3" w:rsidR="00CB67AE" w:rsidRDefault="00CB67AE" w:rsidP="00CB67AE"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30B752FC" w14:textId="28BF4990" w:rsidR="00CB67AE" w:rsidRDefault="00CB67AE" w:rsidP="00CB67AE">
      <w:pPr>
        <w:pStyle w:val="Nadpis3"/>
      </w:pPr>
      <w:bookmarkStart w:id="34" w:name="_Toc188004112"/>
      <w:proofErr w:type="spellStart"/>
      <w:r>
        <w:lastRenderedPageBreak/>
        <w:t>Repository</w:t>
      </w:r>
      <w:proofErr w:type="spellEnd"/>
      <w:r>
        <w:t xml:space="preserve"> </w:t>
      </w:r>
      <w:proofErr w:type="spellStart"/>
      <w:r>
        <w:t>Security</w:t>
      </w:r>
      <w:bookmarkEnd w:id="34"/>
      <w:proofErr w:type="spellEnd"/>
    </w:p>
    <w:p w14:paraId="53389554" w14:textId="5745406B" w:rsidR="00CB67AE" w:rsidRDefault="00CB67AE" w:rsidP="00CB67AE"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9C3B400" w14:textId="199482E6" w:rsidR="00CB67AE" w:rsidRDefault="00CB67AE" w:rsidP="00CB67AE">
      <w:pPr>
        <w:pStyle w:val="Nadpis3"/>
      </w:pPr>
      <w:bookmarkStart w:id="35" w:name="_Toc188004113"/>
      <w:r>
        <w:t>README</w:t>
      </w:r>
      <w:bookmarkEnd w:id="35"/>
    </w:p>
    <w:p w14:paraId="2594CBDF" w14:textId="4C99189C" w:rsidR="00CB67AE" w:rsidRPr="00CB67AE" w:rsidRDefault="00CB67AE" w:rsidP="00CB67AE"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28442187" w14:textId="00F7E1E7" w:rsidR="00CB67AE" w:rsidRPr="00947082" w:rsidRDefault="00CB67AE" w:rsidP="00947082">
      <w:pPr>
        <w:pStyle w:val="Nadpis3"/>
      </w:pPr>
      <w:r>
        <w:t>.</w:t>
      </w:r>
      <w:proofErr w:type="spellStart"/>
      <w:r>
        <w:t>gitignore</w:t>
      </w:r>
      <w:proofErr w:type="spellEnd"/>
    </w:p>
    <w:p w14:paraId="6862C86F" w14:textId="2B8982E5" w:rsidR="000C71F9" w:rsidRDefault="00B073AF" w:rsidP="00B61D91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 xml:space="preserve">Súbor .gitignore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Pr="00B073AF">
        <w:rPr>
          <w:rFonts w:asciiTheme="minorHAnsi" w:hAnsiTheme="minorHAnsi"/>
          <w:sz w:val="22"/>
        </w:rPr>
        <w:t>buildy</w:t>
      </w:r>
      <w:proofErr w:type="spellEnd"/>
      <w:r w:rsidRPr="00B073AF">
        <w:rPr>
          <w:rFonts w:asciiTheme="minorHAnsi" w:hAnsiTheme="minorHAnsi"/>
          <w:sz w:val="22"/>
        </w:rPr>
        <w:t>.</w:t>
      </w:r>
    </w:p>
    <w:p w14:paraId="2A98B264" w14:textId="2C32EDED" w:rsidR="00B073AF" w:rsidRPr="00947082" w:rsidRDefault="00B073AF" w:rsidP="00B073AF">
      <w:pPr>
        <w:pStyle w:val="Nadpis3"/>
      </w:pPr>
      <w:proofErr w:type="spellStart"/>
      <w:r w:rsidRPr="00B073AF">
        <w:t>license</w:t>
      </w:r>
      <w:proofErr w:type="spellEnd"/>
    </w:p>
    <w:p w14:paraId="4D815B06" w14:textId="77777777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4A17D948" w:rsidR="00B073AF" w:rsidRPr="00B073AF" w:rsidRDefault="00B073AF" w:rsidP="00B073AF">
      <w:pPr>
        <w:pStyle w:val="text"/>
        <w:ind w:firstLine="0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Používanie: Či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Modifikácia: Či môže 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26CE1E95" w14:textId="77777777" w:rsidR="000C71F9" w:rsidRDefault="000C71F9" w:rsidP="00B61D91">
      <w:pPr>
        <w:pStyle w:val="text"/>
        <w:ind w:firstLine="0"/>
        <w:rPr>
          <w:noProof/>
        </w:rPr>
      </w:pPr>
    </w:p>
    <w:p w14:paraId="3127F65E" w14:textId="77777777" w:rsidR="000C71F9" w:rsidRDefault="000C71F9" w:rsidP="00B61D91">
      <w:pPr>
        <w:pStyle w:val="text"/>
        <w:ind w:firstLine="0"/>
        <w:rPr>
          <w:noProof/>
        </w:rPr>
      </w:pPr>
    </w:p>
    <w:p w14:paraId="15965E8B" w14:textId="77777777" w:rsidR="000C71F9" w:rsidRDefault="000C71F9" w:rsidP="00B61D91">
      <w:pPr>
        <w:pStyle w:val="text"/>
        <w:ind w:firstLine="0"/>
        <w:rPr>
          <w:noProof/>
        </w:rPr>
      </w:pPr>
    </w:p>
    <w:p w14:paraId="0A5E49EF" w14:textId="77777777" w:rsidR="000C71F9" w:rsidRDefault="000C71F9" w:rsidP="00B61D91">
      <w:pPr>
        <w:pStyle w:val="text"/>
        <w:ind w:firstLine="0"/>
        <w:rPr>
          <w:noProof/>
        </w:rPr>
      </w:pPr>
    </w:p>
    <w:p w14:paraId="6484D46E" w14:textId="77777777" w:rsidR="000C71F9" w:rsidRDefault="000C71F9" w:rsidP="00B61D91">
      <w:pPr>
        <w:pStyle w:val="text"/>
        <w:ind w:firstLine="0"/>
        <w:rPr>
          <w:noProof/>
        </w:rPr>
      </w:pPr>
    </w:p>
    <w:p w14:paraId="7AAFA314" w14:textId="77777777" w:rsidR="000C71F9" w:rsidRDefault="000C71F9" w:rsidP="00B61D91">
      <w:pPr>
        <w:pStyle w:val="text"/>
        <w:ind w:firstLine="0"/>
        <w:rPr>
          <w:noProof/>
        </w:rPr>
      </w:pPr>
    </w:p>
    <w:p w14:paraId="6A2C20C1" w14:textId="77777777" w:rsidR="000C71F9" w:rsidRDefault="000C71F9" w:rsidP="00B61D91">
      <w:pPr>
        <w:pStyle w:val="text"/>
        <w:ind w:firstLine="0"/>
        <w:rPr>
          <w:noProof/>
        </w:rPr>
      </w:pPr>
    </w:p>
    <w:p w14:paraId="7D512E44" w14:textId="77777777" w:rsidR="000C71F9" w:rsidRDefault="000C71F9" w:rsidP="00B61D91">
      <w:pPr>
        <w:pStyle w:val="text"/>
        <w:ind w:firstLine="0"/>
        <w:rPr>
          <w:noProof/>
        </w:rPr>
      </w:pPr>
    </w:p>
    <w:p w14:paraId="08471147" w14:textId="77777777" w:rsidR="000C71F9" w:rsidRDefault="000C71F9" w:rsidP="00B61D91">
      <w:pPr>
        <w:pStyle w:val="text"/>
        <w:ind w:firstLine="0"/>
        <w:rPr>
          <w:noProof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0F9A6" w14:textId="77777777" w:rsidR="00B409E6" w:rsidRDefault="00B409E6" w:rsidP="00186C26">
      <w:pPr>
        <w:spacing w:after="0" w:line="240" w:lineRule="auto"/>
      </w:pPr>
      <w:r>
        <w:separator/>
      </w:r>
    </w:p>
  </w:endnote>
  <w:endnote w:type="continuationSeparator" w:id="0">
    <w:p w14:paraId="3F551F30" w14:textId="77777777" w:rsidR="00B409E6" w:rsidRDefault="00B409E6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1F2A0" w14:textId="77777777" w:rsidR="00B409E6" w:rsidRDefault="00B409E6" w:rsidP="00186C26">
      <w:pPr>
        <w:spacing w:after="0" w:line="240" w:lineRule="auto"/>
      </w:pPr>
      <w:r>
        <w:separator/>
      </w:r>
    </w:p>
  </w:footnote>
  <w:footnote w:type="continuationSeparator" w:id="0">
    <w:p w14:paraId="078B740F" w14:textId="77777777" w:rsidR="00B409E6" w:rsidRDefault="00B409E6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11"/>
  </w:num>
  <w:num w:numId="2" w16cid:durableId="90709627">
    <w:abstractNumId w:val="2"/>
  </w:num>
  <w:num w:numId="3" w16cid:durableId="826212601">
    <w:abstractNumId w:val="1"/>
  </w:num>
  <w:num w:numId="4" w16cid:durableId="930360657">
    <w:abstractNumId w:val="9"/>
  </w:num>
  <w:num w:numId="5" w16cid:durableId="1346176689">
    <w:abstractNumId w:val="29"/>
  </w:num>
  <w:num w:numId="6" w16cid:durableId="599946577">
    <w:abstractNumId w:val="27"/>
  </w:num>
  <w:num w:numId="7" w16cid:durableId="2057004217">
    <w:abstractNumId w:val="16"/>
  </w:num>
  <w:num w:numId="8" w16cid:durableId="1497380725">
    <w:abstractNumId w:val="26"/>
  </w:num>
  <w:num w:numId="9" w16cid:durableId="994533534">
    <w:abstractNumId w:val="13"/>
  </w:num>
  <w:num w:numId="10" w16cid:durableId="763301119">
    <w:abstractNumId w:val="25"/>
  </w:num>
  <w:num w:numId="11" w16cid:durableId="1050114707">
    <w:abstractNumId w:val="17"/>
  </w:num>
  <w:num w:numId="12" w16cid:durableId="145516791">
    <w:abstractNumId w:val="14"/>
  </w:num>
  <w:num w:numId="13" w16cid:durableId="1479153348">
    <w:abstractNumId w:val="10"/>
  </w:num>
  <w:num w:numId="14" w16cid:durableId="1409226166">
    <w:abstractNumId w:val="0"/>
  </w:num>
  <w:num w:numId="15" w16cid:durableId="1771925261">
    <w:abstractNumId w:val="4"/>
  </w:num>
  <w:num w:numId="16" w16cid:durableId="884105140">
    <w:abstractNumId w:val="21"/>
  </w:num>
  <w:num w:numId="17" w16cid:durableId="1305771420">
    <w:abstractNumId w:val="24"/>
  </w:num>
  <w:num w:numId="18" w16cid:durableId="156845773">
    <w:abstractNumId w:val="18"/>
  </w:num>
  <w:num w:numId="19" w16cid:durableId="1906724898">
    <w:abstractNumId w:val="30"/>
  </w:num>
  <w:num w:numId="20" w16cid:durableId="905724187">
    <w:abstractNumId w:val="28"/>
  </w:num>
  <w:num w:numId="21" w16cid:durableId="1058555411">
    <w:abstractNumId w:val="31"/>
  </w:num>
  <w:num w:numId="22" w16cid:durableId="631784842">
    <w:abstractNumId w:val="7"/>
  </w:num>
  <w:num w:numId="23" w16cid:durableId="690883511">
    <w:abstractNumId w:val="33"/>
  </w:num>
  <w:num w:numId="24" w16cid:durableId="1363744862">
    <w:abstractNumId w:val="12"/>
  </w:num>
  <w:num w:numId="25" w16cid:durableId="108009893">
    <w:abstractNumId w:val="20"/>
  </w:num>
  <w:num w:numId="26" w16cid:durableId="748190641">
    <w:abstractNumId w:val="6"/>
  </w:num>
  <w:num w:numId="27" w16cid:durableId="1469321505">
    <w:abstractNumId w:val="5"/>
  </w:num>
  <w:num w:numId="28" w16cid:durableId="1511026837">
    <w:abstractNumId w:val="15"/>
  </w:num>
  <w:num w:numId="29" w16cid:durableId="1564681281">
    <w:abstractNumId w:val="32"/>
  </w:num>
  <w:num w:numId="30" w16cid:durableId="445588837">
    <w:abstractNumId w:val="22"/>
  </w:num>
  <w:num w:numId="31" w16cid:durableId="1475218014">
    <w:abstractNumId w:val="23"/>
  </w:num>
  <w:num w:numId="32" w16cid:durableId="1225608198">
    <w:abstractNumId w:val="19"/>
  </w:num>
  <w:num w:numId="33" w16cid:durableId="278071119">
    <w:abstractNumId w:val="3"/>
  </w:num>
  <w:num w:numId="34" w16cid:durableId="1526166257">
    <w:abstractNumId w:val="3"/>
  </w:num>
  <w:num w:numId="35" w16cid:durableId="369964579">
    <w:abstractNumId w:val="3"/>
  </w:num>
  <w:num w:numId="36" w16cid:durableId="1504393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527B8"/>
    <w:rsid w:val="000C71F9"/>
    <w:rsid w:val="001221D5"/>
    <w:rsid w:val="00124F30"/>
    <w:rsid w:val="001410EB"/>
    <w:rsid w:val="00152331"/>
    <w:rsid w:val="001540F3"/>
    <w:rsid w:val="00186C26"/>
    <w:rsid w:val="00197D5F"/>
    <w:rsid w:val="001C0502"/>
    <w:rsid w:val="001C4251"/>
    <w:rsid w:val="001D1746"/>
    <w:rsid w:val="001D495F"/>
    <w:rsid w:val="001F6E73"/>
    <w:rsid w:val="002A0CCF"/>
    <w:rsid w:val="002C1D03"/>
    <w:rsid w:val="002D7DB2"/>
    <w:rsid w:val="00326464"/>
    <w:rsid w:val="0036574F"/>
    <w:rsid w:val="003B6093"/>
    <w:rsid w:val="003D10AD"/>
    <w:rsid w:val="003E4948"/>
    <w:rsid w:val="003F1C94"/>
    <w:rsid w:val="00405074"/>
    <w:rsid w:val="00415AA9"/>
    <w:rsid w:val="00465BB5"/>
    <w:rsid w:val="0048765B"/>
    <w:rsid w:val="00494F85"/>
    <w:rsid w:val="004A7C9A"/>
    <w:rsid w:val="00514E33"/>
    <w:rsid w:val="00535B60"/>
    <w:rsid w:val="005A1D7C"/>
    <w:rsid w:val="005E27C2"/>
    <w:rsid w:val="005E6566"/>
    <w:rsid w:val="005F4E47"/>
    <w:rsid w:val="00653F24"/>
    <w:rsid w:val="006D712C"/>
    <w:rsid w:val="00704578"/>
    <w:rsid w:val="00727926"/>
    <w:rsid w:val="00750624"/>
    <w:rsid w:val="00762FB1"/>
    <w:rsid w:val="007A2EDC"/>
    <w:rsid w:val="007C47ED"/>
    <w:rsid w:val="007F0CAF"/>
    <w:rsid w:val="0084747E"/>
    <w:rsid w:val="008543AE"/>
    <w:rsid w:val="008B701C"/>
    <w:rsid w:val="00910CF5"/>
    <w:rsid w:val="00947082"/>
    <w:rsid w:val="009A01EF"/>
    <w:rsid w:val="00A129DB"/>
    <w:rsid w:val="00A75995"/>
    <w:rsid w:val="00AA75AA"/>
    <w:rsid w:val="00AF7B09"/>
    <w:rsid w:val="00B06DE6"/>
    <w:rsid w:val="00B073AF"/>
    <w:rsid w:val="00B409E6"/>
    <w:rsid w:val="00B44187"/>
    <w:rsid w:val="00B61D91"/>
    <w:rsid w:val="00B80068"/>
    <w:rsid w:val="00C245BE"/>
    <w:rsid w:val="00C83429"/>
    <w:rsid w:val="00C97CD5"/>
    <w:rsid w:val="00CB67AE"/>
    <w:rsid w:val="00CC14E6"/>
    <w:rsid w:val="00CE2961"/>
    <w:rsid w:val="00D51AB0"/>
    <w:rsid w:val="00D7329F"/>
    <w:rsid w:val="00D8023E"/>
    <w:rsid w:val="00E37AA3"/>
    <w:rsid w:val="00E37F18"/>
    <w:rsid w:val="00E54FAA"/>
    <w:rsid w:val="00E60A61"/>
    <w:rsid w:val="00EB55CE"/>
    <w:rsid w:val="00EB6E86"/>
    <w:rsid w:val="00EF1BCB"/>
    <w:rsid w:val="00EF1D14"/>
    <w:rsid w:val="00F04F81"/>
    <w:rsid w:val="00F35E78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18</Pages>
  <Words>3460</Words>
  <Characters>19723</Characters>
  <Application>Microsoft Office Word</Application>
  <DocSecurity>0</DocSecurity>
  <Lines>164</Lines>
  <Paragraphs>46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59</cp:revision>
  <dcterms:created xsi:type="dcterms:W3CDTF">2024-10-15T07:50:00Z</dcterms:created>
  <dcterms:modified xsi:type="dcterms:W3CDTF">2025-01-17T10:06:00Z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