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9384C" w14:textId="77777777" w:rsidR="00CC217B" w:rsidRDefault="00000000" w:rsidP="005E3C59">
      <w:pPr>
        <w:pStyle w:val="Heading1"/>
        <w:jc w:val="center"/>
      </w:pPr>
      <w:proofErr w:type="spellStart"/>
      <w:r>
        <w:t>Robotrader</w:t>
      </w:r>
      <w:proofErr w:type="spellEnd"/>
      <w:r>
        <w:t xml:space="preserve"> Kickoff</w:t>
      </w:r>
    </w:p>
    <w:p w14:paraId="01B1A20A" w14:textId="77777777" w:rsidR="00CC217B" w:rsidRDefault="00CC217B"/>
    <w:p w14:paraId="16A218BA" w14:textId="6393B165" w:rsidR="00CC217B" w:rsidRDefault="00000000" w:rsidP="00087E8C">
      <w:pPr>
        <w:pStyle w:val="Heading2"/>
      </w:pPr>
      <w:r>
        <w:t>Project name</w:t>
      </w:r>
    </w:p>
    <w:p w14:paraId="639B48CC" w14:textId="77777777" w:rsidR="00CC217B" w:rsidRDefault="00000000">
      <w:r>
        <w:t>Robotrader — automated multi-instrument trading system (XAUUSD &amp; BTCUSD)</w:t>
      </w:r>
    </w:p>
    <w:p w14:paraId="5744B7EA" w14:textId="77777777" w:rsidR="00CC217B" w:rsidRDefault="00CC217B"/>
    <w:p w14:paraId="025064E0" w14:textId="7AB0BD0E" w:rsidR="00CC217B" w:rsidRDefault="00000000" w:rsidP="00087E8C">
      <w:pPr>
        <w:pStyle w:val="Heading2"/>
      </w:pPr>
      <w:r>
        <w:t>Short description</w:t>
      </w:r>
    </w:p>
    <w:p w14:paraId="244BC535" w14:textId="065485BB" w:rsidR="00CC217B" w:rsidRDefault="00087E8C">
      <w:proofErr w:type="spellStart"/>
      <w:r w:rsidRPr="00087E8C">
        <w:t>Robotrader</w:t>
      </w:r>
      <w:proofErr w:type="spellEnd"/>
      <w:r w:rsidRPr="00087E8C">
        <w:t xml:space="preserve"> is a modular, automated trading system designed to execute algorithmic strategies on specified financial instruments. The initial phase focuses on building a robust backend infrastructure in Python, integrated with </w:t>
      </w:r>
      <w:proofErr w:type="spellStart"/>
      <w:r w:rsidRPr="00087E8C">
        <w:t>MetaTrader</w:t>
      </w:r>
      <w:proofErr w:type="spellEnd"/>
      <w:r w:rsidRPr="00087E8C">
        <w:t xml:space="preserve"> 5, and a basic Angular front-end for monitoring and control. The system will strictly adhere to predefined risk management protocols from inception.</w:t>
      </w:r>
    </w:p>
    <w:p w14:paraId="09D94C5D" w14:textId="3846E9AB" w:rsidR="00CC217B" w:rsidRDefault="00000000" w:rsidP="00087E8C">
      <w:pPr>
        <w:pStyle w:val="Heading2"/>
      </w:pPr>
      <w:r>
        <w:t>Scope</w:t>
      </w:r>
    </w:p>
    <w:p w14:paraId="7053318C" w14:textId="77777777" w:rsidR="00CC217B" w:rsidRDefault="00000000">
      <w:r>
        <w:t>- Instruments: XAUUSD, BTCUSD</w:t>
      </w:r>
    </w:p>
    <w:p w14:paraId="42A0B6AE" w14:textId="77777777" w:rsidR="00CC217B" w:rsidRDefault="00000000">
      <w:r>
        <w:t>- Backend: Python + MetaTrader5</w:t>
      </w:r>
    </w:p>
    <w:p w14:paraId="2A8CFD91" w14:textId="77777777" w:rsidR="00CC217B" w:rsidRDefault="00000000">
      <w:r>
        <w:t>- Frontend: Angular</w:t>
      </w:r>
    </w:p>
    <w:p w14:paraId="7DE85AAB" w14:textId="77777777" w:rsidR="00CC217B" w:rsidRDefault="00CC217B"/>
    <w:p w14:paraId="16E21471" w14:textId="34DD5289" w:rsidR="00087E8C" w:rsidRDefault="00087E8C" w:rsidP="00087E8C">
      <w:pPr>
        <w:pStyle w:val="Heading2"/>
      </w:pPr>
      <w:r>
        <w:t>Instruments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0"/>
        <w:gridCol w:w="1139"/>
        <w:gridCol w:w="5329"/>
      </w:tblGrid>
      <w:tr w:rsidR="00087E8C" w14:paraId="1DF2FFB5" w14:textId="77777777" w:rsidTr="00087E8C">
        <w:tc>
          <w:tcPr>
            <w:tcW w:w="2370" w:type="dxa"/>
          </w:tcPr>
          <w:p w14:paraId="0F92D900" w14:textId="6901207B" w:rsidR="00087E8C" w:rsidRDefault="00087E8C">
            <w:r>
              <w:t>Instrument</w:t>
            </w:r>
          </w:p>
        </w:tc>
        <w:tc>
          <w:tcPr>
            <w:tcW w:w="1139" w:type="dxa"/>
          </w:tcPr>
          <w:p w14:paraId="0F9B80E9" w14:textId="210E78C6" w:rsidR="00087E8C" w:rsidRDefault="00087E8C">
            <w:r>
              <w:t>Symbol</w:t>
            </w:r>
          </w:p>
        </w:tc>
        <w:tc>
          <w:tcPr>
            <w:tcW w:w="5329" w:type="dxa"/>
          </w:tcPr>
          <w:p w14:paraId="5BAD2F0D" w14:textId="2B5640C3" w:rsidR="00087E8C" w:rsidRDefault="00087E8C">
            <w:r w:rsidRPr="00087E8C">
              <w:t>Key Characteristics &amp; Risk Considerations</w:t>
            </w:r>
          </w:p>
        </w:tc>
      </w:tr>
      <w:tr w:rsidR="00087E8C" w14:paraId="2118AC90" w14:textId="77777777" w:rsidTr="00087E8C">
        <w:tc>
          <w:tcPr>
            <w:tcW w:w="2370" w:type="dxa"/>
          </w:tcPr>
          <w:p w14:paraId="0E489182" w14:textId="7A0D49A0" w:rsidR="00087E8C" w:rsidRDefault="00087E8C">
            <w:r w:rsidRPr="00087E8C">
              <w:rPr>
                <w:b/>
                <w:bCs/>
              </w:rPr>
              <w:t>Gold vs. US Dollar</w:t>
            </w:r>
          </w:p>
        </w:tc>
        <w:tc>
          <w:tcPr>
            <w:tcW w:w="1139" w:type="dxa"/>
          </w:tcPr>
          <w:p w14:paraId="1102D809" w14:textId="6E5E6782" w:rsidR="00087E8C" w:rsidRDefault="00087E8C">
            <w:r w:rsidRPr="00087E8C">
              <w:t>XAUUSD</w:t>
            </w:r>
          </w:p>
        </w:tc>
        <w:tc>
          <w:tcPr>
            <w:tcW w:w="5329" w:type="dxa"/>
          </w:tcPr>
          <w:p w14:paraId="7FF86169" w14:textId="77777777" w:rsidR="00087E8C" w:rsidRDefault="00087E8C">
            <w:r w:rsidRPr="00087E8C">
              <w:rPr>
                <w:b/>
                <w:bCs/>
              </w:rPr>
              <w:t>- Extreme Volatility:</w:t>
            </w:r>
            <w:r w:rsidRPr="00087E8C">
              <w:t> Highly sensitive to geopolitics, interest rates, and USD strength, prone to sharp, unpredictable swings.</w:t>
            </w:r>
          </w:p>
          <w:p w14:paraId="6E6A5BCD" w14:textId="77777777" w:rsidR="00087E8C" w:rsidRDefault="00087E8C">
            <w:r w:rsidRPr="00087E8C">
              <w:br/>
            </w:r>
            <w:r w:rsidRPr="00087E8C">
              <w:rPr>
                <w:b/>
                <w:bCs/>
              </w:rPr>
              <w:t>- Wide Daily Ranges:</w:t>
            </w:r>
            <w:r w:rsidRPr="00087E8C">
              <w:t> Can typically move 150-300 pips daily, requiring larger stop-loss buffers than major forex pairs.</w:t>
            </w:r>
          </w:p>
          <w:p w14:paraId="35268067" w14:textId="76BDE796" w:rsidR="00087E8C" w:rsidRDefault="00087E8C">
            <w:r w:rsidRPr="00087E8C">
              <w:br/>
            </w:r>
            <w:r w:rsidRPr="00087E8C">
              <w:rPr>
                <w:b/>
                <w:bCs/>
              </w:rPr>
              <w:t>- Session-Dependent Activity:</w:t>
            </w:r>
            <w:r w:rsidRPr="00087E8C">
              <w:t> Highest volatility during the London (07:00-16:00 UTC) and London-New York overlap (12:00-16:00 UTC).</w:t>
            </w:r>
          </w:p>
        </w:tc>
      </w:tr>
      <w:tr w:rsidR="00087E8C" w14:paraId="3F7E7E9B" w14:textId="77777777" w:rsidTr="00087E8C">
        <w:tc>
          <w:tcPr>
            <w:tcW w:w="2370" w:type="dxa"/>
          </w:tcPr>
          <w:p w14:paraId="718BC480" w14:textId="7A2D7A2E" w:rsidR="00087E8C" w:rsidRDefault="00087E8C">
            <w:r w:rsidRPr="00087E8C">
              <w:rPr>
                <w:b/>
                <w:bCs/>
              </w:rPr>
              <w:t>Bitcoin vs. US Dollar</w:t>
            </w:r>
          </w:p>
        </w:tc>
        <w:tc>
          <w:tcPr>
            <w:tcW w:w="1139" w:type="dxa"/>
          </w:tcPr>
          <w:p w14:paraId="19FE6674" w14:textId="52E37F55" w:rsidR="00087E8C" w:rsidRDefault="00087E8C">
            <w:r w:rsidRPr="00087E8C">
              <w:t>BTCUSD</w:t>
            </w:r>
          </w:p>
        </w:tc>
        <w:tc>
          <w:tcPr>
            <w:tcW w:w="5329" w:type="dxa"/>
          </w:tcPr>
          <w:p w14:paraId="3F8B7BAF" w14:textId="77777777" w:rsidR="00087E8C" w:rsidRDefault="00087E8C">
            <w:r w:rsidRPr="00087E8C">
              <w:rPr>
                <w:b/>
                <w:bCs/>
              </w:rPr>
              <w:t>- Speculative Volatility:</w:t>
            </w:r>
            <w:r w:rsidRPr="00087E8C">
              <w:t> Driven by sentiment, regulatory news, and crypto-market dynamics, leading to sudden and significant price gaps.</w:t>
            </w:r>
          </w:p>
          <w:p w14:paraId="671FFD70" w14:textId="77777777" w:rsidR="00087E8C" w:rsidRDefault="00087E8C">
            <w:r w:rsidRPr="00087E8C">
              <w:br/>
            </w:r>
            <w:r w:rsidRPr="00087E8C">
              <w:rPr>
                <w:b/>
                <w:bCs/>
              </w:rPr>
              <w:t>- 24/7 Market:</w:t>
            </w:r>
            <w:r w:rsidRPr="00087E8C">
              <w:t> Requires continuous monitoring infrastructure, unlike traditional forex sessions.</w:t>
            </w:r>
          </w:p>
          <w:p w14:paraId="4FAD1EAC" w14:textId="6514B992" w:rsidR="00087E8C" w:rsidRDefault="00087E8C">
            <w:r w:rsidRPr="00087E8C">
              <w:br/>
            </w:r>
            <w:r w:rsidRPr="00087E8C">
              <w:rPr>
                <w:b/>
                <w:bCs/>
              </w:rPr>
              <w:t>- High Leverage Risk:</w:t>
            </w:r>
            <w:r w:rsidRPr="00087E8C">
              <w:t xml:space="preserve"> Commonly available high leverage can amplify losses rapidly; conservative </w:t>
            </w:r>
            <w:r w:rsidRPr="00087E8C">
              <w:lastRenderedPageBreak/>
              <w:t>leverage use is critical.</w:t>
            </w:r>
          </w:p>
        </w:tc>
      </w:tr>
    </w:tbl>
    <w:p w14:paraId="7D2E118B" w14:textId="77777777" w:rsidR="00087E8C" w:rsidRDefault="00087E8C"/>
    <w:p w14:paraId="26CF1F5F" w14:textId="77777777" w:rsidR="00087E8C" w:rsidRDefault="00087E8C"/>
    <w:p w14:paraId="55EB5EC3" w14:textId="656C2BD4" w:rsidR="00CC217B" w:rsidRDefault="00000000" w:rsidP="00087E8C">
      <w:pPr>
        <w:pStyle w:val="Heading2"/>
      </w:pPr>
      <w:r>
        <w:t>Initial goal (M1)</w:t>
      </w:r>
    </w:p>
    <w:p w14:paraId="419F366E" w14:textId="77777777" w:rsidR="00CC217B" w:rsidRDefault="00000000">
      <w:r>
        <w:t>- Project skeleton</w:t>
      </w:r>
    </w:p>
    <w:p w14:paraId="13F800C4" w14:textId="77777777" w:rsidR="00CC217B" w:rsidRDefault="00000000">
      <w:r>
        <w:t>- MT5 demo connectivity</w:t>
      </w:r>
    </w:p>
    <w:p w14:paraId="2C421AC6" w14:textId="77777777" w:rsidR="00CC217B" w:rsidRDefault="00000000">
      <w:r>
        <w:t>- Basic historical &amp; live data pull</w:t>
      </w:r>
    </w:p>
    <w:p w14:paraId="7F09E0E9" w14:textId="77777777" w:rsidR="00CC217B" w:rsidRDefault="00CC217B"/>
    <w:p w14:paraId="390659AF" w14:textId="58853C34" w:rsidR="00CC217B" w:rsidRDefault="00000000" w:rsidP="00087E8C">
      <w:pPr>
        <w:pStyle w:val="Heading2"/>
      </w:pPr>
      <w:r>
        <w:t>Success criteria</w:t>
      </w:r>
    </w:p>
    <w:p w14:paraId="6EF9DC2D" w14:textId="77777777" w:rsidR="00D153EA" w:rsidRPr="00D153EA" w:rsidRDefault="00D153EA" w:rsidP="00D153EA">
      <w:r w:rsidRPr="00D153EA">
        <w:t>The primary goal for the first month is to establish a functional and safe foundation for development and testing.</w:t>
      </w:r>
    </w:p>
    <w:p w14:paraId="0280975F" w14:textId="77777777" w:rsidR="00D153EA" w:rsidRPr="00D153EA" w:rsidRDefault="00D153EA" w:rsidP="00D153EA">
      <w:pPr>
        <w:numPr>
          <w:ilvl w:val="0"/>
          <w:numId w:val="10"/>
        </w:numPr>
      </w:pPr>
      <w:r w:rsidRPr="00D153EA">
        <w:rPr>
          <w:b/>
          <w:bCs/>
        </w:rPr>
        <w:t>Project Skeleton:</w:t>
      </w:r>
      <w:r w:rsidRPr="00D153EA">
        <w:t> A clean, documented codebase structure is established on GitHub/GitLab, separating core modules (connectivity, data management, risk engine).</w:t>
      </w:r>
    </w:p>
    <w:p w14:paraId="1A3BD614" w14:textId="77777777" w:rsidR="00D153EA" w:rsidRPr="00D153EA" w:rsidRDefault="00D153EA" w:rsidP="00D153EA">
      <w:pPr>
        <w:numPr>
          <w:ilvl w:val="0"/>
          <w:numId w:val="10"/>
        </w:numPr>
      </w:pPr>
      <w:r w:rsidRPr="00D153EA">
        <w:rPr>
          <w:b/>
          <w:bCs/>
        </w:rPr>
        <w:t>MT5 Connectivity:</w:t>
      </w:r>
      <w:r w:rsidRPr="00D153EA">
        <w:t xml:space="preserve"> Successful installation of the MetaTrader5 Python package and establishment of a stable, error-handled connection to the </w:t>
      </w:r>
      <w:proofErr w:type="spellStart"/>
      <w:r w:rsidRPr="00D153EA">
        <w:t>MetaTrader</w:t>
      </w:r>
      <w:proofErr w:type="spellEnd"/>
      <w:r w:rsidRPr="00D153EA">
        <w:t xml:space="preserve"> 5 terminal.</w:t>
      </w:r>
    </w:p>
    <w:p w14:paraId="04908A73" w14:textId="77777777" w:rsidR="00D153EA" w:rsidRPr="00D153EA" w:rsidRDefault="00D153EA" w:rsidP="00D153EA">
      <w:pPr>
        <w:numPr>
          <w:ilvl w:val="0"/>
          <w:numId w:val="10"/>
        </w:numPr>
      </w:pPr>
      <w:r w:rsidRPr="00D153EA">
        <w:rPr>
          <w:b/>
          <w:bCs/>
        </w:rPr>
        <w:t>Basic Data Retrieval:</w:t>
      </w:r>
      <w:r w:rsidRPr="00D153EA">
        <w:t> The system can reliably fetch and display real-time tick data and historical bar data (M1, H1) for XAUUSD and BTCUSD from the connected MT5 terminal.</w:t>
      </w:r>
    </w:p>
    <w:p w14:paraId="381C0557" w14:textId="77777777" w:rsidR="00D153EA" w:rsidRPr="00D153EA" w:rsidRDefault="00D153EA" w:rsidP="00D153EA">
      <w:pPr>
        <w:numPr>
          <w:ilvl w:val="0"/>
          <w:numId w:val="10"/>
        </w:numPr>
      </w:pPr>
      <w:r w:rsidRPr="00D153EA">
        <w:rPr>
          <w:b/>
          <w:bCs/>
        </w:rPr>
        <w:t>Demo-Only Operation:</w:t>
      </w:r>
      <w:r w:rsidRPr="00D153EA">
        <w:t> All trading logic and order transmission are restricted to demo brokerage accounts only. No live trading capability is implemented or enabled.</w:t>
      </w:r>
    </w:p>
    <w:p w14:paraId="79E79C1E" w14:textId="77777777" w:rsidR="00CC217B" w:rsidRDefault="00CC217B"/>
    <w:p w14:paraId="455D32BE" w14:textId="40F17BDE" w:rsidR="00CC217B" w:rsidRDefault="00000000" w:rsidP="00087E8C">
      <w:pPr>
        <w:pStyle w:val="Heading2"/>
      </w:pPr>
      <w:r>
        <w:t>Risk guardrails</w:t>
      </w:r>
    </w:p>
    <w:p w14:paraId="23708901" w14:textId="77777777" w:rsidR="00CC217B" w:rsidRDefault="00000000">
      <w:r>
        <w:t>- Demo account only</w:t>
      </w:r>
    </w:p>
    <w:p w14:paraId="2F44A702" w14:textId="77777777" w:rsidR="00CC217B" w:rsidRDefault="00000000">
      <w:r>
        <w:t>- Max risk per trade: 1% equity</w:t>
      </w:r>
    </w:p>
    <w:p w14:paraId="77C7C1AD" w14:textId="77777777" w:rsidR="00CC217B" w:rsidRDefault="00000000">
      <w:r>
        <w:t>- Max daily drawdown: 3%</w:t>
      </w:r>
    </w:p>
    <w:p w14:paraId="455E14C4" w14:textId="77777777" w:rsidR="00CC217B" w:rsidRDefault="00000000">
      <w:r>
        <w:t>- Max monthly drawdown: 8%</w:t>
      </w:r>
    </w:p>
    <w:p w14:paraId="454F740D" w14:textId="77777777" w:rsidR="00CC217B" w:rsidRDefault="00000000">
      <w:r>
        <w:t>- Circuit breaker after consecutive losses</w:t>
      </w:r>
    </w:p>
    <w:p w14:paraId="1423F031" w14:textId="77777777" w:rsidR="00CC217B" w:rsidRDefault="00CC217B"/>
    <w:p w14:paraId="3CE73727" w14:textId="14A9C947" w:rsidR="00D47148" w:rsidRDefault="00D47148" w:rsidP="00087E8C">
      <w:pPr>
        <w:pStyle w:val="Heading2"/>
      </w:pPr>
      <w:r>
        <w:lastRenderedPageBreak/>
        <w:t>Technology Stack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D47148" w14:paraId="36F0FD8E" w14:textId="77777777" w:rsidTr="00D47148">
        <w:tc>
          <w:tcPr>
            <w:tcW w:w="2952" w:type="dxa"/>
          </w:tcPr>
          <w:p w14:paraId="0110CA1F" w14:textId="192C9FDB" w:rsidR="00D47148" w:rsidRDefault="00D47148" w:rsidP="00D47148">
            <w:r w:rsidRPr="00D47148">
              <w:t>Component</w:t>
            </w:r>
          </w:p>
        </w:tc>
        <w:tc>
          <w:tcPr>
            <w:tcW w:w="2952" w:type="dxa"/>
          </w:tcPr>
          <w:p w14:paraId="7C26BAF5" w14:textId="45474F3A" w:rsidR="00D47148" w:rsidRDefault="00D47148" w:rsidP="00D47148">
            <w:r w:rsidRPr="00D47148">
              <w:t>Technology</w:t>
            </w:r>
          </w:p>
        </w:tc>
        <w:tc>
          <w:tcPr>
            <w:tcW w:w="2952" w:type="dxa"/>
          </w:tcPr>
          <w:p w14:paraId="74DF55F1" w14:textId="2706B198" w:rsidR="00D47148" w:rsidRDefault="00D47148" w:rsidP="00D47148">
            <w:r w:rsidRPr="00D47148">
              <w:t>Purpose / Justification</w:t>
            </w:r>
          </w:p>
        </w:tc>
      </w:tr>
      <w:tr w:rsidR="00D47148" w14:paraId="5B72CB90" w14:textId="77777777" w:rsidTr="00D47148">
        <w:tc>
          <w:tcPr>
            <w:tcW w:w="2952" w:type="dxa"/>
          </w:tcPr>
          <w:p w14:paraId="563C05EE" w14:textId="61E088F1" w:rsidR="00D47148" w:rsidRDefault="00D47148" w:rsidP="00D47148">
            <w:r w:rsidRPr="00D47148">
              <w:rPr>
                <w:b/>
                <w:bCs/>
              </w:rPr>
              <w:t>Backend &amp; Core Logic</w:t>
            </w:r>
          </w:p>
        </w:tc>
        <w:tc>
          <w:tcPr>
            <w:tcW w:w="2952" w:type="dxa"/>
          </w:tcPr>
          <w:p w14:paraId="57BC5107" w14:textId="657EB2AF" w:rsidR="00D47148" w:rsidRDefault="00D47148" w:rsidP="00D47148">
            <w:r w:rsidRPr="00D47148">
              <w:t>Python 3.8+</w:t>
            </w:r>
          </w:p>
        </w:tc>
        <w:tc>
          <w:tcPr>
            <w:tcW w:w="2952" w:type="dxa"/>
          </w:tcPr>
          <w:p w14:paraId="6E7D6403" w14:textId="7222C26A" w:rsidR="00D47148" w:rsidRDefault="00D47148" w:rsidP="00D47148">
            <w:r w:rsidRPr="00D47148">
              <w:t>Primary language for data analysis, strategy logic, and system orchestration.</w:t>
            </w:r>
          </w:p>
        </w:tc>
      </w:tr>
      <w:tr w:rsidR="00D47148" w14:paraId="1AAAD7A6" w14:textId="77777777" w:rsidTr="00D47148">
        <w:tc>
          <w:tcPr>
            <w:tcW w:w="2952" w:type="dxa"/>
          </w:tcPr>
          <w:p w14:paraId="22B63145" w14:textId="534173F5" w:rsidR="00D47148" w:rsidRPr="00D47148" w:rsidRDefault="00D47148" w:rsidP="00D47148">
            <w:pPr>
              <w:rPr>
                <w:b/>
                <w:bCs/>
              </w:rPr>
            </w:pPr>
            <w:r w:rsidRPr="00D47148">
              <w:rPr>
                <w:b/>
                <w:bCs/>
              </w:rPr>
              <w:t>Trading Terminal Bridge</w:t>
            </w:r>
          </w:p>
        </w:tc>
        <w:tc>
          <w:tcPr>
            <w:tcW w:w="2952" w:type="dxa"/>
          </w:tcPr>
          <w:p w14:paraId="428CEDB9" w14:textId="25C5EFB2" w:rsidR="00D47148" w:rsidRDefault="00D47148" w:rsidP="00D47148">
            <w:proofErr w:type="spellStart"/>
            <w:r w:rsidRPr="00D47148">
              <w:t>MetaTrader</w:t>
            </w:r>
            <w:proofErr w:type="spellEnd"/>
            <w:r w:rsidRPr="00D47148">
              <w:t xml:space="preserve"> 5 Python Package (MetaTrader5)</w:t>
            </w:r>
          </w:p>
        </w:tc>
        <w:tc>
          <w:tcPr>
            <w:tcW w:w="2952" w:type="dxa"/>
          </w:tcPr>
          <w:p w14:paraId="33889AE3" w14:textId="020B7E6C" w:rsidR="00D47148" w:rsidRDefault="00D47148" w:rsidP="00D47148">
            <w:r w:rsidRPr="00D47148">
              <w:t>Official API package for connecting Python to the MT5 terminal for data fetching and order execution.</w:t>
            </w:r>
          </w:p>
        </w:tc>
      </w:tr>
      <w:tr w:rsidR="00D47148" w14:paraId="213B8845" w14:textId="77777777" w:rsidTr="00D47148">
        <w:tc>
          <w:tcPr>
            <w:tcW w:w="2952" w:type="dxa"/>
          </w:tcPr>
          <w:p w14:paraId="29EA328A" w14:textId="2D82C2BA" w:rsidR="00D47148" w:rsidRPr="00D47148" w:rsidRDefault="00D47148" w:rsidP="00D47148">
            <w:pPr>
              <w:rPr>
                <w:b/>
                <w:bCs/>
              </w:rPr>
            </w:pPr>
            <w:r w:rsidRPr="00D47148">
              <w:rPr>
                <w:b/>
                <w:bCs/>
              </w:rPr>
              <w:t>Data Analysis</w:t>
            </w:r>
          </w:p>
        </w:tc>
        <w:tc>
          <w:tcPr>
            <w:tcW w:w="2952" w:type="dxa"/>
          </w:tcPr>
          <w:p w14:paraId="18A1B20D" w14:textId="39C4A19C" w:rsidR="00D47148" w:rsidRDefault="00D47148" w:rsidP="00D47148">
            <w:r w:rsidRPr="00D47148">
              <w:t>Pandas, NumPy</w:t>
            </w:r>
          </w:p>
        </w:tc>
        <w:tc>
          <w:tcPr>
            <w:tcW w:w="2952" w:type="dxa"/>
          </w:tcPr>
          <w:p w14:paraId="0E384F01" w14:textId="7732369F" w:rsidR="00D47148" w:rsidRDefault="00D47148" w:rsidP="00D47148">
            <w:r w:rsidRPr="00D47148">
              <w:t>For efficient processing, manipulation, and calculation on financial time-series data.</w:t>
            </w:r>
          </w:p>
        </w:tc>
      </w:tr>
      <w:tr w:rsidR="00D47148" w14:paraId="6C0CDFBB" w14:textId="77777777" w:rsidTr="00D47148">
        <w:tc>
          <w:tcPr>
            <w:tcW w:w="2952" w:type="dxa"/>
          </w:tcPr>
          <w:p w14:paraId="51A979B7" w14:textId="3D4309AA" w:rsidR="00D47148" w:rsidRPr="00D47148" w:rsidRDefault="00D47148" w:rsidP="00D47148">
            <w:pPr>
              <w:rPr>
                <w:b/>
                <w:bCs/>
              </w:rPr>
            </w:pPr>
            <w:r w:rsidRPr="00D47148">
              <w:rPr>
                <w:b/>
                <w:bCs/>
              </w:rPr>
              <w:t>Front-end Dashboard</w:t>
            </w:r>
          </w:p>
        </w:tc>
        <w:tc>
          <w:tcPr>
            <w:tcW w:w="2952" w:type="dxa"/>
          </w:tcPr>
          <w:p w14:paraId="6DAF4AC1" w14:textId="51FD53AD" w:rsidR="00D47148" w:rsidRDefault="00D47148" w:rsidP="00D47148">
            <w:r w:rsidRPr="00D47148">
              <w:t>Angular (TypeScript)</w:t>
            </w:r>
          </w:p>
        </w:tc>
        <w:tc>
          <w:tcPr>
            <w:tcW w:w="2952" w:type="dxa"/>
          </w:tcPr>
          <w:p w14:paraId="78D3AFD1" w14:textId="035EB616" w:rsidR="00D47148" w:rsidRDefault="00D47148" w:rsidP="00D47148">
            <w:r w:rsidRPr="00D47148">
              <w:t>To build a responsive web interface for monitoring system status, live quotes, open positions, and performance metrics.</w:t>
            </w:r>
          </w:p>
        </w:tc>
      </w:tr>
      <w:tr w:rsidR="00D47148" w14:paraId="208CF29A" w14:textId="77777777" w:rsidTr="00D47148">
        <w:tc>
          <w:tcPr>
            <w:tcW w:w="2952" w:type="dxa"/>
          </w:tcPr>
          <w:p w14:paraId="6801CD2A" w14:textId="1C9A0821" w:rsidR="00D47148" w:rsidRPr="00D47148" w:rsidRDefault="00D47148" w:rsidP="00D47148">
            <w:pPr>
              <w:rPr>
                <w:b/>
                <w:bCs/>
              </w:rPr>
            </w:pPr>
            <w:r w:rsidRPr="00D47148">
              <w:rPr>
                <w:b/>
                <w:bCs/>
              </w:rPr>
              <w:t>Development Terminal</w:t>
            </w:r>
          </w:p>
        </w:tc>
        <w:tc>
          <w:tcPr>
            <w:tcW w:w="2952" w:type="dxa"/>
          </w:tcPr>
          <w:p w14:paraId="2828A6F1" w14:textId="78B1A9FD" w:rsidR="00D47148" w:rsidRDefault="00D47148" w:rsidP="00D47148">
            <w:proofErr w:type="spellStart"/>
            <w:r w:rsidRPr="00D47148">
              <w:t>MetaTrader</w:t>
            </w:r>
            <w:proofErr w:type="spellEnd"/>
            <w:r w:rsidRPr="00D47148">
              <w:t xml:space="preserve"> 5 Desktop</w:t>
            </w:r>
          </w:p>
        </w:tc>
        <w:tc>
          <w:tcPr>
            <w:tcW w:w="2952" w:type="dxa"/>
          </w:tcPr>
          <w:p w14:paraId="3A99277E" w14:textId="6AE68D7B" w:rsidR="00D47148" w:rsidRDefault="00D47148" w:rsidP="00D47148">
            <w:r w:rsidRPr="00D47148">
              <w:t>The trading platform that will be connected to demo broker accounts for market data and order routing.</w:t>
            </w:r>
          </w:p>
        </w:tc>
      </w:tr>
    </w:tbl>
    <w:p w14:paraId="73C22E24" w14:textId="77777777" w:rsidR="00D47148" w:rsidRPr="00D47148" w:rsidRDefault="00D47148" w:rsidP="00D47148"/>
    <w:p w14:paraId="46B66866" w14:textId="77777777" w:rsidR="00D47148" w:rsidRDefault="00D47148" w:rsidP="00087E8C">
      <w:pPr>
        <w:pStyle w:val="Heading2"/>
      </w:pPr>
    </w:p>
    <w:p w14:paraId="41C236A2" w14:textId="0D3BB5B4" w:rsidR="00CC217B" w:rsidRDefault="00000000" w:rsidP="00087E8C">
      <w:pPr>
        <w:pStyle w:val="Heading2"/>
      </w:pPr>
      <w:r>
        <w:t>Demo broker choices</w:t>
      </w:r>
    </w:p>
    <w:p w14:paraId="52B6AC7B" w14:textId="77777777" w:rsidR="00CC217B" w:rsidRDefault="00000000">
      <w:r>
        <w:t>- IC Markets (MT5 demo)</w:t>
      </w:r>
    </w:p>
    <w:p w14:paraId="4503DD66" w14:textId="77777777" w:rsidR="00CC217B" w:rsidRDefault="00000000">
      <w:r>
        <w:t>- XM (MT5 demo)</w:t>
      </w:r>
    </w:p>
    <w:p w14:paraId="40516F6A" w14:textId="77777777" w:rsidR="00CC217B" w:rsidRDefault="00000000">
      <w:r>
        <w:t>- Pepperstone (MT5 demo)</w:t>
      </w:r>
    </w:p>
    <w:p w14:paraId="5D55AFD0" w14:textId="2D690D70" w:rsidR="005D4593" w:rsidRDefault="005D4593">
      <w:r>
        <w:t xml:space="preserve">- </w:t>
      </w:r>
      <w:proofErr w:type="spellStart"/>
      <w:r>
        <w:t>Exness</w:t>
      </w:r>
      <w:proofErr w:type="spellEnd"/>
      <w:r>
        <w:t xml:space="preserve"> (MT5 demo)</w:t>
      </w:r>
    </w:p>
    <w:p w14:paraId="0F2C1BCA" w14:textId="77777777" w:rsidR="00CC217B" w:rsidRDefault="00CC217B"/>
    <w:p w14:paraId="2A32C58A" w14:textId="22FB5C26" w:rsidR="00CC217B" w:rsidRDefault="00000000" w:rsidP="00087E8C">
      <w:pPr>
        <w:pStyle w:val="Heading2"/>
      </w:pPr>
      <w:r>
        <w:t>Deliverable</w:t>
      </w:r>
    </w:p>
    <w:p w14:paraId="78D0F89A" w14:textId="77777777" w:rsidR="00CC217B" w:rsidRDefault="00000000">
      <w:r>
        <w:t>docs/01-kickoff.md equivalent Word documentation</w:t>
      </w:r>
    </w:p>
    <w:p w14:paraId="03DE1200" w14:textId="77777777" w:rsidR="00CC217B" w:rsidRDefault="00CC217B"/>
    <w:sectPr w:rsidR="00CC217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1945C71"/>
    <w:multiLevelType w:val="multilevel"/>
    <w:tmpl w:val="614C1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6881394">
    <w:abstractNumId w:val="8"/>
  </w:num>
  <w:num w:numId="2" w16cid:durableId="1469202027">
    <w:abstractNumId w:val="6"/>
  </w:num>
  <w:num w:numId="3" w16cid:durableId="689840998">
    <w:abstractNumId w:val="5"/>
  </w:num>
  <w:num w:numId="4" w16cid:durableId="1990358731">
    <w:abstractNumId w:val="4"/>
  </w:num>
  <w:num w:numId="5" w16cid:durableId="1430932610">
    <w:abstractNumId w:val="7"/>
  </w:num>
  <w:num w:numId="6" w16cid:durableId="349835816">
    <w:abstractNumId w:val="3"/>
  </w:num>
  <w:num w:numId="7" w16cid:durableId="300501380">
    <w:abstractNumId w:val="2"/>
  </w:num>
  <w:num w:numId="8" w16cid:durableId="839849223">
    <w:abstractNumId w:val="1"/>
  </w:num>
  <w:num w:numId="9" w16cid:durableId="125395010">
    <w:abstractNumId w:val="0"/>
  </w:num>
  <w:num w:numId="10" w16cid:durableId="8196621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7E8C"/>
    <w:rsid w:val="0015074B"/>
    <w:rsid w:val="00221E0D"/>
    <w:rsid w:val="0029639D"/>
    <w:rsid w:val="003126C3"/>
    <w:rsid w:val="00326F90"/>
    <w:rsid w:val="00586954"/>
    <w:rsid w:val="005D4593"/>
    <w:rsid w:val="005E3C59"/>
    <w:rsid w:val="00AA1D8D"/>
    <w:rsid w:val="00B47730"/>
    <w:rsid w:val="00CB0664"/>
    <w:rsid w:val="00CC217B"/>
    <w:rsid w:val="00CF3322"/>
    <w:rsid w:val="00D153EA"/>
    <w:rsid w:val="00D47148"/>
    <w:rsid w:val="00EC643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926817"/>
  <w14:defaultImageDpi w14:val="300"/>
  <w15:docId w15:val="{9C335A69-FC18-4EED-9C27-42C0F290A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3</Pages>
  <Words>516</Words>
  <Characters>2946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Septian Ibnu Yohan</cp:lastModifiedBy>
  <cp:revision>8</cp:revision>
  <dcterms:created xsi:type="dcterms:W3CDTF">2013-12-23T23:15:00Z</dcterms:created>
  <dcterms:modified xsi:type="dcterms:W3CDTF">2025-12-30T02:30:00Z</dcterms:modified>
  <cp:category/>
</cp:coreProperties>
</file>