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2A8E" w14:textId="7067B878" w:rsidR="00F130B6" w:rsidRDefault="00300A13" w:rsidP="00300A13">
      <w:pPr>
        <w:pStyle w:val="Heading1"/>
        <w:rPr>
          <w:lang w:val="de-DE"/>
        </w:rPr>
      </w:pPr>
      <w:bookmarkStart w:id="0" w:name="_Toc210242169"/>
      <w:r>
        <w:rPr>
          <w:lang w:val="de-DE"/>
        </w:rPr>
        <w:t>Gilbert-Johnson-Keerthi (GJK) Algorhytmus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de-AT"/>
          <w14:ligatures w14:val="standardContextual"/>
        </w:rPr>
        <w:id w:val="21110832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1B84CE" w14:textId="4F710C1D" w:rsidR="00750509" w:rsidRDefault="00750509">
          <w:pPr>
            <w:pStyle w:val="TOCHeading"/>
          </w:pPr>
          <w:r>
            <w:t>Contents</w:t>
          </w:r>
        </w:p>
        <w:p w14:paraId="062B9FD0" w14:textId="4367EC51" w:rsidR="00576753" w:rsidRDefault="00750509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242169" w:history="1">
            <w:r w:rsidR="00576753" w:rsidRPr="00993027">
              <w:rPr>
                <w:rStyle w:val="Hyperlink"/>
                <w:noProof/>
                <w:lang w:val="de-DE"/>
              </w:rPr>
              <w:t>Gilbert-Johnson-Keerthi (GJK) Algorhytmus</w:t>
            </w:r>
            <w:r w:rsidR="00576753">
              <w:rPr>
                <w:noProof/>
                <w:webHidden/>
              </w:rPr>
              <w:tab/>
            </w:r>
            <w:r w:rsidR="00576753">
              <w:rPr>
                <w:noProof/>
                <w:webHidden/>
              </w:rPr>
              <w:fldChar w:fldCharType="begin"/>
            </w:r>
            <w:r w:rsidR="00576753">
              <w:rPr>
                <w:noProof/>
                <w:webHidden/>
              </w:rPr>
              <w:instrText xml:space="preserve"> PAGEREF _Toc210242169 \h </w:instrText>
            </w:r>
            <w:r w:rsidR="00576753">
              <w:rPr>
                <w:noProof/>
                <w:webHidden/>
              </w:rPr>
            </w:r>
            <w:r w:rsidR="00576753">
              <w:rPr>
                <w:noProof/>
                <w:webHidden/>
              </w:rPr>
              <w:fldChar w:fldCharType="separate"/>
            </w:r>
            <w:r w:rsidR="00576753">
              <w:rPr>
                <w:noProof/>
                <w:webHidden/>
              </w:rPr>
              <w:t>1</w:t>
            </w:r>
            <w:r w:rsidR="00576753">
              <w:rPr>
                <w:noProof/>
                <w:webHidden/>
              </w:rPr>
              <w:fldChar w:fldCharType="end"/>
            </w:r>
          </w:hyperlink>
        </w:p>
        <w:p w14:paraId="529EB4FF" w14:textId="5F8ADA08" w:rsidR="00576753" w:rsidRDefault="00576753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210242170" w:history="1">
            <w:r w:rsidRPr="00993027">
              <w:rPr>
                <w:rStyle w:val="Hyperlink"/>
                <w:noProof/>
                <w:lang w:val="en-GB"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993027">
              <w:rPr>
                <w:rStyle w:val="Hyperlink"/>
                <w:noProof/>
                <w:lang w:val="en-GB"/>
              </w:rPr>
              <w:t>Goals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26A96" w14:textId="367B0396" w:rsidR="00576753" w:rsidRDefault="00576753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210242171" w:history="1">
            <w:r w:rsidRPr="00993027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993027">
              <w:rPr>
                <w:rStyle w:val="Hyperlink"/>
                <w:noProof/>
                <w:lang w:val="en-GB"/>
              </w:rPr>
              <w:t>Basic Principle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FCF10" w14:textId="0B8C5E09" w:rsidR="00576753" w:rsidRDefault="00576753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210242172" w:history="1">
            <w:r w:rsidRPr="00993027">
              <w:rPr>
                <w:rStyle w:val="Hyperlink"/>
                <w:noProof/>
                <w:lang w:val="en-GB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993027">
              <w:rPr>
                <w:rStyle w:val="Hyperlink"/>
                <w:noProof/>
                <w:lang w:val="en-GB"/>
              </w:rPr>
              <w:t>Algorithm sequence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77919" w14:textId="5A375497" w:rsidR="00576753" w:rsidRDefault="00576753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210242173" w:history="1">
            <w:r w:rsidRPr="00993027">
              <w:rPr>
                <w:rStyle w:val="Hyperlink"/>
                <w:noProof/>
                <w:lang w:val="en-GB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993027">
              <w:rPr>
                <w:rStyle w:val="Hyperlink"/>
                <w:noProof/>
                <w:lang w:val="en-GB"/>
              </w:rPr>
              <w:t>Implementation in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D7738" w14:textId="19281B79" w:rsidR="00576753" w:rsidRDefault="00576753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210242174" w:history="1">
            <w:r w:rsidRPr="00993027">
              <w:rPr>
                <w:rStyle w:val="Hyperlink"/>
                <w:noProof/>
                <w:lang w:val="en-GB"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993027">
              <w:rPr>
                <w:rStyle w:val="Hyperlink"/>
                <w:noProof/>
                <w:lang w:val="en-GB"/>
              </w:rPr>
              <w:t>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36F98" w14:textId="0A9A4528" w:rsidR="00576753" w:rsidRDefault="00576753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210242175" w:history="1">
            <w:r w:rsidRPr="00993027">
              <w:rPr>
                <w:rStyle w:val="Hyperlink"/>
                <w:noProof/>
                <w:lang w:val="en-GB"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993027">
              <w:rPr>
                <w:rStyle w:val="Hyperlink"/>
                <w:noProof/>
                <w:lang w:val="en-GB"/>
              </w:rPr>
              <w:t>Visualization (2D)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_Toc210242175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CE24C" w14:textId="682D0E3A" w:rsidR="00576753" w:rsidRDefault="00576753">
          <w:pPr>
            <w:pStyle w:val="TOC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AT"/>
            </w:rPr>
          </w:pPr>
          <w:hyperlink w:anchor="_Toc210242176" w:history="1">
            <w:r w:rsidRPr="00993027">
              <w:rPr>
                <w:rStyle w:val="Hyperlink"/>
                <w:noProof/>
                <w:lang w:val="en-GB"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de-AT"/>
              </w:rPr>
              <w:tab/>
            </w:r>
            <w:r w:rsidRPr="00993027">
              <w:rPr>
                <w:rStyle w:val="Hyperlink"/>
                <w:noProof/>
                <w:lang w:val="en-GB"/>
              </w:rPr>
              <w:t>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_Toc210242176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2C074" w14:textId="627273C5" w:rsidR="00750509" w:rsidRDefault="00750509">
          <w:r>
            <w:rPr>
              <w:b/>
              <w:bCs/>
              <w:noProof/>
            </w:rPr>
            <w:fldChar w:fldCharType="end"/>
          </w:r>
        </w:p>
      </w:sdtContent>
    </w:sdt>
    <w:p w14:paraId="78D3A9D4" w14:textId="0D9B427C" w:rsidR="00300A13" w:rsidRPr="00300A13" w:rsidRDefault="00300A13" w:rsidP="00750509">
      <w:pPr>
        <w:pStyle w:val="Heading1"/>
        <w:numPr>
          <w:ilvl w:val="0"/>
          <w:numId w:val="4"/>
        </w:numPr>
        <w:rPr>
          <w:lang w:val="en-GB"/>
        </w:rPr>
      </w:pPr>
      <w:bookmarkStart w:id="1" w:name="_Toc210242170"/>
      <w:r w:rsidRPr="00300A13">
        <w:rPr>
          <w:lang w:val="en-GB"/>
        </w:rPr>
        <w:t>Goal</w:t>
      </w:r>
      <w:r w:rsidR="00576753">
        <w:rPr>
          <w:lang w:val="en-GB"/>
        </w:rPr>
        <w:t>s</w:t>
      </w:r>
      <w:bookmarkEnd w:id="1"/>
      <w:r w:rsidRPr="00300A13">
        <w:rPr>
          <w:lang w:val="en-GB"/>
        </w:rPr>
        <w:t xml:space="preserve"> </w:t>
      </w:r>
    </w:p>
    <w:p w14:paraId="1C70535A" w14:textId="77777777" w:rsidR="00576753" w:rsidRDefault="00300A13" w:rsidP="00576753">
      <w:pPr>
        <w:pStyle w:val="ListParagraph"/>
        <w:numPr>
          <w:ilvl w:val="0"/>
          <w:numId w:val="10"/>
        </w:numPr>
        <w:rPr>
          <w:lang w:val="en-GB"/>
        </w:rPr>
      </w:pPr>
      <w:r w:rsidRPr="00576753">
        <w:rPr>
          <w:lang w:val="en-GB"/>
        </w:rPr>
        <w:t>Detection of collisions between convex bodies</w:t>
      </w:r>
      <w:r w:rsidR="006A3E6A" w:rsidRPr="00576753">
        <w:rPr>
          <w:lang w:val="en-GB"/>
        </w:rPr>
        <w:t xml:space="preserve"> (fast)</w:t>
      </w:r>
    </w:p>
    <w:p w14:paraId="6638016B" w14:textId="77777777" w:rsidR="00576753" w:rsidRDefault="00300A13" w:rsidP="00576753">
      <w:pPr>
        <w:pStyle w:val="ListParagraph"/>
        <w:numPr>
          <w:ilvl w:val="0"/>
          <w:numId w:val="10"/>
        </w:numPr>
        <w:rPr>
          <w:lang w:val="en-GB"/>
        </w:rPr>
      </w:pPr>
      <w:r w:rsidRPr="00576753">
        <w:rPr>
          <w:lang w:val="en-GB"/>
        </w:rPr>
        <w:t>With Extensions: calculate distances between objects</w:t>
      </w:r>
    </w:p>
    <w:p w14:paraId="2EFEDC0A" w14:textId="04770CF0" w:rsidR="00300A13" w:rsidRPr="00576753" w:rsidRDefault="00300A13" w:rsidP="00576753">
      <w:pPr>
        <w:pStyle w:val="ListParagraph"/>
        <w:numPr>
          <w:ilvl w:val="0"/>
          <w:numId w:val="10"/>
        </w:numPr>
        <w:rPr>
          <w:lang w:val="en-GB"/>
        </w:rPr>
      </w:pPr>
      <w:r w:rsidRPr="00576753">
        <w:rPr>
          <w:lang w:val="en-GB"/>
        </w:rPr>
        <w:t>Application: Physics engines in games, Robotics, CAD systems</w:t>
      </w:r>
    </w:p>
    <w:p w14:paraId="17DA5AD1" w14:textId="5BF46C7C" w:rsidR="00300A13" w:rsidRDefault="00300A13" w:rsidP="00750509">
      <w:pPr>
        <w:pStyle w:val="Heading1"/>
        <w:numPr>
          <w:ilvl w:val="0"/>
          <w:numId w:val="4"/>
        </w:numPr>
        <w:rPr>
          <w:lang w:val="en-GB"/>
        </w:rPr>
      </w:pPr>
      <w:bookmarkStart w:id="2" w:name="_Toc210242171"/>
      <w:r>
        <w:rPr>
          <w:lang w:val="en-GB"/>
        </w:rPr>
        <w:t>Basic Principle</w:t>
      </w:r>
      <w:bookmarkEnd w:id="2"/>
    </w:p>
    <w:p w14:paraId="17679C0D" w14:textId="711A6470" w:rsidR="00300A13" w:rsidRPr="00E857E6" w:rsidRDefault="00300A13" w:rsidP="00300A13">
      <w:pPr>
        <w:rPr>
          <w:rStyle w:val="Strong"/>
        </w:rPr>
      </w:pPr>
      <w:r w:rsidRPr="00E857E6">
        <w:rPr>
          <w:rStyle w:val="Strong"/>
        </w:rPr>
        <w:t>Minkowski difference</w:t>
      </w:r>
    </w:p>
    <w:p w14:paraId="302B6D60" w14:textId="03168B78" w:rsidR="00E857E6" w:rsidRPr="00E857E6" w:rsidRDefault="00E857E6" w:rsidP="00300A1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A-B=</m:t>
          </m:r>
          <m:d>
            <m:dPr>
              <m:begChr m:val="{"/>
              <m:sepChr m:val="∣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  <m:ctrlPr>
                <w:rPr>
                  <w:rFonts w:ascii="Cambria Math" w:hAnsi="Cambria Math"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a∈A,b∈B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45FDEB6C" w14:textId="5C0BC2B6" w:rsidR="00300A13" w:rsidRDefault="00300A13" w:rsidP="00300A13">
      <w:pPr>
        <w:rPr>
          <w:lang w:val="en-GB"/>
        </w:rPr>
      </w:pPr>
      <w:r w:rsidRPr="00300A13">
        <w:rPr>
          <w:lang w:val="en-GB"/>
        </w:rPr>
        <w:t xml:space="preserve">Two bodies collide if the origin (0,0,0) lies </w:t>
      </w:r>
      <w:r w:rsidR="00E64254">
        <w:rPr>
          <w:lang w:val="en-GB"/>
        </w:rPr>
        <w:t>inside the Minkowski difference.</w:t>
      </w:r>
    </w:p>
    <w:p w14:paraId="62F3E796" w14:textId="77777777" w:rsidR="00576753" w:rsidRDefault="00576753" w:rsidP="00300A13">
      <w:pPr>
        <w:rPr>
          <w:rStyle w:val="Strong"/>
          <w:lang w:val="en-GB"/>
        </w:rPr>
      </w:pPr>
    </w:p>
    <w:p w14:paraId="3283C445" w14:textId="55F31DB1" w:rsidR="00300A13" w:rsidRPr="00576753" w:rsidRDefault="00300A13" w:rsidP="00300A13">
      <w:pPr>
        <w:rPr>
          <w:b/>
          <w:bCs/>
          <w:lang w:val="en-GB"/>
        </w:rPr>
      </w:pPr>
      <w:r w:rsidRPr="00E64254">
        <w:rPr>
          <w:rStyle w:val="Strong"/>
          <w:lang w:val="en-GB"/>
        </w:rPr>
        <w:t>Support-Function</w:t>
      </w:r>
      <w:r w:rsidR="00E64254">
        <w:rPr>
          <w:rStyle w:val="Strong"/>
          <w:lang w:val="en-GB"/>
        </w:rPr>
        <w:br/>
      </w:r>
      <w:r w:rsidR="00E64254" w:rsidRPr="00E64254">
        <w:rPr>
          <w:lang w:val="en-GB"/>
        </w:rPr>
        <w:t>Instead of computing the full Minkowski set, GJK uses a support function:</w:t>
      </w:r>
      <w:r w:rsidR="00576753">
        <w:rPr>
          <w:rStyle w:val="Strong"/>
          <w:lang w:val="en-GB"/>
        </w:rPr>
        <w:br/>
      </w:r>
      <w:r>
        <w:rPr>
          <w:lang w:val="en-GB"/>
        </w:rPr>
        <w:t xml:space="preserve">For direction </w:t>
      </w:r>
      <w:r w:rsidRPr="00300A13">
        <w:rPr>
          <w:rFonts w:ascii="Cambria Math" w:hAnsi="Cambria Math" w:cs="Cambria Math"/>
          <w:lang w:val="en-GB"/>
        </w:rPr>
        <w:t>𝑑</w:t>
      </w:r>
      <w:r>
        <w:rPr>
          <w:lang w:val="en-GB"/>
        </w:rPr>
        <w:t>:</w:t>
      </w:r>
    </w:p>
    <w:p w14:paraId="6E06A883" w14:textId="0BDF47C9" w:rsidR="00300A13" w:rsidRDefault="00E857E6" w:rsidP="00300A13">
      <w:pPr>
        <w:rPr>
          <w:lang w:val="en-GB"/>
        </w:rPr>
      </w:pPr>
      <m:oMathPara>
        <m:oMath>
          <m:r>
            <w:rPr>
              <w:rFonts w:ascii="Cambria Math" w:hAnsi="Cambria Math"/>
            </w:rPr>
            <m:t>support(A-B,d)=support(A,d)-support(B,-d)</m:t>
          </m:r>
        </m:oMath>
      </m:oMathPara>
    </w:p>
    <w:p w14:paraId="5EDF2BAC" w14:textId="1D982088" w:rsidR="00576753" w:rsidRDefault="00300A13">
      <w:pPr>
        <w:rPr>
          <w:rFonts w:ascii="Cambria Math" w:hAnsi="Cambria Math" w:cs="Cambria Math"/>
          <w:lang w:val="en-GB"/>
        </w:rPr>
      </w:pPr>
      <w:r w:rsidRPr="00300A13">
        <w:rPr>
          <w:lang w:val="en-GB"/>
        </w:rPr>
        <w:t xml:space="preserve">returns the outermost point of the difference in direction </w:t>
      </w:r>
      <w:r w:rsidRPr="00300A13">
        <w:rPr>
          <w:rFonts w:ascii="Cambria Math" w:hAnsi="Cambria Math" w:cs="Cambria Math"/>
          <w:lang w:val="en-GB"/>
        </w:rPr>
        <w:t>𝑑</w:t>
      </w:r>
      <w:r>
        <w:rPr>
          <w:rFonts w:ascii="Cambria Math" w:hAnsi="Cambria Math" w:cs="Cambria Math"/>
          <w:lang w:val="en-GB"/>
        </w:rPr>
        <w:t>.</w:t>
      </w:r>
    </w:p>
    <w:p w14:paraId="54A94F71" w14:textId="5368E060" w:rsidR="00300A13" w:rsidRDefault="00300A13" w:rsidP="00750509">
      <w:pPr>
        <w:pStyle w:val="Heading1"/>
        <w:numPr>
          <w:ilvl w:val="0"/>
          <w:numId w:val="4"/>
        </w:numPr>
        <w:rPr>
          <w:lang w:val="en-GB"/>
        </w:rPr>
      </w:pPr>
      <w:bookmarkStart w:id="3" w:name="_Toc210242172"/>
      <w:r w:rsidRPr="00300A13">
        <w:rPr>
          <w:lang w:val="en-GB"/>
        </w:rPr>
        <w:t>Algorithm sequence</w:t>
      </w:r>
      <w:bookmarkEnd w:id="3"/>
    </w:p>
    <w:p w14:paraId="1F2B9BAF" w14:textId="77777777" w:rsidR="00E64254" w:rsidRDefault="00E64254" w:rsidP="00576753">
      <w:pPr>
        <w:pStyle w:val="ListParagraph"/>
        <w:numPr>
          <w:ilvl w:val="0"/>
          <w:numId w:val="1"/>
        </w:numPr>
        <w:ind w:left="284"/>
        <w:rPr>
          <w:lang w:val="en-GB"/>
        </w:rPr>
      </w:pPr>
      <w:r w:rsidRPr="00E64254">
        <w:rPr>
          <w:lang w:val="en-GB"/>
        </w:rPr>
        <w:t xml:space="preserve">Select an </w:t>
      </w:r>
      <w:r w:rsidRPr="00E64254">
        <w:rPr>
          <w:b/>
          <w:bCs/>
          <w:lang w:val="en-GB"/>
        </w:rPr>
        <w:t>initial search direction</w:t>
      </w:r>
      <w:r w:rsidRPr="00E64254">
        <w:rPr>
          <w:lang w:val="en-GB"/>
        </w:rPr>
        <w:t xml:space="preserve"> (e.g., to the right).</w:t>
      </w:r>
    </w:p>
    <w:p w14:paraId="2D32EDD7" w14:textId="67003DFF" w:rsidR="00300A13" w:rsidRDefault="00300A13" w:rsidP="00576753">
      <w:pPr>
        <w:pStyle w:val="ListParagraph"/>
        <w:numPr>
          <w:ilvl w:val="0"/>
          <w:numId w:val="1"/>
        </w:numPr>
        <w:ind w:left="284"/>
        <w:rPr>
          <w:lang w:val="en-GB"/>
        </w:rPr>
      </w:pPr>
      <w:r w:rsidRPr="00E64254">
        <w:rPr>
          <w:b/>
          <w:bCs/>
          <w:lang w:val="en-GB"/>
        </w:rPr>
        <w:t>Calculate support point</w:t>
      </w:r>
      <w:r w:rsidRPr="00300A13">
        <w:rPr>
          <w:lang w:val="en-GB"/>
        </w:rPr>
        <w:t xml:space="preserve"> </w:t>
      </w:r>
    </w:p>
    <w:p w14:paraId="23330D3D" w14:textId="0245446C" w:rsidR="00E64254" w:rsidRDefault="00E64254" w:rsidP="00576753">
      <w:pPr>
        <w:pStyle w:val="ListParagraph"/>
        <w:numPr>
          <w:ilvl w:val="0"/>
          <w:numId w:val="1"/>
        </w:numPr>
        <w:ind w:left="284"/>
        <w:rPr>
          <w:lang w:val="en-GB"/>
        </w:rPr>
      </w:pPr>
      <w:r w:rsidRPr="00E64254">
        <w:rPr>
          <w:lang w:val="en-GB"/>
        </w:rPr>
        <w:t xml:space="preserve">If the dot product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  <w:lang w:val="en-GB"/>
          </w:rPr>
          <m:t>⋅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  <w:lang w:val="en-GB"/>
          </w:rPr>
          <m:t>≤0</m:t>
        </m:r>
      </m:oMath>
      <w:r w:rsidRPr="00E64254">
        <w:rPr>
          <w:lang w:val="en-GB"/>
        </w:rPr>
        <w:t xml:space="preserve">→ </w:t>
      </w:r>
      <w:r w:rsidRPr="00E64254">
        <w:rPr>
          <w:b/>
          <w:bCs/>
          <w:lang w:val="en-GB"/>
        </w:rPr>
        <w:t>no collision</w:t>
      </w:r>
      <w:r w:rsidRPr="00E64254">
        <w:rPr>
          <w:lang w:val="en-GB"/>
        </w:rPr>
        <w:t>.</w:t>
      </w:r>
    </w:p>
    <w:p w14:paraId="69DB1360" w14:textId="6B2F5662" w:rsidR="00E64254" w:rsidRPr="00300A13" w:rsidRDefault="00E64254" w:rsidP="00576753">
      <w:pPr>
        <w:pStyle w:val="ListParagraph"/>
        <w:numPr>
          <w:ilvl w:val="0"/>
          <w:numId w:val="1"/>
        </w:numPr>
        <w:ind w:left="284"/>
        <w:rPr>
          <w:lang w:val="en-GB"/>
        </w:rPr>
      </w:pPr>
      <w:r w:rsidRPr="00E64254">
        <w:rPr>
          <w:lang w:val="en-GB"/>
        </w:rPr>
        <w:t xml:space="preserve">Add the point to the </w:t>
      </w:r>
      <w:r w:rsidRPr="00E64254">
        <w:rPr>
          <w:b/>
          <w:bCs/>
          <w:lang w:val="en-GB"/>
        </w:rPr>
        <w:t>simplex</w:t>
      </w:r>
      <w:r w:rsidRPr="00E64254">
        <w:rPr>
          <w:lang w:val="en-GB"/>
        </w:rPr>
        <w:t xml:space="preserve"> (set of up to 3 points in 2D).</w:t>
      </w:r>
    </w:p>
    <w:p w14:paraId="3D15F0A0" w14:textId="77777777" w:rsidR="00E64254" w:rsidRDefault="00E64254" w:rsidP="00576753">
      <w:pPr>
        <w:pStyle w:val="ListParagraph"/>
        <w:numPr>
          <w:ilvl w:val="0"/>
          <w:numId w:val="1"/>
        </w:numPr>
        <w:ind w:left="284"/>
        <w:rPr>
          <w:lang w:val="en-GB"/>
        </w:rPr>
      </w:pPr>
      <w:r w:rsidRPr="00E64254">
        <w:rPr>
          <w:lang w:val="en-GB"/>
        </w:rPr>
        <w:t>Update direction towards the origin and repeat.</w:t>
      </w:r>
    </w:p>
    <w:p w14:paraId="5826F427" w14:textId="3837C513" w:rsidR="00300A13" w:rsidRPr="00300A13" w:rsidRDefault="00E64254" w:rsidP="00576753">
      <w:pPr>
        <w:pStyle w:val="ListParagraph"/>
        <w:numPr>
          <w:ilvl w:val="0"/>
          <w:numId w:val="1"/>
        </w:numPr>
        <w:ind w:left="284"/>
        <w:rPr>
          <w:lang w:val="en-GB"/>
        </w:rPr>
      </w:pPr>
      <w:r>
        <w:rPr>
          <w:lang w:val="en-GB"/>
        </w:rPr>
        <w:t>Check simplex cases</w:t>
      </w:r>
      <w:r w:rsidR="00300A13" w:rsidRPr="00300A13">
        <w:rPr>
          <w:lang w:val="en-GB"/>
        </w:rPr>
        <w:t>:</w:t>
      </w:r>
    </w:p>
    <w:p w14:paraId="3AE3A913" w14:textId="122E38CE" w:rsidR="00300A13" w:rsidRPr="00300A13" w:rsidRDefault="00300A13" w:rsidP="00576753">
      <w:pPr>
        <w:pStyle w:val="ListParagraph"/>
        <w:numPr>
          <w:ilvl w:val="1"/>
          <w:numId w:val="1"/>
        </w:numPr>
        <w:ind w:left="709"/>
        <w:rPr>
          <w:lang w:val="en-GB"/>
        </w:rPr>
      </w:pPr>
      <w:r w:rsidRPr="00300A13">
        <w:rPr>
          <w:lang w:val="en-GB"/>
        </w:rPr>
        <w:lastRenderedPageBreak/>
        <w:t>1 point → Change direction</w:t>
      </w:r>
    </w:p>
    <w:p w14:paraId="2904C5C5" w14:textId="1245F88D" w:rsidR="00300A13" w:rsidRPr="00300A13" w:rsidRDefault="00300A13" w:rsidP="00576753">
      <w:pPr>
        <w:pStyle w:val="ListParagraph"/>
        <w:numPr>
          <w:ilvl w:val="1"/>
          <w:numId w:val="1"/>
        </w:numPr>
        <w:ind w:left="709"/>
        <w:rPr>
          <w:lang w:val="en-GB"/>
        </w:rPr>
      </w:pPr>
      <w:r w:rsidRPr="00300A13">
        <w:rPr>
          <w:lang w:val="en-GB"/>
        </w:rPr>
        <w:t>2 points → Check edge</w:t>
      </w:r>
    </w:p>
    <w:p w14:paraId="76A87006" w14:textId="215CF82A" w:rsidR="00300A13" w:rsidRPr="00300A13" w:rsidRDefault="00300A13" w:rsidP="00576753">
      <w:pPr>
        <w:pStyle w:val="ListParagraph"/>
        <w:numPr>
          <w:ilvl w:val="1"/>
          <w:numId w:val="1"/>
        </w:numPr>
        <w:ind w:left="709"/>
        <w:rPr>
          <w:lang w:val="en-GB"/>
        </w:rPr>
      </w:pPr>
      <w:r w:rsidRPr="00300A13">
        <w:rPr>
          <w:lang w:val="en-GB"/>
        </w:rPr>
        <w:t>3 points → Check triangle (2D)</w:t>
      </w:r>
    </w:p>
    <w:p w14:paraId="664DF66F" w14:textId="77777777" w:rsidR="00300A13" w:rsidRDefault="00300A13" w:rsidP="00576753">
      <w:pPr>
        <w:pStyle w:val="ListParagraph"/>
        <w:numPr>
          <w:ilvl w:val="1"/>
          <w:numId w:val="1"/>
        </w:numPr>
        <w:ind w:left="709"/>
        <w:rPr>
          <w:lang w:val="en-GB"/>
        </w:rPr>
      </w:pPr>
      <w:r w:rsidRPr="00300A13">
        <w:rPr>
          <w:lang w:val="en-GB"/>
        </w:rPr>
        <w:t>4 points → Check tetrahedron (3D)</w:t>
      </w:r>
    </w:p>
    <w:p w14:paraId="06101123" w14:textId="77777777" w:rsidR="00300A13" w:rsidRDefault="00300A13" w:rsidP="00576753">
      <w:pPr>
        <w:pStyle w:val="ListParagraph"/>
        <w:numPr>
          <w:ilvl w:val="0"/>
          <w:numId w:val="1"/>
        </w:numPr>
        <w:ind w:left="284"/>
        <w:rPr>
          <w:lang w:val="en-GB"/>
        </w:rPr>
      </w:pPr>
      <w:r w:rsidRPr="00300A13">
        <w:rPr>
          <w:lang w:val="en-GB"/>
        </w:rPr>
        <w:t>Termination criteria:</w:t>
      </w:r>
    </w:p>
    <w:p w14:paraId="6F336378" w14:textId="434E3E8B" w:rsidR="00300A13" w:rsidRDefault="00300A13" w:rsidP="00576753">
      <w:pPr>
        <w:pStyle w:val="ListParagraph"/>
        <w:numPr>
          <w:ilvl w:val="1"/>
          <w:numId w:val="1"/>
        </w:numPr>
        <w:ind w:left="709"/>
        <w:rPr>
          <w:lang w:val="en-GB"/>
        </w:rPr>
      </w:pPr>
      <w:r w:rsidRPr="00300A13">
        <w:rPr>
          <w:lang w:val="en-GB"/>
        </w:rPr>
        <w:t>Origin in</w:t>
      </w:r>
      <w:r w:rsidR="00E64254">
        <w:rPr>
          <w:lang w:val="en-GB"/>
        </w:rPr>
        <w:t>side</w:t>
      </w:r>
      <w:r w:rsidRPr="00300A13">
        <w:rPr>
          <w:lang w:val="en-GB"/>
        </w:rPr>
        <w:t xml:space="preserve"> simplex → </w:t>
      </w:r>
      <w:r w:rsidRPr="00E64254">
        <w:rPr>
          <w:b/>
          <w:bCs/>
          <w:lang w:val="en-GB"/>
        </w:rPr>
        <w:t>collision</w:t>
      </w:r>
      <w:r w:rsidR="00E64254" w:rsidRPr="00E64254">
        <w:rPr>
          <w:b/>
          <w:bCs/>
          <w:lang w:val="en-GB"/>
        </w:rPr>
        <w:t xml:space="preserve"> detected</w:t>
      </w:r>
    </w:p>
    <w:p w14:paraId="5C9D859E" w14:textId="6C4A1C3D" w:rsidR="00300A13" w:rsidRPr="00E64254" w:rsidRDefault="00300A13" w:rsidP="00576753">
      <w:pPr>
        <w:pStyle w:val="ListParagraph"/>
        <w:numPr>
          <w:ilvl w:val="1"/>
          <w:numId w:val="1"/>
        </w:numPr>
        <w:ind w:left="709"/>
        <w:rPr>
          <w:lang w:val="en-GB"/>
        </w:rPr>
      </w:pPr>
      <w:r w:rsidRPr="00300A13">
        <w:rPr>
          <w:lang w:val="en-GB"/>
        </w:rPr>
        <w:t>No further improvement</w:t>
      </w:r>
      <w:r w:rsidR="00E64254">
        <w:rPr>
          <w:lang w:val="en-GB"/>
        </w:rPr>
        <w:t xml:space="preserve"> after several iterations</w:t>
      </w:r>
      <w:r w:rsidRPr="00300A13">
        <w:rPr>
          <w:lang w:val="en-GB"/>
        </w:rPr>
        <w:t xml:space="preserve"> → </w:t>
      </w:r>
      <w:r w:rsidRPr="00E64254">
        <w:rPr>
          <w:b/>
          <w:bCs/>
          <w:lang w:val="en-GB"/>
        </w:rPr>
        <w:t>no collision</w:t>
      </w:r>
    </w:p>
    <w:p w14:paraId="56E30AD8" w14:textId="15889088" w:rsidR="00E64254" w:rsidRDefault="00E64254" w:rsidP="00E64254">
      <w:pPr>
        <w:pStyle w:val="Heading1"/>
        <w:numPr>
          <w:ilvl w:val="0"/>
          <w:numId w:val="4"/>
        </w:numPr>
        <w:rPr>
          <w:lang w:val="en-GB"/>
        </w:rPr>
      </w:pPr>
      <w:bookmarkStart w:id="4" w:name="_Toc210242173"/>
      <w:r>
        <w:rPr>
          <w:lang w:val="en-GB"/>
        </w:rPr>
        <w:t>Implementation in Python</w:t>
      </w:r>
      <w:bookmarkEnd w:id="4"/>
    </w:p>
    <w:p w14:paraId="044577F5" w14:textId="6C81F9F3" w:rsidR="00E64254" w:rsidRPr="00576753" w:rsidRDefault="00E64254" w:rsidP="00576753">
      <w:pPr>
        <w:pStyle w:val="ListParagraph"/>
        <w:numPr>
          <w:ilvl w:val="1"/>
          <w:numId w:val="4"/>
        </w:numPr>
        <w:ind w:left="567"/>
        <w:rPr>
          <w:b/>
          <w:bCs/>
          <w:lang w:val="en-GB"/>
        </w:rPr>
      </w:pPr>
      <w:r w:rsidRPr="00576753">
        <w:rPr>
          <w:b/>
          <w:bCs/>
          <w:lang w:val="en-GB"/>
        </w:rPr>
        <w:t>Support Function</w:t>
      </w:r>
    </w:p>
    <w:p w14:paraId="6F56D83C" w14:textId="21F49D7D" w:rsidR="00E64254" w:rsidRPr="00F53B93" w:rsidRDefault="00F53B93" w:rsidP="00576753">
      <w:pPr>
        <w:rPr>
          <w:lang w:val="en-GB"/>
        </w:rPr>
      </w:pPr>
      <w:r w:rsidRPr="00F53B93">
        <w:rPr>
          <w:lang w:val="en-GB"/>
        </w:rPr>
        <w:t>Finds the farthest vertex of a convex shape in a given direction using the dot product.</w:t>
      </w:r>
    </w:p>
    <w:p w14:paraId="6D208110" w14:textId="106339B4" w:rsidR="00E64254" w:rsidRPr="00E64254" w:rsidRDefault="00E64254" w:rsidP="00F53B93">
      <w:pPr>
        <w:shd w:val="clear" w:color="auto" w:fill="D1D1D1" w:themeFill="background2" w:themeFillShade="E6"/>
        <w:ind w:left="1560" w:hanging="426"/>
        <w:rPr>
          <w:rFonts w:ascii="Consolas" w:hAnsi="Consolas"/>
          <w:sz w:val="20"/>
          <w:szCs w:val="20"/>
          <w:lang w:val="en-GB"/>
        </w:rPr>
      </w:pPr>
      <w:r w:rsidRPr="00E64254">
        <w:rPr>
          <w:rFonts w:ascii="Consolas" w:hAnsi="Consolas"/>
          <w:sz w:val="20"/>
          <w:szCs w:val="20"/>
          <w:lang w:val="en-GB"/>
        </w:rPr>
        <w:t xml:space="preserve">def support(shape, direction):  </w:t>
      </w:r>
      <w:r w:rsidRPr="00E64254">
        <w:rPr>
          <w:rFonts w:ascii="Consolas" w:hAnsi="Consolas"/>
          <w:sz w:val="20"/>
          <w:szCs w:val="20"/>
          <w:lang w:val="en-GB"/>
        </w:rPr>
        <w:br/>
      </w:r>
      <w:r w:rsidRPr="00E64254">
        <w:rPr>
          <w:rFonts w:ascii="Consolas" w:hAnsi="Consolas"/>
          <w:sz w:val="20"/>
          <w:szCs w:val="20"/>
          <w:lang w:val="en-GB"/>
        </w:rPr>
        <w:t>dots = np.dot(shape, direction)</w:t>
      </w:r>
      <w:r w:rsidRPr="00E64254">
        <w:rPr>
          <w:rFonts w:ascii="Consolas" w:hAnsi="Consolas"/>
          <w:sz w:val="20"/>
          <w:szCs w:val="20"/>
          <w:lang w:val="en-GB"/>
        </w:rPr>
        <w:br/>
      </w:r>
      <w:r w:rsidRPr="00E64254">
        <w:rPr>
          <w:rFonts w:ascii="Consolas" w:hAnsi="Consolas"/>
          <w:sz w:val="20"/>
          <w:szCs w:val="20"/>
          <w:lang w:val="en-GB"/>
        </w:rPr>
        <w:t>return shape[np.argmax(dots)]</w:t>
      </w:r>
    </w:p>
    <w:p w14:paraId="04F3929B" w14:textId="77777777" w:rsidR="00E64254" w:rsidRPr="00E64254" w:rsidRDefault="00E64254" w:rsidP="00E64254">
      <w:pPr>
        <w:ind w:left="426" w:hanging="426"/>
        <w:rPr>
          <w:lang w:val="en-GB"/>
        </w:rPr>
      </w:pPr>
    </w:p>
    <w:p w14:paraId="3FFDE004" w14:textId="589D1B3E" w:rsidR="00E64254" w:rsidRPr="00576753" w:rsidRDefault="00E64254" w:rsidP="00576753">
      <w:pPr>
        <w:pStyle w:val="ListParagraph"/>
        <w:numPr>
          <w:ilvl w:val="1"/>
          <w:numId w:val="4"/>
        </w:numPr>
        <w:ind w:left="567"/>
        <w:rPr>
          <w:b/>
          <w:bCs/>
          <w:lang w:val="en-GB"/>
        </w:rPr>
      </w:pPr>
      <w:r w:rsidRPr="00576753">
        <w:rPr>
          <w:b/>
          <w:bCs/>
          <w:lang w:val="en-GB"/>
        </w:rPr>
        <w:t>Minkowski Support Function</w:t>
      </w:r>
    </w:p>
    <w:p w14:paraId="0A2501E9" w14:textId="5B2B359B" w:rsidR="00F53B93" w:rsidRPr="00F53B93" w:rsidRDefault="00F53B93" w:rsidP="00F53B93">
      <w:pPr>
        <w:pStyle w:val="NormalWeb"/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</w:pPr>
      <w:r w:rsidRPr="00F53B93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 xml:space="preserve">Computes the </w:t>
      </w:r>
      <w:r w:rsidRPr="00F53B93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val="en-GB" w:eastAsia="en-US"/>
          <w14:ligatures w14:val="standardContextual"/>
        </w:rPr>
        <w:t>support point of the Minkowski difference</w:t>
      </w:r>
      <w:r w:rsidRPr="00F53B93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.</w:t>
      </w:r>
      <w:r w:rsidRPr="00F53B93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br/>
        <w:t xml:space="preserve">This means: the farthest point of shape A in direction </w:t>
      </w:r>
      <w:r w:rsidRPr="00F53B93"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:lang w:val="en-GB" w:eastAsia="en-US"/>
          <w14:ligatures w14:val="standardContextual"/>
        </w:rPr>
        <w:t>d</w:t>
      </w:r>
      <w:r w:rsidRPr="00F53B93">
        <w:rPr>
          <w:rFonts w:asciiTheme="minorHAnsi" w:eastAsiaTheme="minorHAnsi" w:hAnsiTheme="minorHAnsi" w:cstheme="minorBidi"/>
          <w:kern w:val="2"/>
          <w:sz w:val="22"/>
          <w:szCs w:val="22"/>
          <w:lang w:val="en-GB" w:eastAsia="en-US"/>
          <w14:ligatures w14:val="standardContextual"/>
        </w:rPr>
        <w:t>, minus the farthest point of shape B in the opposite direction.</w:t>
      </w:r>
    </w:p>
    <w:p w14:paraId="0BE936B1" w14:textId="66F98981" w:rsidR="00F53B93" w:rsidRPr="00F53B93" w:rsidRDefault="00F53B93" w:rsidP="00F53B93">
      <w:pPr>
        <w:shd w:val="clear" w:color="auto" w:fill="D1D1D1" w:themeFill="background2" w:themeFillShade="E6"/>
        <w:ind w:left="1560" w:hanging="426"/>
        <w:rPr>
          <w:rFonts w:ascii="Consolas" w:hAnsi="Consolas"/>
          <w:lang w:val="en-GB"/>
        </w:rPr>
      </w:pPr>
      <w:r w:rsidRPr="00F53B93">
        <w:rPr>
          <w:rFonts w:ascii="Consolas" w:hAnsi="Consolas"/>
          <w:lang w:val="en-GB"/>
        </w:rPr>
        <w:t>def support_minkowski(A, B, direction):</w:t>
      </w:r>
      <w:r w:rsidRPr="00F53B93">
        <w:rPr>
          <w:rFonts w:ascii="Consolas" w:hAnsi="Consolas"/>
          <w:lang w:val="en-GB"/>
        </w:rPr>
        <w:br/>
      </w:r>
      <w:r w:rsidRPr="00F53B93">
        <w:rPr>
          <w:rFonts w:ascii="Consolas" w:hAnsi="Consolas"/>
          <w:lang w:val="en-GB"/>
        </w:rPr>
        <w:t>return support(A, direction) - support(B, -direction)</w:t>
      </w:r>
    </w:p>
    <w:p w14:paraId="73E599D4" w14:textId="77777777" w:rsidR="00F53B93" w:rsidRPr="00F53B93" w:rsidRDefault="00F53B93" w:rsidP="00F53B93">
      <w:pPr>
        <w:rPr>
          <w:lang w:val="en-GB"/>
        </w:rPr>
      </w:pPr>
    </w:p>
    <w:p w14:paraId="722B786B" w14:textId="117D3E33" w:rsidR="00E64254" w:rsidRPr="00576753" w:rsidRDefault="00E64254" w:rsidP="00576753">
      <w:pPr>
        <w:pStyle w:val="ListParagraph"/>
        <w:numPr>
          <w:ilvl w:val="1"/>
          <w:numId w:val="4"/>
        </w:numPr>
        <w:ind w:left="567"/>
        <w:rPr>
          <w:b/>
          <w:bCs/>
          <w:lang w:val="en-GB"/>
        </w:rPr>
      </w:pPr>
      <w:r w:rsidRPr="00576753">
        <w:rPr>
          <w:b/>
          <w:bCs/>
          <w:lang w:val="en-GB"/>
        </w:rPr>
        <w:t>GJK Main Loop</w:t>
      </w:r>
    </w:p>
    <w:p w14:paraId="19344192" w14:textId="77777777" w:rsidR="00F53B93" w:rsidRPr="00F53B93" w:rsidRDefault="00F53B93" w:rsidP="00F53B93">
      <w:pPr>
        <w:rPr>
          <w:lang w:val="en-GB"/>
        </w:rPr>
      </w:pPr>
    </w:p>
    <w:p w14:paraId="0541D08E" w14:textId="7A0E2D28" w:rsidR="00F53B93" w:rsidRPr="00F53B93" w:rsidRDefault="00F53B93" w:rsidP="00F53B93">
      <w:pPr>
        <w:shd w:val="clear" w:color="auto" w:fill="D1D1D1" w:themeFill="background2" w:themeFillShade="E6"/>
        <w:ind w:left="1560" w:hanging="426"/>
        <w:rPr>
          <w:rFonts w:ascii="Consolas" w:hAnsi="Consolas"/>
          <w:lang w:val="en-GB"/>
        </w:rPr>
      </w:pPr>
      <w:r w:rsidRPr="00F53B93">
        <w:rPr>
          <w:rFonts w:ascii="Consolas" w:hAnsi="Consolas"/>
          <w:lang w:val="en-GB"/>
        </w:rPr>
        <w:t>def gjk_collision_detection(A, B, max_iterations=20):</w:t>
      </w:r>
      <w:r w:rsidRPr="00F53B93">
        <w:rPr>
          <w:rFonts w:ascii="Consolas" w:hAnsi="Consolas"/>
          <w:lang w:val="en-GB"/>
        </w:rPr>
        <w:br/>
      </w:r>
      <w:r w:rsidRPr="00F53B93">
        <w:rPr>
          <w:rFonts w:ascii="Consolas" w:hAnsi="Consolas"/>
          <w:lang w:val="en-GB"/>
        </w:rPr>
        <w:t>simplex = []</w:t>
      </w:r>
      <w:r w:rsidRPr="00F53B93">
        <w:rPr>
          <w:rFonts w:ascii="Consolas" w:hAnsi="Consolas"/>
          <w:lang w:val="en-GB"/>
        </w:rPr>
        <w:br/>
      </w:r>
      <w:r w:rsidRPr="00F53B93">
        <w:rPr>
          <w:rFonts w:ascii="Consolas" w:hAnsi="Consolas"/>
          <w:lang w:val="en-GB"/>
        </w:rPr>
        <w:t>direction = np.array([1.0, 0.0])  # initial direction</w:t>
      </w:r>
      <w:r w:rsidRPr="00F53B93">
        <w:rPr>
          <w:rFonts w:ascii="Consolas" w:hAnsi="Consolas"/>
          <w:lang w:val="en-GB"/>
        </w:rPr>
        <w:br/>
      </w:r>
      <w:r w:rsidRPr="00F53B93">
        <w:rPr>
          <w:rFonts w:ascii="Consolas" w:hAnsi="Consolas"/>
          <w:lang w:val="en-GB"/>
        </w:rPr>
        <w:t>for _ in range(max_iterations):</w:t>
      </w:r>
      <w:r w:rsidRPr="00F53B93">
        <w:rPr>
          <w:rFonts w:ascii="Consolas" w:hAnsi="Consolas"/>
          <w:lang w:val="en-GB"/>
        </w:rPr>
        <w:br/>
        <w:t xml:space="preserve">        </w:t>
      </w:r>
      <w:r w:rsidRPr="00F53B93">
        <w:rPr>
          <w:rFonts w:ascii="Consolas" w:hAnsi="Consolas"/>
          <w:lang w:val="en-GB"/>
        </w:rPr>
        <w:t>point = support_minkowski(A, B, direction)</w:t>
      </w:r>
      <w:r w:rsidRPr="00F53B93">
        <w:rPr>
          <w:rFonts w:ascii="Consolas" w:hAnsi="Consolas"/>
          <w:lang w:val="en-GB"/>
        </w:rPr>
        <w:br/>
      </w:r>
      <w:r w:rsidRPr="00F53B93">
        <w:rPr>
          <w:rFonts w:ascii="Consolas" w:hAnsi="Consolas"/>
          <w:lang w:val="en-GB"/>
        </w:rPr>
        <w:t xml:space="preserve">        if np.dot(point, direction) &lt;= 0:</w:t>
      </w:r>
      <w:r w:rsidRPr="00F53B93">
        <w:rPr>
          <w:rFonts w:ascii="Consolas" w:hAnsi="Consolas"/>
          <w:lang w:val="en-GB"/>
        </w:rPr>
        <w:br/>
      </w:r>
      <w:r w:rsidRPr="00F53B93">
        <w:rPr>
          <w:rFonts w:ascii="Consolas" w:hAnsi="Consolas"/>
          <w:lang w:val="en-GB"/>
        </w:rPr>
        <w:t xml:space="preserve">            </w:t>
      </w:r>
      <w:r w:rsidRPr="00F53B93">
        <w:rPr>
          <w:rFonts w:ascii="Consolas" w:hAnsi="Consolas"/>
          <w:lang w:val="en-GB"/>
        </w:rPr>
        <w:t xml:space="preserve">   </w:t>
      </w:r>
      <w:r w:rsidRPr="00F53B93">
        <w:rPr>
          <w:rFonts w:ascii="Consolas" w:hAnsi="Consolas"/>
          <w:lang w:val="en-GB"/>
        </w:rPr>
        <w:t>return False</w:t>
      </w:r>
      <w:r w:rsidRPr="00F53B93">
        <w:rPr>
          <w:rFonts w:ascii="Consolas" w:hAnsi="Consolas"/>
          <w:lang w:val="en-GB"/>
        </w:rPr>
        <w:br/>
        <w:t xml:space="preserve">     </w:t>
      </w:r>
      <w:r w:rsidRPr="00F53B93">
        <w:rPr>
          <w:rFonts w:ascii="Consolas" w:hAnsi="Consolas"/>
          <w:lang w:val="en-GB"/>
        </w:rPr>
        <w:t xml:space="preserve">   simplex.append(point)</w:t>
      </w:r>
      <w:r w:rsidRPr="00F53B93">
        <w:rPr>
          <w:rFonts w:ascii="Consolas" w:hAnsi="Consolas"/>
          <w:lang w:val="en-GB"/>
        </w:rPr>
        <w:br/>
      </w:r>
      <w:r w:rsidRPr="00F53B93">
        <w:rPr>
          <w:rFonts w:ascii="Consolas" w:hAnsi="Consolas"/>
          <w:lang w:val="en-GB"/>
        </w:rPr>
        <w:t xml:space="preserve">        collision, direction = handle_simplex(simplex)</w:t>
      </w:r>
      <w:r w:rsidRPr="00F53B93">
        <w:rPr>
          <w:rFonts w:ascii="Consolas" w:hAnsi="Consolas"/>
          <w:lang w:val="en-GB"/>
        </w:rPr>
        <w:br/>
      </w:r>
      <w:r w:rsidRPr="00F53B93">
        <w:rPr>
          <w:rFonts w:ascii="Consolas" w:hAnsi="Consolas"/>
          <w:lang w:val="en-GB"/>
        </w:rPr>
        <w:t xml:space="preserve">        if collision:</w:t>
      </w:r>
      <w:r w:rsidRPr="00F53B93">
        <w:rPr>
          <w:rFonts w:ascii="Consolas" w:hAnsi="Consolas"/>
          <w:lang w:val="en-GB"/>
        </w:rPr>
        <w:br/>
      </w:r>
      <w:r w:rsidRPr="00F53B93">
        <w:rPr>
          <w:rFonts w:ascii="Consolas" w:hAnsi="Consolas"/>
          <w:lang w:val="en-GB"/>
        </w:rPr>
        <w:t xml:space="preserve">            </w:t>
      </w:r>
      <w:r w:rsidRPr="00F53B93">
        <w:rPr>
          <w:rFonts w:ascii="Consolas" w:hAnsi="Consolas"/>
          <w:lang w:val="en-GB"/>
        </w:rPr>
        <w:t xml:space="preserve">   </w:t>
      </w:r>
      <w:r w:rsidRPr="00F53B93">
        <w:rPr>
          <w:rFonts w:ascii="Consolas" w:hAnsi="Consolas"/>
          <w:lang w:val="en-GB"/>
        </w:rPr>
        <w:t>return True</w:t>
      </w:r>
      <w:r w:rsidRPr="00F53B93">
        <w:rPr>
          <w:rFonts w:ascii="Consolas" w:hAnsi="Consolas"/>
          <w:lang w:val="en-GB"/>
        </w:rPr>
        <w:br/>
      </w:r>
      <w:r w:rsidRPr="00F53B93">
        <w:rPr>
          <w:rFonts w:ascii="Consolas" w:hAnsi="Consolas"/>
          <w:lang w:val="en-GB"/>
        </w:rPr>
        <w:t>return False</w:t>
      </w:r>
    </w:p>
    <w:p w14:paraId="45FB621D" w14:textId="77777777" w:rsidR="00F53B93" w:rsidRPr="00F53B93" w:rsidRDefault="00F53B93" w:rsidP="00F53B93">
      <w:r w:rsidRPr="00F53B93">
        <w:t>The main GJK algorithm:</w:t>
      </w:r>
    </w:p>
    <w:p w14:paraId="2CA0E37D" w14:textId="77777777" w:rsidR="00F53B93" w:rsidRDefault="00F53B93" w:rsidP="00F53B93">
      <w:pPr>
        <w:numPr>
          <w:ilvl w:val="0"/>
          <w:numId w:val="6"/>
        </w:numPr>
        <w:spacing w:after="0"/>
        <w:ind w:left="714" w:hanging="357"/>
        <w:rPr>
          <w:lang w:val="en-GB"/>
        </w:rPr>
      </w:pPr>
      <w:r w:rsidRPr="00F53B93">
        <w:rPr>
          <w:lang w:val="en-GB"/>
        </w:rPr>
        <w:t>Starts with an initial search direction.</w:t>
      </w:r>
    </w:p>
    <w:p w14:paraId="248BFB8B" w14:textId="5DCD6B79" w:rsidR="00F53B93" w:rsidRPr="00F53B93" w:rsidRDefault="00F53B93" w:rsidP="00F53B93">
      <w:pPr>
        <w:numPr>
          <w:ilvl w:val="0"/>
          <w:numId w:val="6"/>
        </w:numPr>
        <w:spacing w:after="0"/>
        <w:ind w:left="714" w:hanging="357"/>
        <w:rPr>
          <w:lang w:val="en-GB"/>
        </w:rPr>
      </w:pPr>
      <w:r w:rsidRPr="00F53B93">
        <w:rPr>
          <w:lang w:val="en-GB"/>
        </w:rPr>
        <w:t>Iteratively adds support points to the simplex.</w:t>
      </w:r>
    </w:p>
    <w:p w14:paraId="293DBB8B" w14:textId="77777777" w:rsidR="00F53B93" w:rsidRPr="00F53B93" w:rsidRDefault="00F53B93" w:rsidP="00F53B93">
      <w:pPr>
        <w:numPr>
          <w:ilvl w:val="0"/>
          <w:numId w:val="6"/>
        </w:numPr>
        <w:spacing w:after="0"/>
        <w:ind w:left="714" w:hanging="357"/>
        <w:rPr>
          <w:lang w:val="en-GB"/>
        </w:rPr>
      </w:pPr>
      <w:r w:rsidRPr="00F53B93">
        <w:rPr>
          <w:lang w:val="en-GB"/>
        </w:rPr>
        <w:t>Updates the search direction towards the origin.</w:t>
      </w:r>
    </w:p>
    <w:p w14:paraId="4050983E" w14:textId="77777777" w:rsidR="00F53B93" w:rsidRPr="00F53B93" w:rsidRDefault="00F53B93" w:rsidP="00F53B93">
      <w:pPr>
        <w:numPr>
          <w:ilvl w:val="0"/>
          <w:numId w:val="6"/>
        </w:numPr>
        <w:rPr>
          <w:lang w:val="en-GB"/>
        </w:rPr>
      </w:pPr>
      <w:r w:rsidRPr="00F53B93">
        <w:rPr>
          <w:lang w:val="en-GB"/>
        </w:rPr>
        <w:t xml:space="preserve">If the simplex eventually contains the origin → </w:t>
      </w:r>
      <w:r w:rsidRPr="00F53B93">
        <w:rPr>
          <w:b/>
          <w:bCs/>
          <w:lang w:val="en-GB"/>
        </w:rPr>
        <w:t>collision detected</w:t>
      </w:r>
      <w:r w:rsidRPr="00F53B93">
        <w:rPr>
          <w:lang w:val="en-GB"/>
        </w:rPr>
        <w:t>.</w:t>
      </w:r>
    </w:p>
    <w:p w14:paraId="59878206" w14:textId="43830629" w:rsidR="00300A13" w:rsidRDefault="00300A13" w:rsidP="00750509">
      <w:pPr>
        <w:pStyle w:val="Heading1"/>
        <w:numPr>
          <w:ilvl w:val="0"/>
          <w:numId w:val="4"/>
        </w:numPr>
        <w:rPr>
          <w:lang w:val="en-GB"/>
        </w:rPr>
      </w:pPr>
      <w:bookmarkStart w:id="5" w:name="_Toc210242174"/>
      <w:r>
        <w:rPr>
          <w:lang w:val="en-GB"/>
        </w:rPr>
        <w:lastRenderedPageBreak/>
        <w:t>Properties</w:t>
      </w:r>
      <w:bookmarkEnd w:id="5"/>
    </w:p>
    <w:p w14:paraId="3BD16527" w14:textId="77777777" w:rsidR="00300A13" w:rsidRPr="00300A13" w:rsidRDefault="00300A13" w:rsidP="00300A13">
      <w:pPr>
        <w:rPr>
          <w:lang w:val="en-GB"/>
        </w:rPr>
      </w:pPr>
      <w:r w:rsidRPr="00E64254">
        <w:rPr>
          <w:b/>
          <w:bCs/>
          <w:lang w:val="en-GB"/>
        </w:rPr>
        <w:t>Advantages</w:t>
      </w:r>
      <w:r w:rsidRPr="00300A13">
        <w:rPr>
          <w:lang w:val="en-GB"/>
        </w:rPr>
        <w:t>:</w:t>
      </w:r>
    </w:p>
    <w:p w14:paraId="208DC8C1" w14:textId="77777777" w:rsidR="00300A13" w:rsidRPr="00300A13" w:rsidRDefault="00300A13" w:rsidP="00300A13">
      <w:pPr>
        <w:pStyle w:val="ListParagraph"/>
        <w:numPr>
          <w:ilvl w:val="0"/>
          <w:numId w:val="3"/>
        </w:numPr>
        <w:rPr>
          <w:lang w:val="en-GB"/>
        </w:rPr>
      </w:pPr>
      <w:r w:rsidRPr="00300A13">
        <w:rPr>
          <w:lang w:val="en-GB"/>
        </w:rPr>
        <w:t>Very efficient, even for real-time physics.</w:t>
      </w:r>
    </w:p>
    <w:p w14:paraId="3F5262C7" w14:textId="1B216A70" w:rsidR="00300A13" w:rsidRPr="00E64254" w:rsidRDefault="00300A13" w:rsidP="00300A13">
      <w:pPr>
        <w:pStyle w:val="ListParagraph"/>
        <w:numPr>
          <w:ilvl w:val="0"/>
          <w:numId w:val="3"/>
        </w:numPr>
        <w:rPr>
          <w:lang w:val="en-GB"/>
        </w:rPr>
      </w:pPr>
      <w:r w:rsidRPr="00300A13">
        <w:rPr>
          <w:lang w:val="en-GB"/>
        </w:rPr>
        <w:t>Any dimensions possible.</w:t>
      </w:r>
    </w:p>
    <w:p w14:paraId="56A43C2A" w14:textId="77777777" w:rsidR="00300A13" w:rsidRPr="00300A13" w:rsidRDefault="00300A13" w:rsidP="00300A13">
      <w:pPr>
        <w:pStyle w:val="ListParagraph"/>
        <w:numPr>
          <w:ilvl w:val="0"/>
          <w:numId w:val="3"/>
        </w:numPr>
        <w:rPr>
          <w:lang w:val="en-GB"/>
        </w:rPr>
      </w:pPr>
      <w:r w:rsidRPr="00300A13">
        <w:rPr>
          <w:lang w:val="en-GB"/>
        </w:rPr>
        <w:t>Only support function required → no complete Minkowski object.</w:t>
      </w:r>
    </w:p>
    <w:p w14:paraId="575FB41C" w14:textId="6610C783" w:rsidR="00300A13" w:rsidRPr="00300A13" w:rsidRDefault="00300A13" w:rsidP="00300A13">
      <w:pPr>
        <w:rPr>
          <w:lang w:val="en-GB"/>
        </w:rPr>
      </w:pPr>
      <w:r w:rsidRPr="00E64254">
        <w:rPr>
          <w:b/>
          <w:bCs/>
          <w:lang w:val="en-GB"/>
        </w:rPr>
        <w:t>Limitations</w:t>
      </w:r>
      <w:r w:rsidRPr="00300A13">
        <w:rPr>
          <w:lang w:val="en-GB"/>
        </w:rPr>
        <w:t>:</w:t>
      </w:r>
    </w:p>
    <w:p w14:paraId="08595A62" w14:textId="77777777" w:rsidR="00300A13" w:rsidRPr="00300A13" w:rsidRDefault="00300A13" w:rsidP="00750509">
      <w:pPr>
        <w:pStyle w:val="ListParagraph"/>
        <w:numPr>
          <w:ilvl w:val="0"/>
          <w:numId w:val="5"/>
        </w:numPr>
        <w:rPr>
          <w:lang w:val="en-GB"/>
        </w:rPr>
      </w:pPr>
      <w:r w:rsidRPr="00300A13">
        <w:rPr>
          <w:lang w:val="en-GB"/>
        </w:rPr>
        <w:t>Only works for convex bodies.</w:t>
      </w:r>
    </w:p>
    <w:p w14:paraId="30BBAD06" w14:textId="691916F6" w:rsidR="00300A13" w:rsidRPr="00300A13" w:rsidRDefault="00300A13" w:rsidP="00750509">
      <w:pPr>
        <w:pStyle w:val="ListParagraph"/>
        <w:numPr>
          <w:ilvl w:val="0"/>
          <w:numId w:val="5"/>
        </w:numPr>
        <w:rPr>
          <w:lang w:val="en-GB"/>
        </w:rPr>
      </w:pPr>
      <w:r w:rsidRPr="00300A13">
        <w:rPr>
          <w:lang w:val="en-GB"/>
        </w:rPr>
        <w:t>For non-convex objects → decomposition into convex parts.</w:t>
      </w:r>
    </w:p>
    <w:p w14:paraId="7547D85E" w14:textId="5E162CB2" w:rsidR="00300A13" w:rsidRDefault="00300A13" w:rsidP="00750509">
      <w:pPr>
        <w:pStyle w:val="ListParagraph"/>
        <w:numPr>
          <w:ilvl w:val="0"/>
          <w:numId w:val="5"/>
        </w:numPr>
        <w:rPr>
          <w:lang w:val="en-GB"/>
        </w:rPr>
      </w:pPr>
      <w:r w:rsidRPr="00300A13">
        <w:rPr>
          <w:lang w:val="en-GB"/>
        </w:rPr>
        <w:t>Only returns yes/no. Extensions are required for exact distance (e.g., EPA – Expanding Polytope Algorithm).</w:t>
      </w:r>
    </w:p>
    <w:p w14:paraId="66B17524" w14:textId="0D881A0C" w:rsidR="00300A13" w:rsidRDefault="00300A13" w:rsidP="00750509">
      <w:pPr>
        <w:pStyle w:val="Heading1"/>
        <w:numPr>
          <w:ilvl w:val="0"/>
          <w:numId w:val="4"/>
        </w:numPr>
        <w:rPr>
          <w:lang w:val="en-GB"/>
        </w:rPr>
      </w:pPr>
      <w:bookmarkStart w:id="6" w:name="_Toc210242175"/>
      <w:r>
        <w:rPr>
          <w:lang w:val="en-GB"/>
        </w:rPr>
        <w:t>Visualization (2D)</w:t>
      </w:r>
      <w:bookmarkEnd w:id="6"/>
    </w:p>
    <w:p w14:paraId="097EE5C8" w14:textId="7B4A22FB" w:rsidR="00576753" w:rsidRPr="00576753" w:rsidRDefault="00576753" w:rsidP="00576753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 w:rsidRPr="00576753">
        <w:rPr>
          <w:b/>
          <w:bCs/>
          <w:lang w:val="en-GB"/>
        </w:rPr>
        <w:t>No Collision</w:t>
      </w:r>
    </w:p>
    <w:p w14:paraId="278B4C51" w14:textId="77777777" w:rsidR="00E64254" w:rsidRDefault="00E64254" w:rsidP="00E64254">
      <w:pPr>
        <w:keepNext/>
      </w:pPr>
      <w:r>
        <w:rPr>
          <w:noProof/>
          <w:lang w:val="en-GB"/>
        </w:rPr>
        <w:drawing>
          <wp:inline distT="0" distB="0" distL="0" distR="0" wp14:anchorId="366DFDA2" wp14:editId="4732DA53">
            <wp:extent cx="5378450" cy="3503994"/>
            <wp:effectExtent l="0" t="0" r="0" b="1270"/>
            <wp:docPr id="1163758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34" b="188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578" cy="3514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52D26" w14:textId="68599EB0" w:rsidR="00E64254" w:rsidRDefault="00E64254" w:rsidP="00E64254">
      <w:pPr>
        <w:pStyle w:val="Caption"/>
        <w:rPr>
          <w:lang w:val="en-GB"/>
        </w:rPr>
      </w:pPr>
      <w:r w:rsidRPr="00E64254">
        <w:rPr>
          <w:lang w:val="en-GB"/>
        </w:rPr>
        <w:t xml:space="preserve">Figure </w:t>
      </w:r>
      <w:r>
        <w:fldChar w:fldCharType="begin"/>
      </w:r>
      <w:r w:rsidRPr="00E64254">
        <w:rPr>
          <w:lang w:val="en-GB"/>
        </w:rPr>
        <w:instrText xml:space="preserve"> SEQ Figure \* ARABIC </w:instrText>
      </w:r>
      <w:r>
        <w:fldChar w:fldCharType="separate"/>
      </w:r>
      <w:r>
        <w:rPr>
          <w:noProof/>
          <w:lang w:val="en-GB"/>
        </w:rPr>
        <w:t>1</w:t>
      </w:r>
      <w:r>
        <w:fldChar w:fldCharType="end"/>
      </w:r>
      <w:r w:rsidRPr="00E64254">
        <w:rPr>
          <w:lang w:val="en-GB"/>
        </w:rPr>
        <w:t xml:space="preserve"> - no collision - the simplex does not enclose the origin</w:t>
      </w:r>
    </w:p>
    <w:p w14:paraId="633D48A3" w14:textId="77777777" w:rsidR="00576753" w:rsidRPr="00576753" w:rsidRDefault="00576753" w:rsidP="00576753">
      <w:pPr>
        <w:rPr>
          <w:lang w:val="en-GB"/>
        </w:rPr>
      </w:pPr>
      <w:r w:rsidRPr="00576753">
        <w:rPr>
          <w:lang w:val="en-GB"/>
        </w:rPr>
        <w:t>The left panel shows two convex shapes in real space:</w:t>
      </w:r>
    </w:p>
    <w:p w14:paraId="0A6B9F02" w14:textId="77777777" w:rsidR="00576753" w:rsidRPr="00576753" w:rsidRDefault="00576753" w:rsidP="00576753">
      <w:pPr>
        <w:numPr>
          <w:ilvl w:val="0"/>
          <w:numId w:val="7"/>
        </w:numPr>
        <w:spacing w:after="0"/>
        <w:ind w:left="714" w:hanging="357"/>
        <w:rPr>
          <w:lang w:val="en-GB"/>
        </w:rPr>
      </w:pPr>
      <w:r w:rsidRPr="00576753">
        <w:rPr>
          <w:lang w:val="en-GB"/>
        </w:rPr>
        <w:t>Shape A (blue), a triangle, and</w:t>
      </w:r>
    </w:p>
    <w:p w14:paraId="63A26426" w14:textId="5CE9A4FE" w:rsidR="00576753" w:rsidRPr="00576753" w:rsidRDefault="00576753" w:rsidP="00576753">
      <w:pPr>
        <w:numPr>
          <w:ilvl w:val="0"/>
          <w:numId w:val="7"/>
        </w:numPr>
        <w:rPr>
          <w:lang w:val="en-GB"/>
        </w:rPr>
      </w:pPr>
      <w:r w:rsidRPr="00576753">
        <w:rPr>
          <w:lang w:val="en-GB"/>
        </w:rPr>
        <w:t>Shape B (red), a diamond.</w:t>
      </w:r>
    </w:p>
    <w:p w14:paraId="67E8FB37" w14:textId="77777777" w:rsidR="00576753" w:rsidRPr="00576753" w:rsidRDefault="00576753" w:rsidP="00576753">
      <w:pPr>
        <w:rPr>
          <w:lang w:val="en-GB"/>
        </w:rPr>
      </w:pPr>
      <w:r w:rsidRPr="00576753">
        <w:rPr>
          <w:lang w:val="en-GB"/>
        </w:rPr>
        <w:t>They do not overlap, so there is no collision.</w:t>
      </w:r>
    </w:p>
    <w:p w14:paraId="6FFA5F05" w14:textId="77777777" w:rsidR="00576753" w:rsidRPr="00576753" w:rsidRDefault="00576753" w:rsidP="00576753">
      <w:pPr>
        <w:rPr>
          <w:lang w:val="en-GB"/>
        </w:rPr>
      </w:pPr>
      <w:r w:rsidRPr="00576753">
        <w:rPr>
          <w:lang w:val="en-GB"/>
        </w:rPr>
        <w:t>The right panel illustrates the simplex evolution in Minkowski space.</w:t>
      </w:r>
    </w:p>
    <w:p w14:paraId="731C2E30" w14:textId="77777777" w:rsidR="00576753" w:rsidRPr="00576753" w:rsidRDefault="00576753" w:rsidP="00576753">
      <w:pPr>
        <w:numPr>
          <w:ilvl w:val="0"/>
          <w:numId w:val="8"/>
        </w:numPr>
        <w:spacing w:after="0"/>
        <w:ind w:left="714" w:hanging="357"/>
        <w:rPr>
          <w:lang w:val="en-GB"/>
        </w:rPr>
      </w:pPr>
      <w:r w:rsidRPr="00576753">
        <w:rPr>
          <w:lang w:val="en-GB"/>
        </w:rPr>
        <w:t>The green point represents the current simplex point.</w:t>
      </w:r>
    </w:p>
    <w:p w14:paraId="1B24CC85" w14:textId="77777777" w:rsidR="00576753" w:rsidRPr="00576753" w:rsidRDefault="00576753" w:rsidP="00576753">
      <w:pPr>
        <w:numPr>
          <w:ilvl w:val="0"/>
          <w:numId w:val="8"/>
        </w:numPr>
        <w:spacing w:after="0"/>
        <w:ind w:left="714" w:hanging="357"/>
        <w:rPr>
          <w:lang w:val="en-GB"/>
        </w:rPr>
      </w:pPr>
      <w:r w:rsidRPr="00576753">
        <w:rPr>
          <w:lang w:val="en-GB"/>
        </w:rPr>
        <w:t>The black cross marks the origin.</w:t>
      </w:r>
    </w:p>
    <w:p w14:paraId="6DC6BF23" w14:textId="77777777" w:rsidR="00576753" w:rsidRPr="00576753" w:rsidRDefault="00576753" w:rsidP="00576753">
      <w:pPr>
        <w:numPr>
          <w:ilvl w:val="0"/>
          <w:numId w:val="8"/>
        </w:numPr>
        <w:spacing w:after="0"/>
        <w:ind w:left="714" w:hanging="357"/>
        <w:rPr>
          <w:lang w:val="en-GB"/>
        </w:rPr>
      </w:pPr>
      <w:r w:rsidRPr="00576753">
        <w:rPr>
          <w:lang w:val="en-GB"/>
        </w:rPr>
        <w:lastRenderedPageBreak/>
        <w:t>Since the simplex does not enclose the origin, the algorithm concludes that no collision is detected.</w:t>
      </w:r>
    </w:p>
    <w:p w14:paraId="3D61EC0A" w14:textId="77777777" w:rsidR="00576753" w:rsidRDefault="00576753" w:rsidP="00576753">
      <w:pPr>
        <w:rPr>
          <w:lang w:val="en-GB"/>
        </w:rPr>
      </w:pPr>
    </w:p>
    <w:p w14:paraId="6404BAC4" w14:textId="7C3AD578" w:rsidR="00576753" w:rsidRPr="00576753" w:rsidRDefault="00576753" w:rsidP="00576753">
      <w:pPr>
        <w:pStyle w:val="ListParagraph"/>
        <w:numPr>
          <w:ilvl w:val="1"/>
          <w:numId w:val="4"/>
        </w:numPr>
        <w:rPr>
          <w:b/>
          <w:bCs/>
          <w:lang w:val="en-GB"/>
        </w:rPr>
      </w:pPr>
      <w:r w:rsidRPr="00576753">
        <w:rPr>
          <w:b/>
          <w:bCs/>
          <w:lang w:val="en-GB"/>
        </w:rPr>
        <w:t>Collision</w:t>
      </w:r>
    </w:p>
    <w:p w14:paraId="65A57521" w14:textId="77777777" w:rsidR="00E64254" w:rsidRDefault="00E64254" w:rsidP="00E64254">
      <w:pPr>
        <w:keepNext/>
      </w:pPr>
      <w:r>
        <w:rPr>
          <w:noProof/>
          <w:lang w:val="en-GB"/>
        </w:rPr>
        <w:drawing>
          <wp:inline distT="0" distB="0" distL="0" distR="0" wp14:anchorId="5FAE5C49" wp14:editId="4EADFC38">
            <wp:extent cx="5753100" cy="3390900"/>
            <wp:effectExtent l="0" t="0" r="0" b="0"/>
            <wp:docPr id="1681570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C0ABD4" w14:textId="6A1B8DB8" w:rsidR="00E64254" w:rsidRDefault="00E64254" w:rsidP="00E64254">
      <w:pPr>
        <w:pStyle w:val="Caption"/>
        <w:rPr>
          <w:lang w:val="en-GB"/>
        </w:rPr>
      </w:pPr>
      <w:r w:rsidRPr="00E64254">
        <w:rPr>
          <w:lang w:val="en-GB"/>
        </w:rPr>
        <w:t xml:space="preserve">Figure </w:t>
      </w:r>
      <w:r>
        <w:fldChar w:fldCharType="begin"/>
      </w:r>
      <w:r w:rsidRPr="00E64254">
        <w:rPr>
          <w:lang w:val="en-GB"/>
        </w:rPr>
        <w:instrText xml:space="preserve"> SEQ Figure \* ARABIC </w:instrText>
      </w:r>
      <w:r>
        <w:fldChar w:fldCharType="separate"/>
      </w:r>
      <w:r w:rsidRPr="00E64254">
        <w:rPr>
          <w:noProof/>
          <w:lang w:val="en-GB"/>
        </w:rPr>
        <w:t>2</w:t>
      </w:r>
      <w:r>
        <w:fldChar w:fldCharType="end"/>
      </w:r>
      <w:r w:rsidRPr="00E64254">
        <w:rPr>
          <w:lang w:val="en-GB"/>
        </w:rPr>
        <w:t xml:space="preserve"> - collision – the simplex contains the origin.</w:t>
      </w:r>
    </w:p>
    <w:p w14:paraId="3288C8C6" w14:textId="61BBED02" w:rsidR="00576753" w:rsidRDefault="00576753" w:rsidP="00576753">
      <w:pPr>
        <w:rPr>
          <w:lang w:val="en-GB"/>
        </w:rPr>
      </w:pPr>
      <w:r w:rsidRPr="00576753">
        <w:rPr>
          <w:lang w:val="en-GB"/>
        </w:rPr>
        <w:t xml:space="preserve">The left panel shows the </w:t>
      </w:r>
      <w:r>
        <w:rPr>
          <w:lang w:val="en-GB"/>
        </w:rPr>
        <w:t xml:space="preserve">similar </w:t>
      </w:r>
      <w:r w:rsidRPr="00576753">
        <w:rPr>
          <w:lang w:val="en-GB"/>
        </w:rPr>
        <w:t>convex shapes</w:t>
      </w:r>
      <w:r>
        <w:rPr>
          <w:lang w:val="en-GB"/>
        </w:rPr>
        <w:t xml:space="preserve"> as in 6.1.</w:t>
      </w:r>
      <w:r w:rsidRPr="00576753">
        <w:rPr>
          <w:lang w:val="en-GB"/>
        </w:rPr>
        <w:t xml:space="preserve"> </w:t>
      </w:r>
      <w:r w:rsidRPr="00576753">
        <w:rPr>
          <w:lang w:val="en-GB"/>
        </w:rPr>
        <w:t>This time the shapes overlap, which indicates a collision.</w:t>
      </w:r>
    </w:p>
    <w:p w14:paraId="400E511E" w14:textId="77777777" w:rsidR="00576753" w:rsidRPr="00576753" w:rsidRDefault="00576753" w:rsidP="00576753">
      <w:pPr>
        <w:rPr>
          <w:lang w:val="en-GB"/>
        </w:rPr>
      </w:pPr>
      <w:r w:rsidRPr="00576753">
        <w:rPr>
          <w:lang w:val="en-GB"/>
        </w:rPr>
        <w:t>The right panel visualizes the simplex evolution in Minkowski space.</w:t>
      </w:r>
    </w:p>
    <w:p w14:paraId="004AAFB6" w14:textId="77777777" w:rsidR="00576753" w:rsidRPr="00576753" w:rsidRDefault="00576753" w:rsidP="00576753">
      <w:pPr>
        <w:numPr>
          <w:ilvl w:val="0"/>
          <w:numId w:val="9"/>
        </w:numPr>
        <w:spacing w:after="0"/>
        <w:ind w:left="714" w:hanging="357"/>
        <w:rPr>
          <w:lang w:val="en-GB"/>
        </w:rPr>
      </w:pPr>
      <w:r w:rsidRPr="00576753">
        <w:rPr>
          <w:lang w:val="en-GB"/>
        </w:rPr>
        <w:t>The green points represent the simplex vertices.</w:t>
      </w:r>
    </w:p>
    <w:p w14:paraId="4C439B5A" w14:textId="77777777" w:rsidR="00576753" w:rsidRPr="00576753" w:rsidRDefault="00576753" w:rsidP="00576753">
      <w:pPr>
        <w:numPr>
          <w:ilvl w:val="0"/>
          <w:numId w:val="9"/>
        </w:numPr>
        <w:spacing w:after="0"/>
        <w:ind w:left="714" w:hanging="357"/>
        <w:rPr>
          <w:lang w:val="en-GB"/>
        </w:rPr>
      </w:pPr>
      <w:r w:rsidRPr="00576753">
        <w:rPr>
          <w:lang w:val="en-GB"/>
        </w:rPr>
        <w:t>The black cross marks the origin.</w:t>
      </w:r>
    </w:p>
    <w:p w14:paraId="1AA39D61" w14:textId="10E1A5FC" w:rsidR="00576753" w:rsidRPr="00576753" w:rsidRDefault="00576753" w:rsidP="00576753">
      <w:pPr>
        <w:numPr>
          <w:ilvl w:val="0"/>
          <w:numId w:val="9"/>
        </w:numPr>
        <w:spacing w:after="0"/>
        <w:ind w:left="714" w:hanging="357"/>
        <w:rPr>
          <w:lang w:val="en-GB"/>
        </w:rPr>
      </w:pPr>
      <w:r w:rsidRPr="00576753">
        <w:rPr>
          <w:lang w:val="en-GB"/>
        </w:rPr>
        <w:t>Since the simplex encloses the origin, the algorithm correctly concludes that a collision has occurred.</w:t>
      </w:r>
    </w:p>
    <w:p w14:paraId="35282849" w14:textId="413E1DB6" w:rsidR="006A3E6A" w:rsidRDefault="006A3E6A" w:rsidP="006A3E6A">
      <w:pPr>
        <w:pStyle w:val="Heading1"/>
        <w:numPr>
          <w:ilvl w:val="0"/>
          <w:numId w:val="4"/>
        </w:numPr>
        <w:rPr>
          <w:lang w:val="en-GB"/>
        </w:rPr>
      </w:pPr>
      <w:bookmarkStart w:id="7" w:name="_Toc210242176"/>
      <w:r w:rsidRPr="00E64254">
        <w:rPr>
          <w:lang w:val="en-GB"/>
        </w:rPr>
        <w:t>Sources</w:t>
      </w:r>
      <w:bookmarkEnd w:id="7"/>
    </w:p>
    <w:p w14:paraId="7DAEAE00" w14:textId="2CCA9D35" w:rsidR="00E64254" w:rsidRPr="00E64254" w:rsidRDefault="00E64254" w:rsidP="00E64254">
      <w:pPr>
        <w:rPr>
          <w:lang w:val="en-GB"/>
        </w:rPr>
      </w:pPr>
      <w:r w:rsidRPr="00E64254">
        <w:rPr>
          <w:lang w:val="en-GB"/>
        </w:rPr>
        <w:t xml:space="preserve">Gilbert, E. G., Johnson, D. W., &amp; Keerthi, S. S. (1988). </w:t>
      </w:r>
      <w:r w:rsidRPr="00E64254">
        <w:rPr>
          <w:i/>
          <w:iCs/>
          <w:lang w:val="en-GB"/>
        </w:rPr>
        <w:t>A fast procedure for computing the distance between complex objects in three-dimensional space.</w:t>
      </w:r>
      <w:r w:rsidRPr="00E64254">
        <w:rPr>
          <w:lang w:val="en-GB"/>
        </w:rPr>
        <w:t xml:space="preserve"> </w:t>
      </w:r>
      <w:r w:rsidRPr="00E64254">
        <w:t>IEEE Journal of Robotics and Automation.</w:t>
      </w:r>
    </w:p>
    <w:sectPr w:rsidR="00E64254" w:rsidRPr="00E642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34B11"/>
    <w:multiLevelType w:val="multilevel"/>
    <w:tmpl w:val="530A17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5024E10"/>
    <w:multiLevelType w:val="multilevel"/>
    <w:tmpl w:val="14BE0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82FC1"/>
    <w:multiLevelType w:val="hybridMultilevel"/>
    <w:tmpl w:val="9A2063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C1AFB"/>
    <w:multiLevelType w:val="multilevel"/>
    <w:tmpl w:val="88C2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F53EA1"/>
    <w:multiLevelType w:val="hybridMultilevel"/>
    <w:tmpl w:val="4CBE6E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D44E3A"/>
    <w:multiLevelType w:val="hybridMultilevel"/>
    <w:tmpl w:val="771AB9B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95E47"/>
    <w:multiLevelType w:val="multilevel"/>
    <w:tmpl w:val="34CC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4273CF"/>
    <w:multiLevelType w:val="hybridMultilevel"/>
    <w:tmpl w:val="39B2D90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696AF8"/>
    <w:multiLevelType w:val="multilevel"/>
    <w:tmpl w:val="D77E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D30415"/>
    <w:multiLevelType w:val="hybridMultilevel"/>
    <w:tmpl w:val="7556D0D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3730796">
    <w:abstractNumId w:val="9"/>
  </w:num>
  <w:num w:numId="2" w16cid:durableId="279654881">
    <w:abstractNumId w:val="5"/>
  </w:num>
  <w:num w:numId="3" w16cid:durableId="271593737">
    <w:abstractNumId w:val="7"/>
  </w:num>
  <w:num w:numId="4" w16cid:durableId="215095544">
    <w:abstractNumId w:val="0"/>
  </w:num>
  <w:num w:numId="5" w16cid:durableId="1876696112">
    <w:abstractNumId w:val="4"/>
  </w:num>
  <w:num w:numId="6" w16cid:durableId="1465538802">
    <w:abstractNumId w:val="3"/>
  </w:num>
  <w:num w:numId="7" w16cid:durableId="1276400408">
    <w:abstractNumId w:val="6"/>
  </w:num>
  <w:num w:numId="8" w16cid:durableId="1301300508">
    <w:abstractNumId w:val="1"/>
  </w:num>
  <w:num w:numId="9" w16cid:durableId="330525610">
    <w:abstractNumId w:val="8"/>
  </w:num>
  <w:num w:numId="10" w16cid:durableId="1122920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A13"/>
    <w:rsid w:val="001243F7"/>
    <w:rsid w:val="00300A13"/>
    <w:rsid w:val="003C5991"/>
    <w:rsid w:val="004B3754"/>
    <w:rsid w:val="00576753"/>
    <w:rsid w:val="006A3E6A"/>
    <w:rsid w:val="00750509"/>
    <w:rsid w:val="007C0F2E"/>
    <w:rsid w:val="008E45FE"/>
    <w:rsid w:val="00903825"/>
    <w:rsid w:val="00B66C7C"/>
    <w:rsid w:val="00E64254"/>
    <w:rsid w:val="00E857E6"/>
    <w:rsid w:val="00F130B6"/>
    <w:rsid w:val="00F53B93"/>
    <w:rsid w:val="00FF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E3663"/>
  <w15:chartTrackingRefBased/>
  <w15:docId w15:val="{CCCB60CD-77D9-4FFE-B92F-BBFD5713D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A1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857E6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E857E6"/>
    <w:rPr>
      <w:color w:val="666666"/>
    </w:rPr>
  </w:style>
  <w:style w:type="paragraph" w:styleId="TOCHeading">
    <w:name w:val="TOC Heading"/>
    <w:basedOn w:val="Heading1"/>
    <w:next w:val="Normal"/>
    <w:uiPriority w:val="39"/>
    <w:unhideWhenUsed/>
    <w:qFormat/>
    <w:rsid w:val="0075050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050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0509"/>
    <w:rPr>
      <w:color w:val="467886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64254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F53B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AT"/>
      <w14:ligatures w14:val="none"/>
    </w:rPr>
  </w:style>
  <w:style w:type="character" w:styleId="Emphasis">
    <w:name w:val="Emphasis"/>
    <w:basedOn w:val="DefaultParagraphFont"/>
    <w:uiPriority w:val="20"/>
    <w:qFormat/>
    <w:rsid w:val="00F53B9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84E0E-5F18-49E4-BBD6-C3D0E8F1F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632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 Zörenyi</dc:creator>
  <cp:keywords/>
  <dc:description/>
  <cp:lastModifiedBy>Kristof Zörenyi</cp:lastModifiedBy>
  <cp:revision>4</cp:revision>
  <dcterms:created xsi:type="dcterms:W3CDTF">2025-09-27T08:39:00Z</dcterms:created>
  <dcterms:modified xsi:type="dcterms:W3CDTF">2025-10-01T18:16:00Z</dcterms:modified>
</cp:coreProperties>
</file>