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11D3" w14:textId="39E217BC" w:rsidR="00DA0894" w:rsidRPr="002A76E7" w:rsidRDefault="006F1EE0" w:rsidP="006F1EE0">
      <w:pPr>
        <w:jc w:val="center"/>
        <w:rPr>
          <w:b/>
          <w:bCs/>
          <w:sz w:val="36"/>
          <w:szCs w:val="36"/>
          <w:u w:val="single"/>
        </w:rPr>
      </w:pPr>
      <w:r w:rsidRPr="002A76E7">
        <w:rPr>
          <w:b/>
          <w:bCs/>
          <w:sz w:val="36"/>
          <w:szCs w:val="36"/>
          <w:u w:val="single"/>
        </w:rPr>
        <w:t>Pipeline for</w:t>
      </w:r>
      <w:r w:rsidR="00D831F4">
        <w:rPr>
          <w:b/>
          <w:bCs/>
          <w:sz w:val="36"/>
          <w:szCs w:val="36"/>
          <w:u w:val="single"/>
        </w:rPr>
        <w:t xml:space="preserve"> Identification of</w:t>
      </w:r>
      <w:r w:rsidRPr="002A76E7">
        <w:rPr>
          <w:b/>
          <w:bCs/>
          <w:sz w:val="36"/>
          <w:szCs w:val="36"/>
          <w:u w:val="single"/>
        </w:rPr>
        <w:t xml:space="preserve"> </w:t>
      </w:r>
      <w:r w:rsidR="00DA0894" w:rsidRPr="002A76E7">
        <w:rPr>
          <w:b/>
          <w:bCs/>
          <w:sz w:val="36"/>
          <w:szCs w:val="36"/>
          <w:u w:val="single"/>
        </w:rPr>
        <w:t>A/B Compartments</w:t>
      </w:r>
    </w:p>
    <w:p w14:paraId="19D07C4B" w14:textId="12616A58" w:rsidR="003B31FC" w:rsidRDefault="00BC23D4" w:rsidP="000656C9">
      <w:pPr>
        <w:spacing w:after="0"/>
      </w:pPr>
      <w:r>
        <w:t>This pipeline</w:t>
      </w:r>
      <w:r w:rsidR="0023123E">
        <w:t xml:space="preserve"> is based on the protocol </w:t>
      </w:r>
      <w:r w:rsidR="004F6AF2">
        <w:t>outlined</w:t>
      </w:r>
      <w:r w:rsidR="0023123E">
        <w:t xml:space="preserve"> by </w:t>
      </w:r>
      <w:r w:rsidR="0023123E" w:rsidRPr="00584166">
        <w:t>Miura</w:t>
      </w:r>
      <w:r w:rsidR="0023123E">
        <w:t xml:space="preserve"> et al.</w:t>
      </w:r>
      <w:r w:rsidR="004D2704">
        <w:t xml:space="preserve"> </w:t>
      </w:r>
      <w:r w:rsidR="00AB7B32">
        <w:t xml:space="preserve">in </w:t>
      </w:r>
      <w:r w:rsidR="009D5B19">
        <w:t>their book</w:t>
      </w:r>
      <w:r w:rsidR="0023123E">
        <w:fldChar w:fldCharType="begin"/>
      </w:r>
      <w:r w:rsidR="00141778">
        <w:instrText xml:space="preserve"> ADDIN ZOTERO_ITEM CSL_CITATION {"citationID":"c9lnSISR","properties":{"formattedCitation":"\\super 1\\nosupersub{}","plainCitation":"1","noteIndex":0},"citationItems":[{"id":146,"uris":["http://zotero.org/users/11588363/items/SJYHNIV6"],"itemData":{"id":146,"type":"chapter","abstract":"Recent advances in next-generation sequencing (NGS) and chromosome conformation capture (3C) analysis have led to the development of Hi-C, a genome-wide version of the 3C method. Hi-C has identified new levels of chromosome organization such as A/B compartments, topologically associating domains (TADs) as well as large megadomains on the inactive X chromosome, while allowing the identification of chromatin loops at the genome scale. Despite its powerfulness, Hi-C data analysis is much more involved compared to conventional NGS applications such as RNA-seq or ChIP-seq and requires many more steps. This presents a significant hurdle for those who wish to implement Hi-C technology into their laboratory. On the other hand, genomics data repository sites sometimes contain processed Hi-C data sets, allowing researchers to perform further analysis without the need for high-spec workstations and servers. In this chapter, we provide a detailed description on how to calculate A/B compartment profiles from processed Hi-C data on the autosomes and the active/inactive X chromosomes.","collection-title":"Methods in Molecular Biology","container-title":"X-Chromosome Inactivation: Methods and Protocols","event-place":"New York, NY","ISBN":"978-1-4939-8766-5","language":"en","note":"DOI: 10.1007/978-1-4939-8766-5_16","page":"221-245","publisher":"Springer","publisher-place":"New York, NY","source":"Springer Link","title":"Practical Analysis of Hi-C Data: Generating A/B Compartment Profiles","title-short":"Practical Analysis of Hi-C Data","URL":"https://doi.org/10.1007/978-1-4939-8766-5_16","author":[{"family":"Miura","given":"Hisashi"},{"family":"Poonperm","given":"Rawin"},{"family":"Takahashi","given":"Saori"},{"family":"Hiratani","given":"Ichiro"}],"editor":[{"family":"Sado","given":"Takashi"}],"accessed":{"date-parts":[["2024",3,3]]},"issued":{"date-parts":[["2018"]]}}}],"schema":"https://github.com/citation-style-language/schema/raw/master/csl-citation.json"} </w:instrText>
      </w:r>
      <w:r w:rsidR="0023123E">
        <w:fldChar w:fldCharType="separate"/>
      </w:r>
      <w:r w:rsidR="0023123E" w:rsidRPr="005C453A">
        <w:rPr>
          <w:rFonts w:ascii="Aptos" w:hAnsi="Aptos" w:cs="Times New Roman"/>
          <w:kern w:val="0"/>
          <w:vertAlign w:val="superscript"/>
        </w:rPr>
        <w:t>1</w:t>
      </w:r>
      <w:r w:rsidR="0023123E">
        <w:fldChar w:fldCharType="end"/>
      </w:r>
      <w:r w:rsidR="00541211">
        <w:t>.</w:t>
      </w:r>
      <w:r w:rsidR="00923669">
        <w:t xml:space="preserve"> </w:t>
      </w:r>
      <w:r w:rsidR="001C0D5F">
        <w:t xml:space="preserve">It </w:t>
      </w:r>
      <w:r w:rsidR="0094459C">
        <w:t>utilizes</w:t>
      </w:r>
      <w:r w:rsidR="00702C1D">
        <w:t xml:space="preserve"> </w:t>
      </w:r>
      <w:proofErr w:type="spellStart"/>
      <w:r w:rsidR="00706892">
        <w:t>HiCExplorer</w:t>
      </w:r>
      <w:proofErr w:type="spellEnd"/>
      <w:r w:rsidR="00706892">
        <w:t xml:space="preserve"> </w:t>
      </w:r>
      <w:r w:rsidR="006B6AD0">
        <w:t xml:space="preserve">commands </w:t>
      </w:r>
      <w:r w:rsidR="00706892">
        <w:t xml:space="preserve">as </w:t>
      </w:r>
      <w:r w:rsidR="0094459C">
        <w:t>detailed</w:t>
      </w:r>
      <w:r w:rsidR="00706892">
        <w:t xml:space="preserve"> in the documentation</w:t>
      </w:r>
      <w:r w:rsidR="007A3437">
        <w:fldChar w:fldCharType="begin"/>
      </w:r>
      <w:r w:rsidR="00141778">
        <w:instrText xml:space="preserve"> ADDIN ZOTERO_ITEM CSL_CITATION {"citationID":"9QKchrvG","properties":{"formattedCitation":"\\super 2\\nosupersub{}","plainCitation":"2","noteIndex":0},"citationItems":[{"id":145,"uris":["http://zotero.org/users/11588363/items/3HCTHAS7"],"itemData":{"id":145,"type":"webpage","title":"HiCExplorer A / B compartment analysis","URL":"https://hicexplorer.readthedocs.io/en/latest/content/example_usage.html#id12"}}],"schema":"https://github.com/citation-style-language/schema/raw/master/csl-citation.json"} </w:instrText>
      </w:r>
      <w:r w:rsidR="007A3437">
        <w:fldChar w:fldCharType="separate"/>
      </w:r>
      <w:r w:rsidR="007A3437" w:rsidRPr="007A3437">
        <w:rPr>
          <w:rFonts w:ascii="Aptos" w:hAnsi="Aptos" w:cs="Times New Roman"/>
          <w:kern w:val="0"/>
          <w:vertAlign w:val="superscript"/>
        </w:rPr>
        <w:t>2</w:t>
      </w:r>
      <w:r w:rsidR="007A3437">
        <w:fldChar w:fldCharType="end"/>
      </w:r>
      <w:r w:rsidR="00F05733">
        <w:t xml:space="preserve"> and generates A/B compartments starting from </w:t>
      </w:r>
      <w:r w:rsidR="00CF2B66">
        <w:t>a</w:t>
      </w:r>
      <w:r w:rsidR="00DC4AEF">
        <w:t xml:space="preserve"> </w:t>
      </w:r>
      <w:r w:rsidR="00F05733">
        <w:t>raw .cool matrix</w:t>
      </w:r>
      <w:r w:rsidR="00706892">
        <w:t>.</w:t>
      </w:r>
      <w:r w:rsidR="00FC4F76">
        <w:t xml:space="preserve"> </w:t>
      </w:r>
      <w:r w:rsidR="0094459C">
        <w:t>While</w:t>
      </w:r>
      <w:r w:rsidR="0042330B">
        <w:t xml:space="preserve"> </w:t>
      </w:r>
      <w:r w:rsidR="00BF2B12">
        <w:t xml:space="preserve">input </w:t>
      </w:r>
      <w:r w:rsidR="005C2B6F">
        <w:t>for</w:t>
      </w:r>
      <w:r w:rsidR="00BF2B12">
        <w:t xml:space="preserve"> pipeline is</w:t>
      </w:r>
      <w:r w:rsidR="00A63E93">
        <w:t xml:space="preserve"> </w:t>
      </w:r>
      <w:r w:rsidR="00654A12">
        <w:t>a</w:t>
      </w:r>
      <w:r w:rsidR="00A63E93">
        <w:t xml:space="preserve"> </w:t>
      </w:r>
      <w:proofErr w:type="gramStart"/>
      <w:r w:rsidR="00A63E93">
        <w:t>raw .cool</w:t>
      </w:r>
      <w:proofErr w:type="gramEnd"/>
      <w:r w:rsidR="00A63E93">
        <w:t xml:space="preserve"> </w:t>
      </w:r>
      <w:r w:rsidR="00BF2B12">
        <w:t>matrix</w:t>
      </w:r>
      <w:r w:rsidR="005C2B6F">
        <w:t>,</w:t>
      </w:r>
      <w:r w:rsidR="00A63E93">
        <w:t xml:space="preserve"> but you can start from </w:t>
      </w:r>
      <w:r w:rsidR="00654A12">
        <w:t xml:space="preserve">a </w:t>
      </w:r>
      <w:r w:rsidR="00A63E93">
        <w:t xml:space="preserve">normalized .cool </w:t>
      </w:r>
      <w:r w:rsidR="000C74B0">
        <w:t>matrix</w:t>
      </w:r>
      <w:r w:rsidR="00A63E93">
        <w:t xml:space="preserve"> </w:t>
      </w:r>
      <w:r w:rsidR="004B476F">
        <w:t xml:space="preserve">and </w:t>
      </w:r>
      <w:r w:rsidR="005C2B6F">
        <w:t>bypass</w:t>
      </w:r>
      <w:r w:rsidR="00CF2B66">
        <w:t xml:space="preserve"> the</w:t>
      </w:r>
      <w:r w:rsidR="004B476F">
        <w:t xml:space="preserve"> step</w:t>
      </w:r>
      <w:r w:rsidR="008C73E4">
        <w:t xml:space="preserve"> </w:t>
      </w:r>
      <w:r w:rsidR="004B476F">
        <w:t>1</w:t>
      </w:r>
      <w:r w:rsidR="00D603BC">
        <w:t xml:space="preserve"> be</w:t>
      </w:r>
      <w:r w:rsidR="00651C8F">
        <w:t>l</w:t>
      </w:r>
      <w:r w:rsidR="00D603BC">
        <w:t>ow</w:t>
      </w:r>
      <w:r w:rsidR="004B476F">
        <w:t>.</w:t>
      </w:r>
      <w:r w:rsidR="00D603BC">
        <w:t xml:space="preserve"> </w:t>
      </w:r>
    </w:p>
    <w:p w14:paraId="2AE49717" w14:textId="77777777" w:rsidR="003B31FC" w:rsidRDefault="003B31FC" w:rsidP="003B31FC">
      <w:pPr>
        <w:pStyle w:val="ListParagraph"/>
        <w:spacing w:line="360" w:lineRule="auto"/>
        <w:ind w:left="0"/>
        <w:rPr>
          <w:b/>
          <w:bCs/>
        </w:rPr>
      </w:pPr>
    </w:p>
    <w:p w14:paraId="2BEF9B15" w14:textId="2ACE5E9B" w:rsidR="006F1EE0" w:rsidRPr="006F1EE0" w:rsidRDefault="00A82F3B" w:rsidP="006F1EE0">
      <w:pPr>
        <w:pStyle w:val="ListParagraph"/>
        <w:numPr>
          <w:ilvl w:val="0"/>
          <w:numId w:val="1"/>
        </w:numPr>
        <w:spacing w:line="360" w:lineRule="auto"/>
        <w:rPr>
          <w:b/>
          <w:bCs/>
        </w:rPr>
      </w:pPr>
      <w:r w:rsidRPr="0099564A">
        <w:rPr>
          <w:b/>
          <w:bCs/>
        </w:rPr>
        <w:t>Normalize .cool file</w:t>
      </w:r>
      <w:r w:rsidR="006F1EE0">
        <w:rPr>
          <w:b/>
          <w:bCs/>
        </w:rPr>
        <w:t>:</w:t>
      </w:r>
    </w:p>
    <w:p w14:paraId="42F621F0" w14:textId="3FA8BEA2" w:rsidR="00E83783" w:rsidRDefault="00E83783" w:rsidP="00E83783">
      <w:pPr>
        <w:pStyle w:val="ListParagraph"/>
        <w:numPr>
          <w:ilvl w:val="1"/>
          <w:numId w:val="1"/>
        </w:numPr>
      </w:pPr>
      <w:r w:rsidRPr="00C71B1D">
        <w:rPr>
          <w:b/>
          <w:bCs/>
        </w:rPr>
        <w:t>(optional) Normalize to</w:t>
      </w:r>
      <w:r w:rsidRPr="0099564A">
        <w:rPr>
          <w:b/>
          <w:bCs/>
        </w:rPr>
        <w:t xml:space="preserve"> equal level of read coverage or value range</w:t>
      </w:r>
      <w:r w:rsidRPr="00AC03DF">
        <w:rPr>
          <w:b/>
          <w:bCs/>
        </w:rPr>
        <w:t>s:</w:t>
      </w:r>
      <w:r>
        <w:t xml:space="preserve"> </w:t>
      </w:r>
      <w:r w:rsidRPr="00E83783">
        <w:t>If you want to compare different Hi-C interaction matrices (samples/replicates), the matrices need to be normalized to equal level of read coverage or value ranges.</w:t>
      </w:r>
      <w:r w:rsidR="0099564A">
        <w:t xml:space="preserve"> </w:t>
      </w:r>
      <w:r w:rsidR="00340563">
        <w:t xml:space="preserve">This can be </w:t>
      </w:r>
      <w:r w:rsidR="000C74B0">
        <w:t xml:space="preserve">achieved </w:t>
      </w:r>
      <w:r w:rsidR="00734248">
        <w:t>with</w:t>
      </w:r>
      <w:r w:rsidR="0099564A">
        <w:t xml:space="preserve"> ‘</w:t>
      </w:r>
      <w:r w:rsidR="0099564A" w:rsidRPr="0099564A">
        <w:t>hicNormalize</w:t>
      </w:r>
      <w:r w:rsidR="0099564A">
        <w:t>’</w:t>
      </w:r>
      <w:r w:rsidR="008E32A4">
        <w:fldChar w:fldCharType="begin"/>
      </w:r>
      <w:r w:rsidR="00141778">
        <w:instrText xml:space="preserve"> ADDIN ZOTERO_ITEM CSL_CITATION {"citationID":"EJHevN4t","properties":{"formattedCitation":"\\super 3\\nosupersub{}","plainCitation":"3","noteIndex":0},"citationItems":[{"id":153,"uris":["http://zotero.org/users/11588363/items/PAW4CEYE"],"itemData":{"id":153,"type":"webpage","title":"HiCExplorer hicNormalize","URL":"https://hicexplorer.readthedocs.io/en/latest/content/tools/hicNormalize.html"}}],"schema":"https://github.com/citation-style-language/schema/raw/master/csl-citation.json"} </w:instrText>
      </w:r>
      <w:r w:rsidR="008E32A4">
        <w:fldChar w:fldCharType="separate"/>
      </w:r>
      <w:r w:rsidR="008E32A4" w:rsidRPr="008E32A4">
        <w:rPr>
          <w:rFonts w:ascii="Aptos" w:hAnsi="Aptos" w:cs="Times New Roman"/>
          <w:kern w:val="0"/>
          <w:vertAlign w:val="superscript"/>
        </w:rPr>
        <w:t>3</w:t>
      </w:r>
      <w:r w:rsidR="008E32A4">
        <w:fldChar w:fldCharType="end"/>
      </w:r>
      <w:r w:rsidR="00F76D9F">
        <w:t xml:space="preserve"> command</w:t>
      </w:r>
      <w:r w:rsidR="00E97703">
        <w:t xml:space="preserve"> as follows</w:t>
      </w:r>
      <w:r w:rsidR="0077343C">
        <w:t>.</w:t>
      </w:r>
      <w:r w:rsidR="004D7AC1">
        <w:t xml:space="preserve"> Please refer to </w:t>
      </w:r>
      <w:hyperlink r:id="rId6" w:history="1">
        <w:proofErr w:type="spellStart"/>
        <w:r w:rsidR="00CB3CE9">
          <w:rPr>
            <w:rStyle w:val="Hyperlink"/>
          </w:rPr>
          <w:t>hicNormalize</w:t>
        </w:r>
        <w:proofErr w:type="spellEnd"/>
        <w:r w:rsidR="00CB3CE9">
          <w:rPr>
            <w:rStyle w:val="Hyperlink"/>
          </w:rPr>
          <w:t xml:space="preserve"> documentation</w:t>
        </w:r>
      </w:hyperlink>
      <w:r w:rsidR="004D7AC1">
        <w:t xml:space="preserve"> for </w:t>
      </w:r>
      <w:r w:rsidR="009D79F3">
        <w:t xml:space="preserve">further </w:t>
      </w:r>
      <w:r w:rsidR="00194682">
        <w:t>details.</w:t>
      </w:r>
    </w:p>
    <w:p w14:paraId="1F3F929A" w14:textId="5ADA09AA" w:rsidR="00F41DF0" w:rsidRPr="00F41DF0" w:rsidRDefault="0077343C" w:rsidP="004747AC">
      <w:pPr>
        <w:pStyle w:val="line"/>
        <w:pBdr>
          <w:left w:val="single" w:sz="18" w:space="0" w:color="6CE26C"/>
        </w:pBdr>
        <w:shd w:val="clear" w:color="auto" w:fill="FFFFFF"/>
        <w:spacing w:before="0" w:beforeAutospacing="0" w:line="210" w:lineRule="atLeast"/>
        <w:ind w:left="1485"/>
        <w:rPr>
          <w:rFonts w:ascii="Consolas" w:eastAsiaTheme="majorEastAsia" w:hAnsi="Consolas" w:cs="Courier New"/>
          <w:color w:val="000000"/>
          <w:sz w:val="20"/>
          <w:szCs w:val="20"/>
          <w:bdr w:val="none" w:sz="0" w:space="0" w:color="auto" w:frame="1"/>
        </w:rPr>
      </w:pPr>
      <w:proofErr w:type="spellStart"/>
      <w:r w:rsidRPr="00932A4C">
        <w:rPr>
          <w:rStyle w:val="HTMLCode"/>
          <w:rFonts w:ascii="Consolas" w:eastAsiaTheme="majorEastAsia" w:hAnsi="Consolas"/>
          <w:color w:val="000000"/>
          <w:bdr w:val="none" w:sz="0" w:space="0" w:color="auto" w:frame="1"/>
        </w:rPr>
        <w:t>hicNormalize</w:t>
      </w:r>
      <w:proofErr w:type="spellEnd"/>
      <w:r w:rsidRPr="00932A4C">
        <w:rPr>
          <w:rStyle w:val="HTMLCode"/>
          <w:rFonts w:ascii="Consolas" w:eastAsiaTheme="majorEastAsia" w:hAnsi="Consolas"/>
          <w:color w:val="000000"/>
          <w:bdr w:val="none" w:sz="0" w:space="0" w:color="auto" w:frame="1"/>
        </w:rPr>
        <w:t xml:space="preserve"> -m </w:t>
      </w:r>
      <w:proofErr w:type="spellStart"/>
      <w:proofErr w:type="gramStart"/>
      <w:r w:rsidRPr="00932A4C">
        <w:rPr>
          <w:rStyle w:val="HTMLCode"/>
          <w:rFonts w:ascii="Consolas" w:eastAsiaTheme="majorEastAsia" w:hAnsi="Consolas"/>
          <w:color w:val="000000"/>
          <w:bdr w:val="none" w:sz="0" w:space="0" w:color="auto" w:frame="1"/>
        </w:rPr>
        <w:t>matrix.cool</w:t>
      </w:r>
      <w:proofErr w:type="spellEnd"/>
      <w:proofErr w:type="gramEnd"/>
      <w:r w:rsidRPr="00932A4C">
        <w:rPr>
          <w:rStyle w:val="HTMLCode"/>
          <w:rFonts w:ascii="Consolas" w:eastAsiaTheme="majorEastAsia" w:hAnsi="Consolas"/>
          <w:color w:val="000000"/>
          <w:bdr w:val="none" w:sz="0" w:space="0" w:color="auto" w:frame="1"/>
        </w:rPr>
        <w:t xml:space="preserve"> --normalize </w:t>
      </w:r>
      <w:r w:rsidR="004D7AC1" w:rsidRPr="004D7AC1">
        <w:rPr>
          <w:rStyle w:val="HTMLCode"/>
          <w:rFonts w:ascii="Consolas" w:eastAsiaTheme="majorEastAsia" w:hAnsi="Consolas"/>
          <w:color w:val="000000"/>
          <w:bdr w:val="none" w:sz="0" w:space="0" w:color="auto" w:frame="1"/>
        </w:rPr>
        <w:t>smallest</w:t>
      </w:r>
      <w:r w:rsidRPr="00932A4C">
        <w:rPr>
          <w:rStyle w:val="HTMLCode"/>
          <w:rFonts w:ascii="Consolas" w:eastAsiaTheme="majorEastAsia" w:hAnsi="Consolas"/>
          <w:color w:val="000000"/>
          <w:bdr w:val="none" w:sz="0" w:space="0" w:color="auto" w:frame="1"/>
        </w:rPr>
        <w:t xml:space="preserve"> -o </w:t>
      </w:r>
      <w:proofErr w:type="spellStart"/>
      <w:r w:rsidR="004D7AC1">
        <w:rPr>
          <w:rStyle w:val="HTMLCode"/>
          <w:rFonts w:ascii="Consolas" w:eastAsiaTheme="majorEastAsia" w:hAnsi="Consolas"/>
          <w:color w:val="000000"/>
          <w:bdr w:val="none" w:sz="0" w:space="0" w:color="auto" w:frame="1"/>
        </w:rPr>
        <w:t>normalized_</w:t>
      </w:r>
      <w:r w:rsidRPr="00932A4C">
        <w:rPr>
          <w:rStyle w:val="HTMLCode"/>
          <w:rFonts w:ascii="Consolas" w:eastAsiaTheme="majorEastAsia" w:hAnsi="Consolas"/>
          <w:color w:val="000000"/>
          <w:bdr w:val="none" w:sz="0" w:space="0" w:color="auto" w:frame="1"/>
        </w:rPr>
        <w:t>matrix.cool</w:t>
      </w:r>
      <w:proofErr w:type="spellEnd"/>
    </w:p>
    <w:p w14:paraId="7E5095DC" w14:textId="15984C60" w:rsidR="00782E62" w:rsidRPr="004B5B0F" w:rsidRDefault="00AC03DF" w:rsidP="001C410C">
      <w:pPr>
        <w:pStyle w:val="ListParagraph"/>
        <w:numPr>
          <w:ilvl w:val="1"/>
          <w:numId w:val="1"/>
        </w:numPr>
        <w:rPr>
          <w:b/>
          <w:bCs/>
        </w:rPr>
      </w:pPr>
      <w:r w:rsidRPr="00AC03DF">
        <w:rPr>
          <w:b/>
          <w:bCs/>
        </w:rPr>
        <w:t>Correct HiC matrix</w:t>
      </w:r>
      <w:r w:rsidR="007B3D7C">
        <w:rPr>
          <w:b/>
          <w:bCs/>
        </w:rPr>
        <w:t xml:space="preserve"> using Iterative </w:t>
      </w:r>
      <w:r w:rsidR="00657A97">
        <w:rPr>
          <w:b/>
          <w:bCs/>
        </w:rPr>
        <w:t>Correction</w:t>
      </w:r>
      <w:r w:rsidR="00D341D3">
        <w:rPr>
          <w:b/>
          <w:bCs/>
        </w:rPr>
        <w:t xml:space="preserve"> (ICE)</w:t>
      </w:r>
      <w:r w:rsidRPr="00AC03DF">
        <w:rPr>
          <w:b/>
          <w:bCs/>
        </w:rPr>
        <w:t>:</w:t>
      </w:r>
      <w:r>
        <w:rPr>
          <w:b/>
          <w:bCs/>
        </w:rPr>
        <w:t xml:space="preserve"> </w:t>
      </w:r>
      <w:r w:rsidR="00361A20">
        <w:rPr>
          <w:rFonts w:ascii="Lato" w:hAnsi="Lato"/>
          <w:color w:val="404040"/>
          <w:shd w:val="clear" w:color="auto" w:fill="FCFCFC"/>
        </w:rPr>
        <w:t>The Hi-C matrix has to be corrected to remove GC, open chromatin biases and, most importantly, to normalize the number of restriction sites per bin</w:t>
      </w:r>
      <w:r w:rsidR="00B01777">
        <w:rPr>
          <w:rFonts w:ascii="Lato" w:hAnsi="Lato"/>
          <w:color w:val="404040"/>
          <w:shd w:val="clear" w:color="auto" w:fill="FCFCFC"/>
        </w:rPr>
        <w:fldChar w:fldCharType="begin"/>
      </w:r>
      <w:r w:rsidR="00141778">
        <w:rPr>
          <w:rFonts w:ascii="Lato" w:hAnsi="Lato"/>
          <w:color w:val="404040"/>
          <w:shd w:val="clear" w:color="auto" w:fill="FCFCFC"/>
        </w:rPr>
        <w:instrText xml:space="preserve"> ADDIN ZOTERO_ITEM CSL_CITATION {"citationID":"bkDHh6fe","properties":{"formattedCitation":"\\super 4\\nosupersub{}","plainCitation":"4","noteIndex":0},"citationItems":[{"id":155,"uris":["http://zotero.org/users/11588363/items/NK9UYTQP"],"itemData":{"id":155,"type":"webpage","title":"HiCExplorer Correction of Hi-C matrix","URL":"https://hicexplorer.readthedocs.io/en/latest/content/example_usage.html#correction-of-hi-c-matrix"}}],"schema":"https://github.com/citation-style-language/schema/raw/master/csl-citation.json"} </w:instrText>
      </w:r>
      <w:r w:rsidR="00B01777">
        <w:rPr>
          <w:rFonts w:ascii="Lato" w:hAnsi="Lato"/>
          <w:color w:val="404040"/>
          <w:shd w:val="clear" w:color="auto" w:fill="FCFCFC"/>
        </w:rPr>
        <w:fldChar w:fldCharType="separate"/>
      </w:r>
      <w:r w:rsidR="008E32A4" w:rsidRPr="008E32A4">
        <w:rPr>
          <w:rFonts w:ascii="Lato" w:hAnsi="Lato" w:cs="Times New Roman"/>
          <w:kern w:val="0"/>
          <w:vertAlign w:val="superscript"/>
        </w:rPr>
        <w:t>4</w:t>
      </w:r>
      <w:r w:rsidR="00B01777">
        <w:rPr>
          <w:rFonts w:ascii="Lato" w:hAnsi="Lato"/>
          <w:color w:val="404040"/>
          <w:shd w:val="clear" w:color="auto" w:fill="FCFCFC"/>
        </w:rPr>
        <w:fldChar w:fldCharType="end"/>
      </w:r>
      <w:r w:rsidR="00361A20">
        <w:rPr>
          <w:rFonts w:ascii="Lato" w:hAnsi="Lato"/>
          <w:color w:val="404040"/>
          <w:shd w:val="clear" w:color="auto" w:fill="FCFCFC"/>
        </w:rPr>
        <w:t>.</w:t>
      </w:r>
      <w:r w:rsidR="00D341D3">
        <w:rPr>
          <w:rFonts w:ascii="Lato" w:hAnsi="Lato"/>
          <w:color w:val="404040"/>
          <w:shd w:val="clear" w:color="auto" w:fill="FCFCFC"/>
        </w:rPr>
        <w:t xml:space="preserve"> </w:t>
      </w:r>
      <w:r w:rsidR="00AD0AA7">
        <w:rPr>
          <w:rFonts w:ascii="Lato" w:hAnsi="Lato"/>
          <w:color w:val="404040"/>
          <w:shd w:val="clear" w:color="auto" w:fill="FCFCFC"/>
        </w:rPr>
        <w:t xml:space="preserve">However, </w:t>
      </w:r>
      <w:r w:rsidR="004747AC">
        <w:rPr>
          <w:rFonts w:ascii="Lato" w:hAnsi="Lato"/>
          <w:color w:val="404040"/>
          <w:shd w:val="clear" w:color="auto" w:fill="FCFCFC"/>
        </w:rPr>
        <w:t>for</w:t>
      </w:r>
      <w:r w:rsidR="00245690">
        <w:rPr>
          <w:rFonts w:ascii="Lato" w:hAnsi="Lato"/>
          <w:color w:val="404040"/>
          <w:shd w:val="clear" w:color="auto" w:fill="FCFCFC"/>
        </w:rPr>
        <w:t xml:space="preserve"> this method to work correctly, bins with zero reads assigned to them should be removed as they cannot be corrected. Also, bins with </w:t>
      </w:r>
      <w:r w:rsidR="00377416">
        <w:rPr>
          <w:rFonts w:ascii="Lato" w:hAnsi="Lato"/>
          <w:color w:val="404040"/>
          <w:shd w:val="clear" w:color="auto" w:fill="FCFCFC"/>
        </w:rPr>
        <w:t>the low</w:t>
      </w:r>
      <w:r w:rsidR="00245690">
        <w:rPr>
          <w:rFonts w:ascii="Lato" w:hAnsi="Lato"/>
          <w:color w:val="404040"/>
          <w:shd w:val="clear" w:color="auto" w:fill="FCFCFC"/>
        </w:rPr>
        <w:t xml:space="preserve"> number of reads should be removed. Bins with </w:t>
      </w:r>
      <w:r w:rsidR="00377416">
        <w:rPr>
          <w:rFonts w:ascii="Lato" w:hAnsi="Lato"/>
          <w:color w:val="404040"/>
          <w:shd w:val="clear" w:color="auto" w:fill="FCFCFC"/>
        </w:rPr>
        <w:t>an extremely</w:t>
      </w:r>
      <w:r w:rsidR="00245690">
        <w:rPr>
          <w:rFonts w:ascii="Lato" w:hAnsi="Lato"/>
          <w:color w:val="404040"/>
          <w:shd w:val="clear" w:color="auto" w:fill="FCFCFC"/>
        </w:rPr>
        <w:t xml:space="preserve"> high number of reads can also be removed from the correction as they may represent copy number variations.</w:t>
      </w:r>
      <w:r w:rsidR="003A6BAC" w:rsidRPr="003A6BAC">
        <w:rPr>
          <w:rFonts w:ascii="Lato" w:hAnsi="Lato"/>
          <w:color w:val="404040"/>
          <w:shd w:val="clear" w:color="auto" w:fill="FCFCFC"/>
        </w:rPr>
        <w:t xml:space="preserve"> </w:t>
      </w:r>
      <w:r w:rsidR="003A6BAC">
        <w:rPr>
          <w:rFonts w:ascii="Lato" w:hAnsi="Lato"/>
          <w:color w:val="404040"/>
          <w:shd w:val="clear" w:color="auto" w:fill="FCFCFC"/>
        </w:rPr>
        <w:t>To aid in the identification of bins</w:t>
      </w:r>
      <w:r w:rsidR="00102271">
        <w:rPr>
          <w:rFonts w:ascii="Lato" w:hAnsi="Lato"/>
          <w:color w:val="404040"/>
          <w:shd w:val="clear" w:color="auto" w:fill="FCFCFC"/>
        </w:rPr>
        <w:t xml:space="preserve"> (</w:t>
      </w:r>
      <w:r w:rsidR="004544D9">
        <w:rPr>
          <w:rFonts w:ascii="Lato" w:hAnsi="Lato"/>
          <w:color w:val="404040"/>
          <w:shd w:val="clear" w:color="auto" w:fill="FCFCFC"/>
        </w:rPr>
        <w:t>threshold values</w:t>
      </w:r>
      <w:r w:rsidR="00102271">
        <w:rPr>
          <w:rFonts w:ascii="Lato" w:hAnsi="Lato"/>
          <w:color w:val="404040"/>
          <w:shd w:val="clear" w:color="auto" w:fill="FCFCFC"/>
        </w:rPr>
        <w:t>)</w:t>
      </w:r>
      <w:r w:rsidR="003A6BAC">
        <w:rPr>
          <w:rFonts w:ascii="Lato" w:hAnsi="Lato"/>
          <w:color w:val="404040"/>
          <w:shd w:val="clear" w:color="auto" w:fill="FCFCFC"/>
        </w:rPr>
        <w:t xml:space="preserve"> with low and high read coverage, the histogram</w:t>
      </w:r>
      <w:r w:rsidR="00377416">
        <w:rPr>
          <w:rFonts w:ascii="Lato" w:hAnsi="Lato"/>
          <w:color w:val="404040"/>
          <w:shd w:val="clear" w:color="auto" w:fill="FCFCFC"/>
        </w:rPr>
        <w:t xml:space="preserve"> (diagnostic plot)</w:t>
      </w:r>
      <w:r w:rsidR="003A6BAC">
        <w:rPr>
          <w:rFonts w:ascii="Lato" w:hAnsi="Lato"/>
          <w:color w:val="404040"/>
          <w:shd w:val="clear" w:color="auto" w:fill="FCFCFC"/>
        </w:rPr>
        <w:t xml:space="preserve"> of the number of reads can be plotted</w:t>
      </w:r>
      <w:r w:rsidR="00EE06A0">
        <w:rPr>
          <w:rFonts w:ascii="Lato" w:hAnsi="Lato"/>
          <w:color w:val="404040"/>
          <w:shd w:val="clear" w:color="auto" w:fill="FCFCFC"/>
        </w:rPr>
        <w:t xml:space="preserve"> together with the Median Absolute Deviation (MAD)</w:t>
      </w:r>
      <w:r w:rsidR="001F2236">
        <w:rPr>
          <w:rFonts w:ascii="Lato" w:hAnsi="Lato"/>
          <w:color w:val="404040"/>
          <w:shd w:val="clear" w:color="auto" w:fill="FCFCFC"/>
        </w:rPr>
        <w:t xml:space="preserve"> using the </w:t>
      </w:r>
      <w:r w:rsidR="004D43B4">
        <w:t>‘</w:t>
      </w:r>
      <w:r w:rsidR="004D43B4" w:rsidRPr="00F750B0">
        <w:t>hicCorrectMatrix</w:t>
      </w:r>
      <w:r w:rsidR="004D43B4">
        <w:t>’</w:t>
      </w:r>
      <w:r w:rsidR="00F94284">
        <w:rPr>
          <w:rFonts w:ascii="Lato" w:hAnsi="Lato"/>
          <w:color w:val="404040"/>
          <w:shd w:val="clear" w:color="auto" w:fill="FCFCFC"/>
        </w:rPr>
        <w:fldChar w:fldCharType="begin"/>
      </w:r>
      <w:r w:rsidR="00141778">
        <w:rPr>
          <w:rFonts w:ascii="Lato" w:hAnsi="Lato"/>
          <w:color w:val="404040"/>
          <w:shd w:val="clear" w:color="auto" w:fill="FCFCFC"/>
        </w:rPr>
        <w:instrText xml:space="preserve"> ADDIN ZOTERO_ITEM CSL_CITATION {"citationID":"YMRYZMzY","properties":{"formattedCitation":"\\super 5\\nosupersub{}","plainCitation":"5","noteIndex":0},"citationItems":[{"id":154,"uris":["http://zotero.org/users/11588363/items/PAEKXTCA"],"itemData":{"id":154,"type":"webpage","title":"HiCExplorer hicCorrectMatrix","URL":"https://hicexplorer.readthedocs.io/en/latest/content/tools/hicCorrectMatrix.html"}}],"schema":"https://github.com/citation-style-language/schema/raw/master/csl-citation.json"} </w:instrText>
      </w:r>
      <w:r w:rsidR="00F94284">
        <w:rPr>
          <w:rFonts w:ascii="Lato" w:hAnsi="Lato"/>
          <w:color w:val="404040"/>
          <w:shd w:val="clear" w:color="auto" w:fill="FCFCFC"/>
        </w:rPr>
        <w:fldChar w:fldCharType="separate"/>
      </w:r>
      <w:r w:rsidR="00F94284" w:rsidRPr="009A5BFA">
        <w:rPr>
          <w:rFonts w:ascii="Lato" w:hAnsi="Lato" w:cs="Times New Roman"/>
          <w:kern w:val="0"/>
          <w:vertAlign w:val="superscript"/>
        </w:rPr>
        <w:t>5</w:t>
      </w:r>
      <w:r w:rsidR="00F94284">
        <w:rPr>
          <w:rFonts w:ascii="Lato" w:hAnsi="Lato"/>
          <w:color w:val="404040"/>
          <w:shd w:val="clear" w:color="auto" w:fill="FCFCFC"/>
        </w:rPr>
        <w:fldChar w:fldCharType="end"/>
      </w:r>
      <w:r w:rsidR="004D43B4">
        <w:t xml:space="preserve"> </w:t>
      </w:r>
      <w:r w:rsidR="001F2236">
        <w:rPr>
          <w:rFonts w:ascii="Lato" w:hAnsi="Lato"/>
          <w:color w:val="404040"/>
          <w:shd w:val="clear" w:color="auto" w:fill="FCFCFC"/>
        </w:rPr>
        <w:t xml:space="preserve">command </w:t>
      </w:r>
      <w:r w:rsidR="009B5B68">
        <w:rPr>
          <w:rFonts w:ascii="Lato" w:hAnsi="Lato"/>
          <w:color w:val="404040"/>
          <w:shd w:val="clear" w:color="auto" w:fill="FCFCFC"/>
        </w:rPr>
        <w:t xml:space="preserve">as shown </w:t>
      </w:r>
      <w:r w:rsidR="001F2236">
        <w:rPr>
          <w:rFonts w:ascii="Lato" w:hAnsi="Lato"/>
          <w:color w:val="404040"/>
          <w:shd w:val="clear" w:color="auto" w:fill="FCFCFC"/>
        </w:rPr>
        <w:t>below</w:t>
      </w:r>
      <w:r w:rsidR="007E1148">
        <w:rPr>
          <w:rFonts w:ascii="Lato" w:hAnsi="Lato"/>
          <w:color w:val="404040"/>
          <w:shd w:val="clear" w:color="auto" w:fill="FCFCFC"/>
        </w:rPr>
        <w:t xml:space="preserve">. </w:t>
      </w:r>
    </w:p>
    <w:p w14:paraId="17D388B5" w14:textId="505E5909" w:rsidR="004B5B0F" w:rsidRPr="00932A4C" w:rsidRDefault="00A5054B" w:rsidP="00A5054B">
      <w:pPr>
        <w:pBdr>
          <w:left w:val="single" w:sz="18" w:space="0" w:color="6CE26C"/>
        </w:pBdr>
        <w:shd w:val="clear" w:color="auto" w:fill="FFFFFF"/>
        <w:spacing w:beforeAutospacing="1" w:after="0" w:afterAutospacing="1" w:line="210" w:lineRule="atLeast"/>
        <w:ind w:left="1485"/>
        <w:rPr>
          <w:rFonts w:ascii="Consolas" w:eastAsia="Times New Roman" w:hAnsi="Consolas" w:cs="Times New Roman"/>
          <w:color w:val="000000"/>
          <w:kern w:val="0"/>
          <w:sz w:val="20"/>
          <w:szCs w:val="20"/>
          <w14:ligatures w14:val="none"/>
        </w:rPr>
      </w:pPr>
      <w:proofErr w:type="spellStart"/>
      <w:r w:rsidRPr="00A5054B">
        <w:rPr>
          <w:rFonts w:ascii="Consolas" w:eastAsia="Times New Roman" w:hAnsi="Consolas" w:cs="Courier New"/>
          <w:color w:val="000000"/>
          <w:kern w:val="0"/>
          <w:sz w:val="20"/>
          <w:szCs w:val="20"/>
          <w:bdr w:val="none" w:sz="0" w:space="0" w:color="auto" w:frame="1"/>
          <w14:ligatures w14:val="none"/>
        </w:rPr>
        <w:t>hicCorrectMatrix</w:t>
      </w:r>
      <w:proofErr w:type="spellEnd"/>
      <w:r w:rsidRPr="00A5054B">
        <w:rPr>
          <w:rFonts w:ascii="Consolas" w:eastAsia="Times New Roman" w:hAnsi="Consolas" w:cs="Courier New"/>
          <w:color w:val="000000"/>
          <w:kern w:val="0"/>
          <w:sz w:val="20"/>
          <w:szCs w:val="20"/>
          <w:bdr w:val="none" w:sz="0" w:space="0" w:color="auto" w:frame="1"/>
          <w14:ligatures w14:val="none"/>
        </w:rPr>
        <w:t xml:space="preserve"> </w:t>
      </w:r>
      <w:proofErr w:type="spellStart"/>
      <w:r w:rsidRPr="00A5054B">
        <w:rPr>
          <w:rFonts w:ascii="Consolas" w:eastAsia="Times New Roman" w:hAnsi="Consolas" w:cs="Courier New"/>
          <w:color w:val="000000"/>
          <w:kern w:val="0"/>
          <w:sz w:val="20"/>
          <w:szCs w:val="20"/>
          <w:bdr w:val="none" w:sz="0" w:space="0" w:color="auto" w:frame="1"/>
          <w14:ligatures w14:val="none"/>
        </w:rPr>
        <w:t>diagnostic_plot</w:t>
      </w:r>
      <w:proofErr w:type="spellEnd"/>
      <w:r w:rsidRPr="00A5054B">
        <w:rPr>
          <w:rFonts w:ascii="Consolas" w:eastAsia="Times New Roman" w:hAnsi="Consolas" w:cs="Courier New"/>
          <w:color w:val="000000"/>
          <w:kern w:val="0"/>
          <w:sz w:val="20"/>
          <w:szCs w:val="20"/>
          <w:bdr w:val="none" w:sz="0" w:space="0" w:color="auto" w:frame="1"/>
          <w14:ligatures w14:val="none"/>
        </w:rPr>
        <w:t xml:space="preserve"> –m </w:t>
      </w:r>
      <w:proofErr w:type="spellStart"/>
      <w:proofErr w:type="gramStart"/>
      <w:r w:rsidRPr="00A5054B">
        <w:rPr>
          <w:rFonts w:ascii="Consolas" w:eastAsia="Times New Roman" w:hAnsi="Consolas" w:cs="Courier New"/>
          <w:color w:val="000000"/>
          <w:kern w:val="0"/>
          <w:sz w:val="20"/>
          <w:szCs w:val="20"/>
          <w:bdr w:val="none" w:sz="0" w:space="0" w:color="auto" w:frame="1"/>
          <w14:ligatures w14:val="none"/>
        </w:rPr>
        <w:t>matrix.</w:t>
      </w:r>
      <w:r w:rsidR="0027694F">
        <w:rPr>
          <w:rFonts w:ascii="Consolas" w:eastAsia="Times New Roman" w:hAnsi="Consolas" w:cs="Courier New"/>
          <w:color w:val="000000"/>
          <w:kern w:val="0"/>
          <w:sz w:val="20"/>
          <w:szCs w:val="20"/>
          <w:bdr w:val="none" w:sz="0" w:space="0" w:color="auto" w:frame="1"/>
          <w14:ligatures w14:val="none"/>
        </w:rPr>
        <w:t>cool</w:t>
      </w:r>
      <w:proofErr w:type="spellEnd"/>
      <w:proofErr w:type="gramEnd"/>
      <w:r w:rsidRPr="00A5054B">
        <w:rPr>
          <w:rFonts w:ascii="Consolas" w:eastAsia="Times New Roman" w:hAnsi="Consolas" w:cs="Courier New"/>
          <w:color w:val="000000"/>
          <w:kern w:val="0"/>
          <w:sz w:val="20"/>
          <w:szCs w:val="20"/>
          <w:bdr w:val="none" w:sz="0" w:space="0" w:color="auto" w:frame="1"/>
          <w14:ligatures w14:val="none"/>
        </w:rPr>
        <w:t xml:space="preserve"> -o plot_file.png</w:t>
      </w:r>
      <w:r w:rsidR="0023711E">
        <w:rPr>
          <w:rFonts w:ascii="Consolas" w:eastAsia="Times New Roman" w:hAnsi="Consolas" w:cs="Courier New"/>
          <w:color w:val="000000"/>
          <w:kern w:val="0"/>
          <w:sz w:val="20"/>
          <w:szCs w:val="20"/>
          <w:bdr w:val="none" w:sz="0" w:space="0" w:color="auto" w:frame="1"/>
          <w14:ligatures w14:val="none"/>
        </w:rPr>
        <w:t xml:space="preserve"> </w:t>
      </w:r>
      <w:r w:rsidR="0023711E" w:rsidRPr="0023711E">
        <w:rPr>
          <w:rFonts w:ascii="Consolas" w:eastAsia="Times New Roman" w:hAnsi="Consolas" w:cs="Courier New"/>
          <w:color w:val="000000"/>
          <w:kern w:val="0"/>
          <w:sz w:val="20"/>
          <w:szCs w:val="20"/>
          <w:bdr w:val="none" w:sz="0" w:space="0" w:color="auto" w:frame="1"/>
          <w14:ligatures w14:val="none"/>
        </w:rPr>
        <w:t xml:space="preserve">--chromosomes </w:t>
      </w:r>
      <w:r w:rsidR="0023711E">
        <w:rPr>
          <w:rFonts w:ascii="Consolas" w:eastAsia="Times New Roman" w:hAnsi="Consolas" w:cs="Courier New"/>
          <w:color w:val="000000"/>
          <w:kern w:val="0"/>
          <w:sz w:val="20"/>
          <w:szCs w:val="20"/>
          <w:bdr w:val="none" w:sz="0" w:space="0" w:color="auto" w:frame="1"/>
          <w14:ligatures w14:val="none"/>
        </w:rPr>
        <w:t>chr</w:t>
      </w:r>
    </w:p>
    <w:p w14:paraId="39C8A523" w14:textId="623543FF" w:rsidR="00782E62" w:rsidRDefault="004B5B0F" w:rsidP="00782E62">
      <w:pPr>
        <w:pStyle w:val="ListParagraph"/>
        <w:ind w:left="1485"/>
      </w:pPr>
      <w:r w:rsidRPr="004B5B0F">
        <w:t>Once the thres</w:t>
      </w:r>
      <w:r w:rsidR="00113C93">
        <w:fldChar w:fldCharType="begin"/>
      </w:r>
      <w:r w:rsidR="00113C93">
        <w:instrText xml:space="preserve"> ADDIN ZOTERO_TEMP </w:instrText>
      </w:r>
      <w:r w:rsidR="00D831F4">
        <w:fldChar w:fldCharType="separate"/>
      </w:r>
      <w:r w:rsidR="00113C93">
        <w:fldChar w:fldCharType="end"/>
      </w:r>
      <w:r w:rsidRPr="004B5B0F">
        <w:t xml:space="preserve">holds have been decided, the matrix can be </w:t>
      </w:r>
      <w:r w:rsidR="00C71B1D" w:rsidRPr="004B5B0F">
        <w:t>corrected</w:t>
      </w:r>
      <w:r w:rsidR="00813661">
        <w:t xml:space="preserve"> as follows.</w:t>
      </w:r>
    </w:p>
    <w:p w14:paraId="2435B651" w14:textId="40D1B14F" w:rsidR="003B31FC" w:rsidRPr="003B31FC" w:rsidRDefault="004B5B0F" w:rsidP="003B31FC">
      <w:pPr>
        <w:pBdr>
          <w:left w:val="single" w:sz="18" w:space="0" w:color="6CE26C"/>
        </w:pBdr>
        <w:shd w:val="clear" w:color="auto" w:fill="FFFFFF"/>
        <w:spacing w:beforeAutospacing="1" w:after="0" w:afterAutospacing="1" w:line="210" w:lineRule="atLeast"/>
        <w:ind w:left="1485"/>
        <w:rPr>
          <w:rFonts w:ascii="Consolas" w:eastAsia="Times New Roman" w:hAnsi="Consolas" w:cs="Courier New"/>
          <w:color w:val="000000"/>
          <w:kern w:val="0"/>
          <w:sz w:val="18"/>
          <w:szCs w:val="18"/>
          <w:bdr w:val="none" w:sz="0" w:space="0" w:color="auto" w:frame="1"/>
          <w14:ligatures w14:val="none"/>
        </w:rPr>
      </w:pPr>
      <w:proofErr w:type="spellStart"/>
      <w:r w:rsidRPr="004B5B0F">
        <w:rPr>
          <w:rFonts w:ascii="Consolas" w:eastAsia="Times New Roman" w:hAnsi="Consolas" w:cs="Courier New"/>
          <w:color w:val="000000"/>
          <w:kern w:val="0"/>
          <w:sz w:val="18"/>
          <w:szCs w:val="18"/>
          <w:bdr w:val="none" w:sz="0" w:space="0" w:color="auto" w:frame="1"/>
          <w14:ligatures w14:val="none"/>
        </w:rPr>
        <w:t>hicCorrectMatrix</w:t>
      </w:r>
      <w:proofErr w:type="spellEnd"/>
      <w:r w:rsidRPr="004B5B0F">
        <w:rPr>
          <w:rFonts w:ascii="Consolas" w:eastAsia="Times New Roman" w:hAnsi="Consolas" w:cs="Courier New"/>
          <w:color w:val="000000"/>
          <w:kern w:val="0"/>
          <w:sz w:val="18"/>
          <w:szCs w:val="18"/>
          <w:bdr w:val="none" w:sz="0" w:space="0" w:color="auto" w:frame="1"/>
          <w14:ligatures w14:val="none"/>
        </w:rPr>
        <w:t xml:space="preserve"> correct -m </w:t>
      </w:r>
      <w:proofErr w:type="spellStart"/>
      <w:proofErr w:type="gramStart"/>
      <w:r w:rsidRPr="004B5B0F">
        <w:rPr>
          <w:rFonts w:ascii="Consolas" w:eastAsia="Times New Roman" w:hAnsi="Consolas" w:cs="Courier New"/>
          <w:color w:val="000000"/>
          <w:kern w:val="0"/>
          <w:sz w:val="18"/>
          <w:szCs w:val="18"/>
          <w:bdr w:val="none" w:sz="0" w:space="0" w:color="auto" w:frame="1"/>
          <w14:ligatures w14:val="none"/>
        </w:rPr>
        <w:t>matrix.</w:t>
      </w:r>
      <w:r w:rsidR="0023711E">
        <w:rPr>
          <w:rFonts w:ascii="Consolas" w:eastAsia="Times New Roman" w:hAnsi="Consolas" w:cs="Courier New"/>
          <w:color w:val="000000"/>
          <w:kern w:val="0"/>
          <w:sz w:val="18"/>
          <w:szCs w:val="18"/>
          <w:bdr w:val="none" w:sz="0" w:space="0" w:color="auto" w:frame="1"/>
          <w14:ligatures w14:val="none"/>
        </w:rPr>
        <w:t>cool</w:t>
      </w:r>
      <w:proofErr w:type="spellEnd"/>
      <w:proofErr w:type="gramEnd"/>
      <w:r w:rsidR="0023711E">
        <w:rPr>
          <w:rFonts w:ascii="Consolas" w:eastAsia="Times New Roman" w:hAnsi="Consolas" w:cs="Courier New"/>
          <w:color w:val="000000"/>
          <w:kern w:val="0"/>
          <w:sz w:val="18"/>
          <w:szCs w:val="18"/>
          <w:bdr w:val="none" w:sz="0" w:space="0" w:color="auto" w:frame="1"/>
          <w14:ligatures w14:val="none"/>
        </w:rPr>
        <w:t xml:space="preserve"> </w:t>
      </w:r>
      <w:r w:rsidR="0023711E" w:rsidRPr="0023711E">
        <w:rPr>
          <w:rFonts w:ascii="Consolas" w:eastAsia="Times New Roman" w:hAnsi="Consolas" w:cs="Courier New"/>
          <w:color w:val="000000"/>
          <w:kern w:val="0"/>
          <w:sz w:val="18"/>
          <w:szCs w:val="18"/>
          <w:bdr w:val="none" w:sz="0" w:space="0" w:color="auto" w:frame="1"/>
          <w14:ligatures w14:val="none"/>
        </w:rPr>
        <w:t>--</w:t>
      </w:r>
      <w:proofErr w:type="spellStart"/>
      <w:r w:rsidR="0023711E" w:rsidRPr="0023711E">
        <w:rPr>
          <w:rFonts w:ascii="Consolas" w:eastAsia="Times New Roman" w:hAnsi="Consolas" w:cs="Courier New"/>
          <w:color w:val="000000"/>
          <w:kern w:val="0"/>
          <w:sz w:val="18"/>
          <w:szCs w:val="18"/>
          <w:bdr w:val="none" w:sz="0" w:space="0" w:color="auto" w:frame="1"/>
          <w14:ligatures w14:val="none"/>
        </w:rPr>
        <w:t>correctionMethod</w:t>
      </w:r>
      <w:proofErr w:type="spellEnd"/>
      <w:r w:rsidR="0023711E" w:rsidRPr="0023711E">
        <w:rPr>
          <w:rFonts w:ascii="Consolas" w:eastAsia="Times New Roman" w:hAnsi="Consolas" w:cs="Courier New"/>
          <w:color w:val="000000"/>
          <w:kern w:val="0"/>
          <w:sz w:val="18"/>
          <w:szCs w:val="18"/>
          <w:bdr w:val="none" w:sz="0" w:space="0" w:color="auto" w:frame="1"/>
          <w14:ligatures w14:val="none"/>
        </w:rPr>
        <w:t xml:space="preserve"> ICE</w:t>
      </w:r>
      <w:r w:rsidR="003F45C3">
        <w:rPr>
          <w:rFonts w:ascii="Consolas" w:eastAsia="Times New Roman" w:hAnsi="Consolas" w:cs="Courier New"/>
          <w:color w:val="000000"/>
          <w:kern w:val="0"/>
          <w:sz w:val="18"/>
          <w:szCs w:val="18"/>
          <w:bdr w:val="none" w:sz="0" w:space="0" w:color="auto" w:frame="1"/>
          <w14:ligatures w14:val="none"/>
        </w:rPr>
        <w:t xml:space="preserve"> –</w:t>
      </w:r>
      <w:r w:rsidR="003F45C3" w:rsidRPr="003F45C3">
        <w:rPr>
          <w:rFonts w:ascii="Consolas" w:eastAsia="Times New Roman" w:hAnsi="Consolas" w:cs="Courier New"/>
          <w:color w:val="000000"/>
          <w:kern w:val="0"/>
          <w:sz w:val="18"/>
          <w:szCs w:val="18"/>
          <w:bdr w:val="none" w:sz="0" w:space="0" w:color="auto" w:frame="1"/>
          <w14:ligatures w14:val="none"/>
        </w:rPr>
        <w:t>chromosomes</w:t>
      </w:r>
      <w:r w:rsidR="003F45C3">
        <w:rPr>
          <w:rFonts w:ascii="Consolas" w:eastAsia="Times New Roman" w:hAnsi="Consolas" w:cs="Courier New"/>
          <w:color w:val="000000"/>
          <w:kern w:val="0"/>
          <w:sz w:val="18"/>
          <w:szCs w:val="18"/>
          <w:bdr w:val="none" w:sz="0" w:space="0" w:color="auto" w:frame="1"/>
          <w14:ligatures w14:val="none"/>
        </w:rPr>
        <w:t xml:space="preserve"> </w:t>
      </w:r>
      <w:proofErr w:type="spellStart"/>
      <w:r w:rsidR="003F45C3">
        <w:rPr>
          <w:rFonts w:ascii="Consolas" w:eastAsia="Times New Roman" w:hAnsi="Consolas" w:cs="Courier New"/>
          <w:color w:val="000000"/>
          <w:kern w:val="0"/>
          <w:sz w:val="18"/>
          <w:szCs w:val="18"/>
          <w:bdr w:val="none" w:sz="0" w:space="0" w:color="auto" w:frame="1"/>
          <w14:ligatures w14:val="none"/>
        </w:rPr>
        <w:t>chr_list</w:t>
      </w:r>
      <w:proofErr w:type="spellEnd"/>
      <w:r w:rsidRPr="004B5B0F">
        <w:rPr>
          <w:rFonts w:ascii="Consolas" w:eastAsia="Times New Roman" w:hAnsi="Consolas" w:cs="Courier New"/>
          <w:color w:val="000000"/>
          <w:kern w:val="0"/>
          <w:sz w:val="18"/>
          <w:szCs w:val="18"/>
          <w:bdr w:val="none" w:sz="0" w:space="0" w:color="auto" w:frame="1"/>
          <w14:ligatures w14:val="none"/>
        </w:rPr>
        <w:t xml:space="preserve"> </w:t>
      </w:r>
      <w:r w:rsidR="00213C7C" w:rsidRPr="00213C7C">
        <w:rPr>
          <w:rFonts w:ascii="Consolas" w:eastAsia="Times New Roman" w:hAnsi="Consolas" w:cs="Courier New"/>
          <w:color w:val="000000"/>
          <w:kern w:val="0"/>
          <w:sz w:val="18"/>
          <w:szCs w:val="18"/>
          <w:bdr w:val="none" w:sz="0" w:space="0" w:color="auto" w:frame="1"/>
          <w14:ligatures w14:val="none"/>
        </w:rPr>
        <w:t>--</w:t>
      </w:r>
      <w:proofErr w:type="spellStart"/>
      <w:r w:rsidR="00213C7C" w:rsidRPr="00213C7C">
        <w:rPr>
          <w:rFonts w:ascii="Consolas" w:eastAsia="Times New Roman" w:hAnsi="Consolas" w:cs="Courier New"/>
          <w:color w:val="000000"/>
          <w:kern w:val="0"/>
          <w:sz w:val="18"/>
          <w:szCs w:val="18"/>
          <w:bdr w:val="none" w:sz="0" w:space="0" w:color="auto" w:frame="1"/>
          <w14:ligatures w14:val="none"/>
        </w:rPr>
        <w:t>iterNum</w:t>
      </w:r>
      <w:proofErr w:type="spellEnd"/>
      <w:r w:rsidR="00213C7C" w:rsidRPr="00213C7C">
        <w:rPr>
          <w:rFonts w:ascii="Consolas" w:eastAsia="Times New Roman" w:hAnsi="Consolas" w:cs="Courier New"/>
          <w:color w:val="000000"/>
          <w:kern w:val="0"/>
          <w:sz w:val="18"/>
          <w:szCs w:val="18"/>
          <w:bdr w:val="none" w:sz="0" w:space="0" w:color="auto" w:frame="1"/>
          <w14:ligatures w14:val="none"/>
        </w:rPr>
        <w:t xml:space="preserve"> 5000 </w:t>
      </w:r>
      <w:r w:rsidR="00213C7C" w:rsidRPr="004B5B0F">
        <w:rPr>
          <w:rFonts w:ascii="Consolas" w:eastAsia="Times New Roman" w:hAnsi="Consolas" w:cs="Courier New"/>
          <w:color w:val="000000"/>
          <w:kern w:val="0"/>
          <w:sz w:val="18"/>
          <w:szCs w:val="18"/>
          <w:bdr w:val="none" w:sz="0" w:space="0" w:color="auto" w:frame="1"/>
          <w14:ligatures w14:val="none"/>
        </w:rPr>
        <w:t xml:space="preserve">-o </w:t>
      </w:r>
      <w:proofErr w:type="spellStart"/>
      <w:r w:rsidR="00213C7C" w:rsidRPr="004B5B0F">
        <w:rPr>
          <w:rFonts w:ascii="Consolas" w:eastAsia="Times New Roman" w:hAnsi="Consolas" w:cs="Courier New"/>
          <w:color w:val="000000"/>
          <w:kern w:val="0"/>
          <w:sz w:val="18"/>
          <w:szCs w:val="18"/>
          <w:bdr w:val="none" w:sz="0" w:space="0" w:color="auto" w:frame="1"/>
          <w14:ligatures w14:val="none"/>
        </w:rPr>
        <w:t>corrected.</w:t>
      </w:r>
      <w:r w:rsidR="00213C7C">
        <w:rPr>
          <w:rFonts w:ascii="Consolas" w:eastAsia="Times New Roman" w:hAnsi="Consolas" w:cs="Courier New"/>
          <w:color w:val="000000"/>
          <w:kern w:val="0"/>
          <w:sz w:val="18"/>
          <w:szCs w:val="18"/>
          <w:bdr w:val="none" w:sz="0" w:space="0" w:color="auto" w:frame="1"/>
          <w14:ligatures w14:val="none"/>
        </w:rPr>
        <w:t>cool</w:t>
      </w:r>
      <w:proofErr w:type="spellEnd"/>
      <w:r w:rsidR="00213C7C" w:rsidRPr="004B5B0F">
        <w:rPr>
          <w:rFonts w:ascii="Consolas" w:eastAsia="Times New Roman" w:hAnsi="Consolas" w:cs="Courier New"/>
          <w:color w:val="000000"/>
          <w:kern w:val="0"/>
          <w:sz w:val="18"/>
          <w:szCs w:val="18"/>
          <w:bdr w:val="none" w:sz="0" w:space="0" w:color="auto" w:frame="1"/>
          <w14:ligatures w14:val="none"/>
        </w:rPr>
        <w:t xml:space="preserve"> </w:t>
      </w:r>
      <w:r w:rsidRPr="004B5B0F">
        <w:rPr>
          <w:rFonts w:ascii="Consolas" w:eastAsia="Times New Roman" w:hAnsi="Consolas" w:cs="Courier New"/>
          <w:color w:val="000000"/>
          <w:kern w:val="0"/>
          <w:sz w:val="18"/>
          <w:szCs w:val="18"/>
          <w:bdr w:val="none" w:sz="0" w:space="0" w:color="auto" w:frame="1"/>
          <w14:ligatures w14:val="none"/>
        </w:rPr>
        <w:t>--</w:t>
      </w:r>
      <w:proofErr w:type="spellStart"/>
      <w:r w:rsidRPr="004B5B0F">
        <w:rPr>
          <w:rFonts w:ascii="Consolas" w:eastAsia="Times New Roman" w:hAnsi="Consolas" w:cs="Courier New"/>
          <w:color w:val="000000"/>
          <w:kern w:val="0"/>
          <w:sz w:val="18"/>
          <w:szCs w:val="18"/>
          <w:bdr w:val="none" w:sz="0" w:space="0" w:color="auto" w:frame="1"/>
          <w14:ligatures w14:val="none"/>
        </w:rPr>
        <w:t>filterThreshold</w:t>
      </w:r>
      <w:proofErr w:type="spellEnd"/>
      <w:r w:rsidRPr="004B5B0F">
        <w:rPr>
          <w:rFonts w:ascii="Consolas" w:eastAsia="Times New Roman" w:hAnsi="Consolas" w:cs="Courier New"/>
          <w:color w:val="000000"/>
          <w:kern w:val="0"/>
          <w:sz w:val="18"/>
          <w:szCs w:val="18"/>
          <w:bdr w:val="none" w:sz="0" w:space="0" w:color="auto" w:frame="1"/>
          <w14:ligatures w14:val="none"/>
        </w:rPr>
        <w:t xml:space="preserve"> -1.5 5 </w:t>
      </w:r>
    </w:p>
    <w:p w14:paraId="277F002C" w14:textId="77777777" w:rsidR="003B31FC" w:rsidRPr="003B31FC" w:rsidRDefault="003B31FC" w:rsidP="003B31FC">
      <w:pPr>
        <w:pStyle w:val="ListParagraph"/>
        <w:spacing w:line="360" w:lineRule="auto"/>
        <w:ind w:left="765"/>
      </w:pPr>
    </w:p>
    <w:p w14:paraId="3391B32B" w14:textId="6F235E39" w:rsidR="006B0194" w:rsidRPr="006B0194" w:rsidRDefault="008B4D9B" w:rsidP="006B0194">
      <w:pPr>
        <w:pStyle w:val="ListParagraph"/>
        <w:numPr>
          <w:ilvl w:val="0"/>
          <w:numId w:val="1"/>
        </w:numPr>
        <w:spacing w:line="360" w:lineRule="auto"/>
      </w:pPr>
      <w:r w:rsidRPr="006B0194">
        <w:rPr>
          <w:b/>
          <w:bCs/>
        </w:rPr>
        <w:t>G</w:t>
      </w:r>
      <w:r w:rsidR="00F41DF0" w:rsidRPr="006B0194">
        <w:rPr>
          <w:b/>
          <w:bCs/>
        </w:rPr>
        <w:t>enerate observed</w:t>
      </w:r>
      <w:r w:rsidR="00800201">
        <w:rPr>
          <w:b/>
          <w:bCs/>
        </w:rPr>
        <w:t>-</w:t>
      </w:r>
      <w:r w:rsidR="00F41DF0" w:rsidRPr="006B0194">
        <w:rPr>
          <w:b/>
          <w:bCs/>
        </w:rPr>
        <w:t>over</w:t>
      </w:r>
      <w:r w:rsidR="00800201">
        <w:rPr>
          <w:b/>
          <w:bCs/>
        </w:rPr>
        <w:t>-</w:t>
      </w:r>
      <w:r w:rsidR="00F41DF0" w:rsidRPr="006B0194">
        <w:rPr>
          <w:b/>
          <w:bCs/>
        </w:rPr>
        <w:t>expected matrix</w:t>
      </w:r>
      <w:r w:rsidR="00886601">
        <w:rPr>
          <w:b/>
          <w:bCs/>
        </w:rPr>
        <w:t>:</w:t>
      </w:r>
    </w:p>
    <w:p w14:paraId="55FF01A8" w14:textId="0A97EAFB" w:rsidR="001C410C" w:rsidRPr="001C410C" w:rsidRDefault="006B0194" w:rsidP="006B0194">
      <w:pPr>
        <w:pStyle w:val="ListParagraph"/>
        <w:ind w:left="765"/>
      </w:pPr>
      <w:r w:rsidRPr="006B0194">
        <w:t>To compute the A/B compartments the matrix needs to be transformed to an observed</w:t>
      </w:r>
      <w:r w:rsidR="00800201">
        <w:t>-</w:t>
      </w:r>
      <w:r w:rsidR="00886601">
        <w:t>over</w:t>
      </w:r>
      <w:r w:rsidR="00800201">
        <w:t>-</w:t>
      </w:r>
      <w:r w:rsidRPr="006B0194">
        <w:t>expected matrix</w:t>
      </w:r>
      <w:r w:rsidR="00D6479E">
        <w:fldChar w:fldCharType="begin"/>
      </w:r>
      <w:r w:rsidR="00FF7804">
        <w:instrText xml:space="preserve"> ADDIN ZOTERO_ITEM CSL_CITATION {"citationID":"NxBsRIER","properties":{"formattedCitation":"\\super 6\\nosupersub{}","plainCitation":"6","noteIndex":0},"citationItems":[{"id":152,"uris":["http://zotero.org/users/11588363/items/BQUP6I9M"],"itemData":{"id":152,"type":"article-journal","abstract":"We describe Hi-C, a method that probes the three-dimensional architecture of whole genomes by coupling proximity-based ligation with massively parallel sequencing. We constructed spatial proximity maps of the human genome with Hi-C at a resolution of 1 megabase. These maps confirm the presence of chromosome territories and the spatial proximity of small, gene-rich chromosomes. We identified an additional level of genome organization that is characterized by the spatial segregation of open and closed chromatin to form two genome-wide compartments. At the megabase scale, the chromatin conformation is consistent with a fractal globule, a knot-free, polymer conformation that enables maximally dense packing while preserving the ability to easily fold and unfold any genomic locus. The fractal globule is distinct from the more commonly used globular equilibrium model. Our results demonstrate the power of Hi-C to map the dynamic conformations of whole genomes.","container-title":"Science","DOI":"10.1126/science.1181369","issue":"5950","note":"publisher: American Association for the Advancement of Science","page":"289-293","source":"science.org (Atypon)","title":"Comprehensive Mapping of Long-Range Interactions Reveals Folding Principles of the Human Genome","volume":"326","author":[{"family":"Lieberman-Aiden","given":"Erez"},{"family":"Berkum","given":"Nynke L.","non-dropping-particle":"van"},{"family":"Williams","given":"Louise"},{"family":"Imakaev","given":"Maxim"},{"family":"Ragoczy","given":"Tobias"},{"family":"Telling","given":"Agnes"},{"family":"Amit","given":"Ido"},{"family":"Lajoie","given":"Bryan R."},{"family":"Sabo","given":"Peter J."},{"family":"Dorschner","given":"Michael O."},{"family":"Sandstrom","given":"Richard"},{"family":"Bernstein","given":"Bradley"},{"family":"Bender","given":"M. A."},{"family":"Groudine","given":"Mark"},{"family":"Gnirke","given":"Andreas"},{"family":"Stamatoyannopoulos","given":"John"},{"family":"Mirny","given":"Leonid A."},{"family":"Lander","given":"Eric S."},{"family":"Dekker","given":"Job"}],"issued":{"date-parts":[["2009",10,9]]}}}],"schema":"https://github.com/citation-style-language/schema/raw/master/csl-citation.json"} </w:instrText>
      </w:r>
      <w:r w:rsidR="00D6479E">
        <w:fldChar w:fldCharType="separate"/>
      </w:r>
      <w:r w:rsidR="00FF7804" w:rsidRPr="00FF7804">
        <w:rPr>
          <w:rFonts w:ascii="Aptos" w:hAnsi="Aptos" w:cs="Times New Roman"/>
          <w:kern w:val="0"/>
          <w:vertAlign w:val="superscript"/>
        </w:rPr>
        <w:t>6</w:t>
      </w:r>
      <w:r w:rsidR="00D6479E">
        <w:fldChar w:fldCharType="end"/>
      </w:r>
      <w:r w:rsidR="007C3ECB">
        <w:t xml:space="preserve"> using. ‘hicTransform’</w:t>
      </w:r>
      <w:r w:rsidR="00B05232">
        <w:fldChar w:fldCharType="begin"/>
      </w:r>
      <w:r w:rsidR="00FF7804">
        <w:instrText xml:space="preserve"> ADDIN ZOTERO_ITEM CSL_CITATION {"citationID":"vsMikkTu","properties":{"formattedCitation":"\\super 7\\nosupersub{}","plainCitation":"7","noteIndex":0},"citationItems":[{"id":160,"uris":["http://zotero.org/users/11588363/items/G4N87RMQ"],"itemData":{"id":160,"type":"webpage","title":"HiCExplorer hicTransform","URL":"https://hicexplorer.readthedocs.io/en/latest/content/tools/hicTransform.html"}}],"schema":"https://github.com/citation-style-language/schema/raw/master/csl-citation.json"} </w:instrText>
      </w:r>
      <w:r w:rsidR="00B05232">
        <w:fldChar w:fldCharType="separate"/>
      </w:r>
      <w:r w:rsidR="00FF7804" w:rsidRPr="00FF7804">
        <w:rPr>
          <w:rFonts w:ascii="Aptos" w:cs="Times New Roman"/>
          <w:kern w:val="0"/>
          <w:vertAlign w:val="superscript"/>
        </w:rPr>
        <w:t>7</w:t>
      </w:r>
      <w:r w:rsidR="00B05232">
        <w:fldChar w:fldCharType="end"/>
      </w:r>
      <w:r w:rsidR="007C3ECB">
        <w:t xml:space="preserve"> command</w:t>
      </w:r>
      <w:r w:rsidR="00D6479E">
        <w:t>.</w:t>
      </w:r>
    </w:p>
    <w:p w14:paraId="04207748" w14:textId="4819D613" w:rsidR="00BD669A" w:rsidRPr="000D6487" w:rsidRDefault="00BD669A" w:rsidP="000D6487">
      <w:pPr>
        <w:pBdr>
          <w:left w:val="single" w:sz="18" w:space="0" w:color="6CE26C"/>
        </w:pBdr>
        <w:shd w:val="clear" w:color="auto" w:fill="FFFFFF"/>
        <w:spacing w:beforeAutospacing="1" w:after="0" w:afterAutospacing="1" w:line="210" w:lineRule="atLeast"/>
        <w:ind w:left="765"/>
        <w:rPr>
          <w:rFonts w:ascii="Consolas" w:eastAsia="Times New Roman" w:hAnsi="Consolas" w:cs="Times New Roman"/>
          <w:color w:val="000000"/>
          <w:kern w:val="0"/>
          <w:sz w:val="20"/>
          <w:szCs w:val="20"/>
          <w14:ligatures w14:val="none"/>
        </w:rPr>
      </w:pPr>
      <w:proofErr w:type="spellStart"/>
      <w:r w:rsidRPr="00BD669A">
        <w:rPr>
          <w:rFonts w:ascii="Consolas" w:eastAsia="Times New Roman" w:hAnsi="Consolas" w:cs="Courier New"/>
          <w:color w:val="000000"/>
          <w:kern w:val="0"/>
          <w:sz w:val="20"/>
          <w:szCs w:val="20"/>
          <w:bdr w:val="none" w:sz="0" w:space="0" w:color="auto" w:frame="1"/>
          <w14:ligatures w14:val="none"/>
        </w:rPr>
        <w:t>hicTransform</w:t>
      </w:r>
      <w:proofErr w:type="spellEnd"/>
      <w:r w:rsidRPr="00BD669A">
        <w:rPr>
          <w:rFonts w:ascii="Consolas" w:eastAsia="Times New Roman" w:hAnsi="Consolas" w:cs="Courier New"/>
          <w:color w:val="000000"/>
          <w:kern w:val="0"/>
          <w:sz w:val="20"/>
          <w:szCs w:val="20"/>
          <w:bdr w:val="none" w:sz="0" w:space="0" w:color="auto" w:frame="1"/>
          <w14:ligatures w14:val="none"/>
        </w:rPr>
        <w:t xml:space="preserve"> -m </w:t>
      </w:r>
      <w:proofErr w:type="spellStart"/>
      <w:proofErr w:type="gramStart"/>
      <w:r w:rsidRPr="00BD669A">
        <w:rPr>
          <w:rFonts w:ascii="Consolas" w:eastAsia="Times New Roman" w:hAnsi="Consolas" w:cs="Courier New"/>
          <w:color w:val="000000"/>
          <w:kern w:val="0"/>
          <w:sz w:val="20"/>
          <w:szCs w:val="20"/>
          <w:bdr w:val="none" w:sz="0" w:space="0" w:color="auto" w:frame="1"/>
          <w14:ligatures w14:val="none"/>
        </w:rPr>
        <w:t>corrected.cool</w:t>
      </w:r>
      <w:proofErr w:type="spellEnd"/>
      <w:proofErr w:type="gramEnd"/>
      <w:r w:rsidRPr="00BD669A">
        <w:rPr>
          <w:rFonts w:ascii="Consolas" w:eastAsia="Times New Roman" w:hAnsi="Consolas" w:cs="Courier New"/>
          <w:color w:val="000000"/>
          <w:kern w:val="0"/>
          <w:sz w:val="20"/>
          <w:szCs w:val="20"/>
          <w:bdr w:val="none" w:sz="0" w:space="0" w:color="auto" w:frame="1"/>
          <w14:ligatures w14:val="none"/>
        </w:rPr>
        <w:t xml:space="preserve"> --method </w:t>
      </w:r>
      <w:proofErr w:type="spellStart"/>
      <w:r w:rsidRPr="00BD669A">
        <w:rPr>
          <w:rFonts w:ascii="Consolas" w:eastAsia="Times New Roman" w:hAnsi="Consolas" w:cs="Courier New"/>
          <w:color w:val="000000"/>
          <w:kern w:val="0"/>
          <w:sz w:val="20"/>
          <w:szCs w:val="20"/>
          <w:bdr w:val="none" w:sz="0" w:space="0" w:color="auto" w:frame="1"/>
          <w14:ligatures w14:val="none"/>
        </w:rPr>
        <w:t>obs_exp</w:t>
      </w:r>
      <w:proofErr w:type="spellEnd"/>
      <w:r w:rsidRPr="00BD669A">
        <w:rPr>
          <w:rFonts w:ascii="Consolas" w:eastAsia="Times New Roman" w:hAnsi="Consolas" w:cs="Courier New"/>
          <w:color w:val="000000"/>
          <w:kern w:val="0"/>
          <w:sz w:val="20"/>
          <w:szCs w:val="20"/>
          <w:bdr w:val="none" w:sz="0" w:space="0" w:color="auto" w:frame="1"/>
          <w14:ligatures w14:val="none"/>
        </w:rPr>
        <w:t xml:space="preserve"> -o </w:t>
      </w:r>
      <w:proofErr w:type="spellStart"/>
      <w:r w:rsidRPr="00BD669A">
        <w:rPr>
          <w:rFonts w:ascii="Consolas" w:eastAsia="Times New Roman" w:hAnsi="Consolas" w:cs="Courier New"/>
          <w:color w:val="000000"/>
          <w:kern w:val="0"/>
          <w:sz w:val="20"/>
          <w:szCs w:val="20"/>
          <w:bdr w:val="none" w:sz="0" w:space="0" w:color="auto" w:frame="1"/>
          <w14:ligatures w14:val="none"/>
        </w:rPr>
        <w:t>out.cool</w:t>
      </w:r>
      <w:proofErr w:type="spellEnd"/>
      <w:r w:rsidRPr="00BD669A">
        <w:rPr>
          <w:rFonts w:ascii="Consolas" w:eastAsia="Times New Roman" w:hAnsi="Consolas" w:cs="Courier New"/>
          <w:color w:val="000000"/>
          <w:kern w:val="0"/>
          <w:sz w:val="20"/>
          <w:szCs w:val="20"/>
          <w:bdr w:val="none" w:sz="0" w:space="0" w:color="auto" w:frame="1"/>
          <w14:ligatures w14:val="none"/>
        </w:rPr>
        <w:t xml:space="preserve"> --chromosomes </w:t>
      </w:r>
      <w:proofErr w:type="spellStart"/>
      <w:r w:rsidRPr="00BD669A">
        <w:rPr>
          <w:rFonts w:ascii="Consolas" w:eastAsia="Times New Roman" w:hAnsi="Consolas" w:cs="Courier New"/>
          <w:color w:val="000000"/>
          <w:kern w:val="0"/>
          <w:sz w:val="20"/>
          <w:szCs w:val="20"/>
          <w:bdr w:val="none" w:sz="0" w:space="0" w:color="auto" w:frame="1"/>
          <w14:ligatures w14:val="none"/>
        </w:rPr>
        <w:t>chr</w:t>
      </w:r>
      <w:r w:rsidR="00272F5B">
        <w:rPr>
          <w:rFonts w:ascii="Consolas" w:eastAsia="Times New Roman" w:hAnsi="Consolas" w:cs="Courier New"/>
          <w:color w:val="000000"/>
          <w:kern w:val="0"/>
          <w:sz w:val="20"/>
          <w:szCs w:val="20"/>
          <w:bdr w:val="none" w:sz="0" w:space="0" w:color="auto" w:frame="1"/>
          <w14:ligatures w14:val="none"/>
        </w:rPr>
        <w:t>_list</w:t>
      </w:r>
      <w:proofErr w:type="spellEnd"/>
    </w:p>
    <w:p w14:paraId="70977060" w14:textId="77777777" w:rsidR="003B31FC" w:rsidRDefault="003B31FC" w:rsidP="003B31FC">
      <w:pPr>
        <w:pStyle w:val="ListParagraph"/>
        <w:spacing w:line="360" w:lineRule="auto"/>
        <w:ind w:left="765"/>
        <w:rPr>
          <w:b/>
          <w:bCs/>
        </w:rPr>
      </w:pPr>
    </w:p>
    <w:p w14:paraId="6E96AD87" w14:textId="77777777" w:rsidR="00290724" w:rsidRDefault="00290724" w:rsidP="003B31FC">
      <w:pPr>
        <w:pStyle w:val="ListParagraph"/>
        <w:spacing w:line="360" w:lineRule="auto"/>
        <w:ind w:left="765"/>
        <w:rPr>
          <w:b/>
          <w:bCs/>
        </w:rPr>
      </w:pPr>
    </w:p>
    <w:p w14:paraId="08C973E2" w14:textId="77777777" w:rsidR="00290724" w:rsidRDefault="00290724" w:rsidP="003B31FC">
      <w:pPr>
        <w:pStyle w:val="ListParagraph"/>
        <w:spacing w:line="360" w:lineRule="auto"/>
        <w:ind w:left="765"/>
        <w:rPr>
          <w:b/>
          <w:bCs/>
        </w:rPr>
      </w:pPr>
    </w:p>
    <w:p w14:paraId="0F114455" w14:textId="31AC6625" w:rsidR="00486E37" w:rsidRDefault="001353BE" w:rsidP="003B31FC">
      <w:pPr>
        <w:pStyle w:val="ListParagraph"/>
        <w:numPr>
          <w:ilvl w:val="0"/>
          <w:numId w:val="1"/>
        </w:numPr>
        <w:spacing w:line="360" w:lineRule="auto"/>
        <w:rPr>
          <w:b/>
          <w:bCs/>
        </w:rPr>
      </w:pPr>
      <w:r w:rsidRPr="006A0233">
        <w:rPr>
          <w:b/>
          <w:bCs/>
        </w:rPr>
        <w:lastRenderedPageBreak/>
        <w:t xml:space="preserve">Calculate </w:t>
      </w:r>
      <w:r w:rsidR="00886601" w:rsidRPr="006A0233">
        <w:rPr>
          <w:b/>
          <w:bCs/>
        </w:rPr>
        <w:t>Pearson</w:t>
      </w:r>
      <w:r w:rsidRPr="006A0233">
        <w:rPr>
          <w:b/>
          <w:bCs/>
        </w:rPr>
        <w:t xml:space="preserve"> correlation matrix</w:t>
      </w:r>
      <w:r w:rsidR="00886601">
        <w:rPr>
          <w:b/>
          <w:bCs/>
        </w:rPr>
        <w:t>:</w:t>
      </w:r>
    </w:p>
    <w:p w14:paraId="65DB14AC" w14:textId="01BB3210" w:rsidR="003B31FC" w:rsidRPr="003B31FC" w:rsidRDefault="003B31FC" w:rsidP="003B31FC">
      <w:pPr>
        <w:pStyle w:val="ListParagraph"/>
        <w:ind w:left="765"/>
      </w:pPr>
      <w:r w:rsidRPr="003B31FC">
        <w:t xml:space="preserve">Next, </w:t>
      </w:r>
      <w:r w:rsidR="00800201" w:rsidRPr="00800201">
        <w:t xml:space="preserve">we transform the observed-over-expected matrix into a Pearson correlation matrix </w:t>
      </w:r>
      <w:r w:rsidRPr="003B31FC">
        <w:t xml:space="preserve">by calculating </w:t>
      </w:r>
      <w:r w:rsidR="00800201" w:rsidRPr="00800201">
        <w:t xml:space="preserve">the </w:t>
      </w:r>
      <w:r w:rsidRPr="003B31FC">
        <w:t xml:space="preserve">Pearson correlation values between all pairs of rows and columns </w:t>
      </w:r>
      <w:r w:rsidR="00800201" w:rsidRPr="00800201">
        <w:t>as follows</w:t>
      </w:r>
      <w:r w:rsidR="006E3CB9" w:rsidRPr="003B31FC">
        <w:t>.</w:t>
      </w:r>
    </w:p>
    <w:p w14:paraId="4E5A5414" w14:textId="17FF918B" w:rsidR="006E3CB9" w:rsidRPr="006E3CB9" w:rsidRDefault="00272F5B" w:rsidP="00290724">
      <w:pPr>
        <w:pStyle w:val="line"/>
        <w:pBdr>
          <w:left w:val="single" w:sz="18" w:space="0" w:color="6CE26C"/>
        </w:pBdr>
        <w:shd w:val="clear" w:color="auto" w:fill="FFFFFF"/>
        <w:spacing w:before="0" w:after="0" w:line="210" w:lineRule="atLeast"/>
        <w:ind w:left="765"/>
        <w:rPr>
          <w:rFonts w:ascii="Consolas" w:eastAsiaTheme="majorEastAsia" w:hAnsi="Consolas" w:cs="Courier New"/>
          <w:color w:val="000000"/>
          <w:sz w:val="20"/>
          <w:szCs w:val="20"/>
          <w:bdr w:val="none" w:sz="0" w:space="0" w:color="auto" w:frame="1"/>
        </w:rPr>
      </w:pPr>
      <w:proofErr w:type="spellStart"/>
      <w:r w:rsidRPr="00272F5B">
        <w:rPr>
          <w:rStyle w:val="HTMLCode"/>
          <w:rFonts w:ascii="Consolas" w:eastAsiaTheme="majorEastAsia" w:hAnsi="Consolas"/>
          <w:color w:val="000000"/>
          <w:bdr w:val="none" w:sz="0" w:space="0" w:color="auto" w:frame="1"/>
        </w:rPr>
        <w:t>hicTransform</w:t>
      </w:r>
      <w:proofErr w:type="spellEnd"/>
      <w:r w:rsidRPr="00272F5B">
        <w:rPr>
          <w:rStyle w:val="HTMLCode"/>
          <w:rFonts w:ascii="Consolas" w:eastAsiaTheme="majorEastAsia" w:hAnsi="Consolas"/>
          <w:color w:val="000000"/>
          <w:bdr w:val="none" w:sz="0" w:space="0" w:color="auto" w:frame="1"/>
        </w:rPr>
        <w:t xml:space="preserve"> -m </w:t>
      </w:r>
      <w:proofErr w:type="spellStart"/>
      <w:r w:rsidRPr="00272F5B">
        <w:rPr>
          <w:rStyle w:val="HTMLCode"/>
          <w:rFonts w:ascii="Consolas" w:eastAsiaTheme="majorEastAsia" w:hAnsi="Consolas"/>
          <w:color w:val="000000"/>
          <w:bdr w:val="none" w:sz="0" w:space="0" w:color="auto" w:frame="1"/>
        </w:rPr>
        <w:t>obs_</w:t>
      </w:r>
      <w:proofErr w:type="gramStart"/>
      <w:r w:rsidRPr="00272F5B">
        <w:rPr>
          <w:rStyle w:val="HTMLCode"/>
          <w:rFonts w:ascii="Consolas" w:eastAsiaTheme="majorEastAsia" w:hAnsi="Consolas"/>
          <w:color w:val="000000"/>
          <w:bdr w:val="none" w:sz="0" w:space="0" w:color="auto" w:frame="1"/>
        </w:rPr>
        <w:t>exp.cool</w:t>
      </w:r>
      <w:proofErr w:type="spellEnd"/>
      <w:proofErr w:type="gramEnd"/>
      <w:r w:rsidRPr="00272F5B">
        <w:rPr>
          <w:rStyle w:val="HTMLCode"/>
          <w:rFonts w:ascii="Consolas" w:eastAsiaTheme="majorEastAsia" w:hAnsi="Consolas"/>
          <w:color w:val="000000"/>
          <w:bdr w:val="none" w:sz="0" w:space="0" w:color="auto" w:frame="1"/>
        </w:rPr>
        <w:t xml:space="preserve"> --method </w:t>
      </w:r>
      <w:proofErr w:type="spellStart"/>
      <w:r w:rsidRPr="00272F5B">
        <w:rPr>
          <w:rStyle w:val="HTMLCode"/>
          <w:rFonts w:ascii="Consolas" w:eastAsiaTheme="majorEastAsia" w:hAnsi="Consolas"/>
          <w:color w:val="000000"/>
          <w:bdr w:val="none" w:sz="0" w:space="0" w:color="auto" w:frame="1"/>
        </w:rPr>
        <w:t>pearson</w:t>
      </w:r>
      <w:proofErr w:type="spellEnd"/>
      <w:r w:rsidRPr="00272F5B">
        <w:rPr>
          <w:rStyle w:val="HTMLCode"/>
          <w:rFonts w:ascii="Consolas" w:eastAsiaTheme="majorEastAsia" w:hAnsi="Consolas"/>
          <w:color w:val="000000"/>
          <w:bdr w:val="none" w:sz="0" w:space="0" w:color="auto" w:frame="1"/>
        </w:rPr>
        <w:t xml:space="preserve"> -o </w:t>
      </w:r>
      <w:proofErr w:type="spellStart"/>
      <w:r w:rsidRPr="00272F5B">
        <w:rPr>
          <w:rStyle w:val="HTMLCode"/>
          <w:rFonts w:ascii="Consolas" w:eastAsiaTheme="majorEastAsia" w:hAnsi="Consolas"/>
          <w:color w:val="000000"/>
          <w:bdr w:val="none" w:sz="0" w:space="0" w:color="auto" w:frame="1"/>
        </w:rPr>
        <w:t>pearson.cool</w:t>
      </w:r>
      <w:proofErr w:type="spellEnd"/>
      <w:r w:rsidRPr="00272F5B">
        <w:rPr>
          <w:rStyle w:val="HTMLCode"/>
          <w:rFonts w:ascii="Consolas" w:eastAsiaTheme="majorEastAsia" w:hAnsi="Consolas"/>
          <w:color w:val="000000"/>
          <w:bdr w:val="none" w:sz="0" w:space="0" w:color="auto" w:frame="1"/>
        </w:rPr>
        <w:t xml:space="preserve"> --chromosomes </w:t>
      </w:r>
      <w:proofErr w:type="spellStart"/>
      <w:r w:rsidRPr="00272F5B">
        <w:rPr>
          <w:rStyle w:val="HTMLCode"/>
          <w:rFonts w:ascii="Consolas" w:eastAsiaTheme="majorEastAsia" w:hAnsi="Consolas"/>
          <w:color w:val="000000"/>
          <w:bdr w:val="none" w:sz="0" w:space="0" w:color="auto" w:frame="1"/>
        </w:rPr>
        <w:t>chr_list</w:t>
      </w:r>
      <w:proofErr w:type="spellEnd"/>
    </w:p>
    <w:p w14:paraId="191E388C" w14:textId="77777777" w:rsidR="001353BE" w:rsidRPr="00F82596" w:rsidRDefault="001353BE" w:rsidP="001353BE">
      <w:pPr>
        <w:pStyle w:val="ListParagraph"/>
        <w:ind w:left="765"/>
        <w:rPr>
          <w:b/>
          <w:bCs/>
        </w:rPr>
      </w:pPr>
    </w:p>
    <w:p w14:paraId="263C9954" w14:textId="4E7C9A9B" w:rsidR="006E3CB9" w:rsidRPr="00F82596" w:rsidRDefault="00A970D7" w:rsidP="00F82596">
      <w:pPr>
        <w:pStyle w:val="ListParagraph"/>
        <w:numPr>
          <w:ilvl w:val="0"/>
          <w:numId w:val="1"/>
        </w:numPr>
        <w:spacing w:line="360" w:lineRule="auto"/>
        <w:rPr>
          <w:b/>
          <w:bCs/>
        </w:rPr>
      </w:pPr>
      <w:r w:rsidRPr="00F82596">
        <w:rPr>
          <w:b/>
          <w:bCs/>
        </w:rPr>
        <w:t>C</w:t>
      </w:r>
      <w:r w:rsidR="00175F7D" w:rsidRPr="00F82596">
        <w:rPr>
          <w:b/>
          <w:bCs/>
        </w:rPr>
        <w:t xml:space="preserve">ompute </w:t>
      </w:r>
      <w:r w:rsidR="003C72D0" w:rsidRPr="00F82596">
        <w:rPr>
          <w:b/>
          <w:bCs/>
        </w:rPr>
        <w:t xml:space="preserve">first principal component </w:t>
      </w:r>
      <w:r w:rsidR="00175F7D" w:rsidRPr="00F82596">
        <w:rPr>
          <w:b/>
          <w:bCs/>
        </w:rPr>
        <w:t xml:space="preserve">of </w:t>
      </w:r>
      <w:r w:rsidR="006621BC">
        <w:rPr>
          <w:b/>
          <w:bCs/>
        </w:rPr>
        <w:t xml:space="preserve">the </w:t>
      </w:r>
      <w:r w:rsidR="00A86A49">
        <w:rPr>
          <w:b/>
          <w:bCs/>
        </w:rPr>
        <w:t xml:space="preserve">Pearson </w:t>
      </w:r>
      <w:r w:rsidR="00175F7D" w:rsidRPr="00F82596">
        <w:rPr>
          <w:b/>
          <w:bCs/>
        </w:rPr>
        <w:t>correlation matrix</w:t>
      </w:r>
      <w:r w:rsidR="00DC4AEF">
        <w:rPr>
          <w:b/>
          <w:bCs/>
        </w:rPr>
        <w:t>:</w:t>
      </w:r>
    </w:p>
    <w:p w14:paraId="59D6402F" w14:textId="00B6367E" w:rsidR="00175F7D" w:rsidRDefault="003C72D0" w:rsidP="00175F7D">
      <w:pPr>
        <w:pStyle w:val="ListParagraph"/>
        <w:ind w:left="765"/>
      </w:pPr>
      <w:r>
        <w:t>The f</w:t>
      </w:r>
      <w:r w:rsidR="002A29E7">
        <w:t xml:space="preserve">irst </w:t>
      </w:r>
      <w:r w:rsidR="003A6FEC" w:rsidRPr="003A6FEC">
        <w:t>principal component</w:t>
      </w:r>
      <w:r w:rsidR="000C0DD0">
        <w:t xml:space="preserve"> (PC)</w:t>
      </w:r>
      <w:r w:rsidR="003A6FEC" w:rsidRPr="003A6FEC">
        <w:t xml:space="preserve"> </w:t>
      </w:r>
      <w:r w:rsidR="002A29E7">
        <w:t xml:space="preserve">of </w:t>
      </w:r>
      <w:r w:rsidR="00A86A49">
        <w:t xml:space="preserve">the Pearson </w:t>
      </w:r>
      <w:r w:rsidR="002A29E7">
        <w:t>correlation matrix has be</w:t>
      </w:r>
      <w:r w:rsidR="009C095B">
        <w:t>en</w:t>
      </w:r>
      <w:r w:rsidR="002A29E7">
        <w:t xml:space="preserve"> shown to correlate with A</w:t>
      </w:r>
      <w:r w:rsidR="00C5153A">
        <w:t>/B compartments</w:t>
      </w:r>
      <w:r w:rsidR="00947C65">
        <w:fldChar w:fldCharType="begin"/>
      </w:r>
      <w:r w:rsidR="00FF7804">
        <w:instrText xml:space="preserve"> ADDIN ZOTERO_ITEM CSL_CITATION {"citationID":"SDcTwqPk","properties":{"formattedCitation":"\\super 6,8\\nosupersub{}","plainCitation":"6,8","noteIndex":0},"citationItems":[{"id":152,"uris":["http://zotero.org/users/11588363/items/BQUP6I9M"],"itemData":{"id":152,"type":"article-journal","abstract":"We describe Hi-C, a method that probes the three-dimensional architecture of whole genomes by coupling proximity-based ligation with massively parallel sequencing. We constructed spatial proximity maps of the human genome with Hi-C at a resolution of 1 megabase. These maps confirm the presence of chromosome territories and the spatial proximity of small, gene-rich chromosomes. We identified an additional level of genome organization that is characterized by the spatial segregation of open and closed chromatin to form two genome-wide compartments. At the megabase scale, the chromatin conformation is consistent with a fractal globule, a knot-free, polymer conformation that enables maximally dense packing while preserving the ability to easily fold and unfold any genomic locus. The fractal globule is distinct from the more commonly used globular equilibrium model. Our results demonstrate the power of Hi-C to map the dynamic conformations of whole genomes.","container-title":"Science","DOI":"10.1126/science.1181369","issue":"5950","note":"publisher: American Association for the Advancement of Science","page":"289-293","source":"science.org (Atypon)","title":"Comprehensive Mapping of Long-Range Interactions Reveals Folding Principles of the Human Genome","volume":"326","author":[{"family":"Lieberman-Aiden","given":"Erez"},{"family":"Berkum","given":"Nynke L.","non-dropping-particle":"van"},{"family":"Williams","given":"Louise"},{"family":"Imakaev","given":"Maxim"},{"family":"Ragoczy","given":"Tobias"},{"family":"Telling","given":"Agnes"},{"family":"Amit","given":"Ido"},{"family":"Lajoie","given":"Bryan R."},{"family":"Sabo","given":"Peter J."},{"family":"Dorschner","given":"Michael O."},{"family":"Sandstrom","given":"Richard"},{"family":"Bernstein","given":"Bradley"},{"family":"Bender","given":"M. A."},{"family":"Groudine","given":"Mark"},{"family":"Gnirke","given":"Andreas"},{"family":"Stamatoyannopoulos","given":"John"},{"family":"Mirny","given":"Leonid A."},{"family":"Lander","given":"Eric S."},{"family":"Dekker","given":"Job"}],"issued":{"date-parts":[["2009",10,9]]}}},{"id":151,"uris":["http://zotero.org/users/11588363/items/72R2UG7H"],"itemData":{"id":151,"type":"article-journal","abstract":"Analysis of Hi-C data has shown that the genome can be divided into two compartments called A/B compartments. These compartments are cell-type specific and are associated with open and closed chromatin. We show that A/B compartments can reliably be estimated using epigenetic data from several different platforms: the Illumina 450 k DNA methylation microarray, DNase hypersensitivity sequencing, single-cell ATAC sequencing and single-cell whole-genome bisulfite sequencing. We do this by exploiting that the structure of long-range correlations differs between open and closed compartments. This work makes A/B compartment assignment readily available in a wide variety of cell types, including many human cancers.","container-title":"Genome Biology","DOI":"10.1186/s13059-015-0741-y","ISSN":"1474-760X","issue":"1","journalAbbreviation":"Genome Biology","page":"180","source":"BioMed Central","title":"Reconstructing A/B compartments as revealed by Hi-C using long-range correlations in epigenetic data","volume":"16","author":[{"family":"Fortin","given":"Jean-Philippe"},{"family":"Hansen","given":"Kasper D."}],"issued":{"date-parts":[["2015",8,28]]}}}],"schema":"https://github.com/citation-style-language/schema/raw/master/csl-citation.json"} </w:instrText>
      </w:r>
      <w:r w:rsidR="00947C65">
        <w:fldChar w:fldCharType="separate"/>
      </w:r>
      <w:r w:rsidR="00FF7804" w:rsidRPr="00FF7804">
        <w:rPr>
          <w:rFonts w:ascii="Aptos" w:hAnsi="Aptos" w:cs="Times New Roman"/>
          <w:kern w:val="0"/>
          <w:vertAlign w:val="superscript"/>
        </w:rPr>
        <w:t>6,8</w:t>
      </w:r>
      <w:r w:rsidR="00947C65">
        <w:fldChar w:fldCharType="end"/>
      </w:r>
      <w:r w:rsidR="001B683B">
        <w:t xml:space="preserve">. </w:t>
      </w:r>
      <w:r w:rsidR="00A86A49">
        <w:t>The f</w:t>
      </w:r>
      <w:r w:rsidR="00567BB9">
        <w:t>irst</w:t>
      </w:r>
      <w:r w:rsidR="00FE6685">
        <w:t xml:space="preserve"> PC</w:t>
      </w:r>
      <w:r w:rsidR="00B87767">
        <w:t xml:space="preserve"> track</w:t>
      </w:r>
      <w:r w:rsidR="00F926B3">
        <w:t xml:space="preserve"> (in </w:t>
      </w:r>
      <w:proofErr w:type="spellStart"/>
      <w:r w:rsidR="00F926B3">
        <w:t>bedgraph</w:t>
      </w:r>
      <w:proofErr w:type="spellEnd"/>
      <w:r w:rsidR="00B87767">
        <w:t xml:space="preserve"> format</w:t>
      </w:r>
      <w:r w:rsidR="00F926B3">
        <w:t>)</w:t>
      </w:r>
      <w:r w:rsidR="00FE6685">
        <w:t xml:space="preserve"> </w:t>
      </w:r>
      <w:r w:rsidR="00AD0AC8">
        <w:t>is</w:t>
      </w:r>
      <w:r w:rsidR="00FE6685">
        <w:t xml:space="preserve"> </w:t>
      </w:r>
      <w:r w:rsidR="00D86D69">
        <w:t>computed</w:t>
      </w:r>
      <w:r w:rsidR="00FE6685">
        <w:t xml:space="preserve"> using ‘</w:t>
      </w:r>
      <w:r w:rsidR="00FE6685" w:rsidRPr="00FE6685">
        <w:t>hicPCA</w:t>
      </w:r>
      <w:r w:rsidR="00FE6685">
        <w:t>’</w:t>
      </w:r>
      <w:r w:rsidR="00AD0AC8">
        <w:fldChar w:fldCharType="begin"/>
      </w:r>
      <w:r w:rsidR="00141778">
        <w:instrText xml:space="preserve"> ADDIN ZOTERO_ITEM CSL_CITATION {"citationID":"CWQyj2Xv","properties":{"formattedCitation":"\\super 9\\nosupersub{}","plainCitation":"9","noteIndex":0},"citationItems":[{"id":159,"uris":["http://zotero.org/users/11588363/items/3MRMF6K9"],"itemData":{"id":159,"type":"webpage","title":"HiCExplorer hicPCA","URL":"https://hicexplorer.readthedocs.io/en/latest/content/tools/hicPCA.html"}}],"schema":"https://github.com/citation-style-language/schema/raw/master/csl-citation.json"} </w:instrText>
      </w:r>
      <w:r w:rsidR="00AD0AC8">
        <w:fldChar w:fldCharType="separate"/>
      </w:r>
      <w:r w:rsidR="00141778" w:rsidRPr="00141778">
        <w:rPr>
          <w:rFonts w:ascii="Aptos" w:cs="Times New Roman"/>
          <w:kern w:val="0"/>
          <w:vertAlign w:val="superscript"/>
        </w:rPr>
        <w:t>9</w:t>
      </w:r>
      <w:r w:rsidR="00AD0AC8">
        <w:fldChar w:fldCharType="end"/>
      </w:r>
      <w:r w:rsidR="00FE6685">
        <w:t xml:space="preserve"> command </w:t>
      </w:r>
      <w:r w:rsidR="00F926B3">
        <w:t>from</w:t>
      </w:r>
      <w:r w:rsidR="00FE6685">
        <w:t xml:space="preserve"> </w:t>
      </w:r>
      <w:proofErr w:type="spellStart"/>
      <w:r w:rsidR="00FE6685">
        <w:t>HiCExplorer</w:t>
      </w:r>
      <w:proofErr w:type="spellEnd"/>
      <w:r w:rsidR="00C4290A">
        <w:t xml:space="preserve"> as shown below</w:t>
      </w:r>
      <w:r w:rsidR="00F82596">
        <w:t>.</w:t>
      </w:r>
    </w:p>
    <w:p w14:paraId="44F4AA39" w14:textId="77777777" w:rsidR="00F82596" w:rsidRPr="00F82596" w:rsidRDefault="00F82596" w:rsidP="00C42687">
      <w:pPr>
        <w:pBdr>
          <w:left w:val="single" w:sz="18" w:space="0" w:color="6CE26C"/>
        </w:pBdr>
        <w:shd w:val="clear" w:color="auto" w:fill="FFFFFF"/>
        <w:spacing w:beforeAutospacing="1" w:after="0" w:afterAutospacing="1" w:line="210" w:lineRule="atLeast"/>
        <w:ind w:left="765"/>
        <w:rPr>
          <w:rFonts w:ascii="Consolas" w:eastAsia="Times New Roman" w:hAnsi="Consolas" w:cs="Times New Roman"/>
          <w:color w:val="000000"/>
          <w:kern w:val="0"/>
          <w:sz w:val="20"/>
          <w:szCs w:val="20"/>
          <w14:ligatures w14:val="none"/>
        </w:rPr>
      </w:pPr>
      <w:proofErr w:type="spellStart"/>
      <w:r w:rsidRPr="00F82596">
        <w:rPr>
          <w:rFonts w:ascii="Consolas" w:eastAsia="Times New Roman" w:hAnsi="Consolas" w:cs="Courier New"/>
          <w:color w:val="000000"/>
          <w:kern w:val="0"/>
          <w:sz w:val="20"/>
          <w:szCs w:val="20"/>
          <w:bdr w:val="none" w:sz="0" w:space="0" w:color="auto" w:frame="1"/>
          <w14:ligatures w14:val="none"/>
        </w:rPr>
        <w:t>hicPCA</w:t>
      </w:r>
      <w:proofErr w:type="spellEnd"/>
      <w:r w:rsidRPr="00F82596">
        <w:rPr>
          <w:rFonts w:ascii="Consolas" w:eastAsia="Times New Roman" w:hAnsi="Consolas" w:cs="Courier New"/>
          <w:color w:val="000000"/>
          <w:kern w:val="0"/>
          <w:sz w:val="20"/>
          <w:szCs w:val="20"/>
          <w:bdr w:val="none" w:sz="0" w:space="0" w:color="auto" w:frame="1"/>
          <w14:ligatures w14:val="none"/>
        </w:rPr>
        <w:t xml:space="preserve"> -m </w:t>
      </w:r>
      <w:proofErr w:type="spellStart"/>
      <w:proofErr w:type="gramStart"/>
      <w:r w:rsidRPr="00F82596">
        <w:rPr>
          <w:rFonts w:ascii="Consolas" w:eastAsia="Times New Roman" w:hAnsi="Consolas" w:cs="Courier New"/>
          <w:color w:val="000000"/>
          <w:kern w:val="0"/>
          <w:sz w:val="20"/>
          <w:szCs w:val="20"/>
          <w:bdr w:val="none" w:sz="0" w:space="0" w:color="auto" w:frame="1"/>
          <w14:ligatures w14:val="none"/>
        </w:rPr>
        <w:t>pearson.cool</w:t>
      </w:r>
      <w:proofErr w:type="spellEnd"/>
      <w:proofErr w:type="gramEnd"/>
      <w:r w:rsidRPr="00F82596">
        <w:rPr>
          <w:rFonts w:ascii="Consolas" w:eastAsia="Times New Roman" w:hAnsi="Consolas" w:cs="Courier New"/>
          <w:color w:val="000000"/>
          <w:kern w:val="0"/>
          <w:sz w:val="20"/>
          <w:szCs w:val="20"/>
          <w:bdr w:val="none" w:sz="0" w:space="0" w:color="auto" w:frame="1"/>
          <w14:ligatures w14:val="none"/>
        </w:rPr>
        <w:t xml:space="preserve"> -o pca1.bedgraph --format </w:t>
      </w:r>
      <w:proofErr w:type="spellStart"/>
      <w:r w:rsidRPr="00F82596">
        <w:rPr>
          <w:rFonts w:ascii="Consolas" w:eastAsia="Times New Roman" w:hAnsi="Consolas" w:cs="Courier New"/>
          <w:color w:val="000000"/>
          <w:kern w:val="0"/>
          <w:sz w:val="20"/>
          <w:szCs w:val="20"/>
          <w:bdr w:val="none" w:sz="0" w:space="0" w:color="auto" w:frame="1"/>
          <w14:ligatures w14:val="none"/>
        </w:rPr>
        <w:t>bedgraph</w:t>
      </w:r>
      <w:proofErr w:type="spellEnd"/>
      <w:r w:rsidRPr="00F82596">
        <w:rPr>
          <w:rFonts w:ascii="Consolas" w:eastAsia="Times New Roman" w:hAnsi="Consolas" w:cs="Courier New"/>
          <w:color w:val="000000"/>
          <w:kern w:val="0"/>
          <w:sz w:val="20"/>
          <w:szCs w:val="20"/>
          <w:bdr w:val="none" w:sz="0" w:space="0" w:color="auto" w:frame="1"/>
          <w14:ligatures w14:val="none"/>
        </w:rPr>
        <w:t xml:space="preserve"> -we 1 --chromosomes </w:t>
      </w:r>
      <w:proofErr w:type="spellStart"/>
      <w:r w:rsidRPr="00F82596">
        <w:rPr>
          <w:rFonts w:ascii="Consolas" w:eastAsia="Times New Roman" w:hAnsi="Consolas" w:cs="Courier New"/>
          <w:color w:val="000000"/>
          <w:kern w:val="0"/>
          <w:sz w:val="20"/>
          <w:szCs w:val="20"/>
          <w:bdr w:val="none" w:sz="0" w:space="0" w:color="auto" w:frame="1"/>
          <w14:ligatures w14:val="none"/>
        </w:rPr>
        <w:t>chr_list</w:t>
      </w:r>
      <w:proofErr w:type="spellEnd"/>
    </w:p>
    <w:p w14:paraId="1AB09C45" w14:textId="77777777" w:rsidR="00141778" w:rsidRDefault="00141778" w:rsidP="00141778">
      <w:pPr>
        <w:pStyle w:val="ListParagraph"/>
        <w:spacing w:line="360" w:lineRule="auto"/>
        <w:ind w:left="765"/>
        <w:rPr>
          <w:b/>
          <w:bCs/>
        </w:rPr>
      </w:pPr>
    </w:p>
    <w:p w14:paraId="4B8708A6" w14:textId="0467B86B" w:rsidR="00567BB9" w:rsidRPr="00EE4E11" w:rsidRDefault="00567BB9" w:rsidP="00263F7C">
      <w:pPr>
        <w:pStyle w:val="ListParagraph"/>
        <w:numPr>
          <w:ilvl w:val="0"/>
          <w:numId w:val="1"/>
        </w:numPr>
        <w:spacing w:line="360" w:lineRule="auto"/>
        <w:rPr>
          <w:b/>
          <w:bCs/>
        </w:rPr>
      </w:pPr>
      <w:r w:rsidRPr="00567BB9">
        <w:rPr>
          <w:b/>
          <w:bCs/>
        </w:rPr>
        <w:t>Calculate gene density</w:t>
      </w:r>
      <w:r w:rsidR="00141778">
        <w:rPr>
          <w:b/>
          <w:bCs/>
        </w:rPr>
        <w:t>:</w:t>
      </w:r>
    </w:p>
    <w:p w14:paraId="3F1F5BEA" w14:textId="3720D0B6" w:rsidR="00DB23EB" w:rsidRDefault="00DB2FEF" w:rsidP="00263F7C">
      <w:pPr>
        <w:pStyle w:val="ListParagraph"/>
        <w:ind w:left="765"/>
      </w:pPr>
      <w:r w:rsidRPr="00DB2FEF">
        <w:t>Unfortunately, PCA does not provide information about the relationship between the sign of the first principal component (PC) and the A/B compartments. Therefore, it is recommended to use external information, such as histone marks, to identify A/B compartments. One of the straightforward methods to determine A/B compartments is by calculating gene density. The A compartment (active) tends to have a high gene density. It is estimated that regions with high GC content have a higher relative gene density compared to regions with lower GC content</w:t>
      </w:r>
      <w:r w:rsidR="00ED6438">
        <w:fldChar w:fldCharType="begin"/>
      </w:r>
      <w:r w:rsidR="00763594">
        <w:instrText xml:space="preserve"> ADDIN ZOTERO_ITEM CSL_CITATION {"citationID":"tbcxUHzk","properties":{"formattedCitation":"\\super 10,11\\nosupersub{}","plainCitation":"10,11","noteIndex":0},"citationItems":[{"id":162,"uris":["http://zotero.org/users/11588363/items/MBZ7W7L6"],"itemData":{"id":162,"type":"article-journal","language":"en","source":"Zotero","title":"Characteristics of the Human Genome","author":[{"family":"MacKinnon","given":"Libby"}]}},{"id":163,"uris":["http://zotero.org/users/11588363/items/EUSUSWBS"],"itemData":{"id":163,"type":"entry-encyclopedia","abstract":"In molecular biology and genetics, GC-content (or guanine-cytosine content) is the percentage of nitrogenous bases in a DNA or RNA molecule that are either guanine (G) or cytosine (C). This measure indicates the proportion of G and C bases out of an implied four total bases, also including adenine and thymine in DNA and adenine and uracil in RNA.\nGC-content may be given for a certain fragment of DNA or RNA or for an entire genome. When it refers to a fragment, it may denote the GC-content of an individual gene or section of a gene (domain), a group of genes or gene clusters, a non-coding region, or a synthetic oligonucleotide such as a primer.","container-title":"Wikipedia","language":"en","license":"Creative Commons Attribution-ShareAlike License","note":"Page Version ID: 1199328358","source":"Wikipedia","title":"GC-content","URL":"https://en.wikipedia.org/w/index.php?title=GC-content&amp;oldid=1199328358","accessed":{"date-parts":[["2024",3,4]]},"issued":{"date-parts":[["2024",1,26]]}}}],"schema":"https://github.com/citation-style-language/schema/raw/master/csl-citation.json"} </w:instrText>
      </w:r>
      <w:r w:rsidR="00ED6438">
        <w:fldChar w:fldCharType="separate"/>
      </w:r>
      <w:r w:rsidR="00763594" w:rsidRPr="00763594">
        <w:rPr>
          <w:rFonts w:ascii="Aptos" w:cs="Times New Roman"/>
          <w:kern w:val="0"/>
          <w:vertAlign w:val="superscript"/>
        </w:rPr>
        <w:t>10,11</w:t>
      </w:r>
      <w:r w:rsidR="00ED6438">
        <w:fldChar w:fldCharType="end"/>
      </w:r>
      <w:r w:rsidRPr="00DB2FEF">
        <w:t xml:space="preserve">. The following Python script calculates the GC content (i.e., gene density) track for given chromosomes. This script requires the </w:t>
      </w:r>
      <w:proofErr w:type="spellStart"/>
      <w:r w:rsidRPr="00DB2FEF">
        <w:t>TADbit</w:t>
      </w:r>
      <w:proofErr w:type="spellEnd"/>
      <w:r w:rsidRPr="00DB2FEF">
        <w:t xml:space="preserve"> package</w:t>
      </w:r>
      <w:r w:rsidR="00151D53">
        <w:fldChar w:fldCharType="begin"/>
      </w:r>
      <w:r w:rsidR="00763594">
        <w:instrText xml:space="preserve"> ADDIN ZOTERO_ITEM CSL_CITATION {"citationID":"liZhHoLh","properties":{"formattedCitation":"\\super 12\\nosupersub{}","plainCitation":"12","noteIndex":0},"citationItems":[{"id":150,"uris":["http://zotero.org/users/11588363/items/KHM4I8GS"],"itemData":{"id":150,"type":"webpage","title":"TADbit","URL":"https://github.com/3DGenomes/TADbit"}}],"schema":"https://github.com/citation-style-language/schema/raw/master/csl-citation.json"} </w:instrText>
      </w:r>
      <w:r w:rsidR="00151D53">
        <w:fldChar w:fldCharType="separate"/>
      </w:r>
      <w:r w:rsidR="00763594" w:rsidRPr="00763594">
        <w:rPr>
          <w:rFonts w:ascii="Aptos" w:hAnsi="Aptos" w:cs="Times New Roman"/>
          <w:kern w:val="0"/>
          <w:vertAlign w:val="superscript"/>
        </w:rPr>
        <w:t>12</w:t>
      </w:r>
      <w:r w:rsidR="00151D53">
        <w:fldChar w:fldCharType="end"/>
      </w:r>
      <w:r w:rsidR="005F28DD">
        <w:t>.</w:t>
      </w:r>
      <w:r w:rsidR="00367B49">
        <w:t xml:space="preserve"> Please </w:t>
      </w:r>
      <w:r w:rsidR="00C214FA">
        <w:t>provide appropriate</w:t>
      </w:r>
      <w:r w:rsidR="00E93D69">
        <w:t xml:space="preserve"> input arguments </w:t>
      </w:r>
      <w:r w:rsidR="00C214FA">
        <w:t>at the</w:t>
      </w:r>
      <w:r w:rsidR="00E93D69">
        <w:t xml:space="preserve"> beginning of the script (lines 9-11)</w:t>
      </w:r>
      <w:r w:rsidR="00C214FA">
        <w:t>.</w:t>
      </w:r>
    </w:p>
    <w:p w14:paraId="08C93AA7"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8200"/>
          <w:sz w:val="18"/>
          <w:szCs w:val="18"/>
          <w:bdr w:val="none" w:sz="0" w:space="0" w:color="auto" w:frame="1"/>
        </w:rPr>
        <w:t xml:space="preserve"># </w:t>
      </w:r>
      <w:proofErr w:type="spellStart"/>
      <w:r>
        <w:rPr>
          <w:rStyle w:val="HTMLCode"/>
          <w:rFonts w:ascii="Consolas" w:eastAsiaTheme="majorEastAsia" w:hAnsi="Consolas"/>
          <w:color w:val="008200"/>
          <w:sz w:val="18"/>
          <w:szCs w:val="18"/>
          <w:bdr w:val="none" w:sz="0" w:space="0" w:color="auto" w:frame="1"/>
        </w:rPr>
        <w:t>conda</w:t>
      </w:r>
      <w:proofErr w:type="spellEnd"/>
      <w:r>
        <w:rPr>
          <w:rStyle w:val="HTMLCode"/>
          <w:rFonts w:ascii="Consolas" w:eastAsiaTheme="majorEastAsia" w:hAnsi="Consolas"/>
          <w:color w:val="008200"/>
          <w:sz w:val="18"/>
          <w:szCs w:val="18"/>
          <w:bdr w:val="none" w:sz="0" w:space="0" w:color="auto" w:frame="1"/>
        </w:rPr>
        <w:t xml:space="preserve"> env = </w:t>
      </w:r>
      <w:proofErr w:type="spellStart"/>
      <w:r>
        <w:rPr>
          <w:rStyle w:val="HTMLCode"/>
          <w:rFonts w:ascii="Consolas" w:eastAsiaTheme="majorEastAsia" w:hAnsi="Consolas"/>
          <w:color w:val="008200"/>
          <w:sz w:val="18"/>
          <w:szCs w:val="18"/>
          <w:bdr w:val="none" w:sz="0" w:space="0" w:color="auto" w:frame="1"/>
        </w:rPr>
        <w:t>tadbit</w:t>
      </w:r>
      <w:proofErr w:type="spellEnd"/>
    </w:p>
    <w:p w14:paraId="2ADBD8F5" w14:textId="77777777" w:rsidR="00AC49A1" w:rsidRDefault="00AC49A1" w:rsidP="00AC49A1">
      <w:pPr>
        <w:pStyle w:val="line"/>
        <w:numPr>
          <w:ilvl w:val="0"/>
          <w:numId w:val="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F1F02FF"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numpy</w:t>
      </w:r>
      <w:proofErr w:type="spellEnd"/>
      <w:r>
        <w:rPr>
          <w:rStyle w:val="HTMLCode"/>
          <w:rFonts w:ascii="Consolas" w:eastAsiaTheme="majorEastAsia" w:hAnsi="Consolas"/>
          <w:color w:val="000000"/>
          <w:sz w:val="18"/>
          <w:szCs w:val="18"/>
          <w:bdr w:val="none" w:sz="0" w:space="0" w:color="auto" w:frame="1"/>
        </w:rPr>
        <w:t xml:space="preserve"> as </w:t>
      </w:r>
      <w:proofErr w:type="gramStart"/>
      <w:r>
        <w:rPr>
          <w:rStyle w:val="HTMLCode"/>
          <w:rFonts w:ascii="Consolas" w:eastAsiaTheme="majorEastAsia" w:hAnsi="Consolas"/>
          <w:color w:val="000000"/>
          <w:sz w:val="18"/>
          <w:szCs w:val="18"/>
          <w:bdr w:val="none" w:sz="0" w:space="0" w:color="auto" w:frame="1"/>
        </w:rPr>
        <w:t>np</w:t>
      </w:r>
      <w:proofErr w:type="gramEnd"/>
    </w:p>
    <w:p w14:paraId="73C2E23A"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pandas as </w:t>
      </w:r>
      <w:proofErr w:type="gramStart"/>
      <w:r>
        <w:rPr>
          <w:rStyle w:val="HTMLCode"/>
          <w:rFonts w:ascii="Consolas" w:eastAsiaTheme="majorEastAsia" w:hAnsi="Consolas"/>
          <w:color w:val="000000"/>
          <w:sz w:val="18"/>
          <w:szCs w:val="18"/>
          <w:bdr w:val="none" w:sz="0" w:space="0" w:color="auto" w:frame="1"/>
        </w:rPr>
        <w:t>pd</w:t>
      </w:r>
      <w:proofErr w:type="gramEnd"/>
    </w:p>
    <w:p w14:paraId="166DB300"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from</w:t>
      </w:r>
      <w:r>
        <w:rPr>
          <w:rFonts w:ascii="Consolas" w:hAnsi="Consolas"/>
          <w:color w:val="000000"/>
          <w:sz w:val="18"/>
          <w:szCs w:val="18"/>
        </w:rPr>
        <w:t xml:space="preserve"> </w:t>
      </w:r>
      <w:proofErr w:type="spellStart"/>
      <w:proofErr w:type="gramStart"/>
      <w:r>
        <w:rPr>
          <w:rStyle w:val="HTMLCode"/>
          <w:rFonts w:ascii="Consolas" w:eastAsiaTheme="majorEastAsia" w:hAnsi="Consolas"/>
          <w:color w:val="000000"/>
          <w:sz w:val="18"/>
          <w:szCs w:val="18"/>
          <w:bdr w:val="none" w:sz="0" w:space="0" w:color="auto" w:frame="1"/>
        </w:rPr>
        <w:t>pytadbit.parsers</w:t>
      </w:r>
      <w:proofErr w:type="gramEnd"/>
      <w:r>
        <w:rPr>
          <w:rStyle w:val="HTMLCode"/>
          <w:rFonts w:ascii="Consolas" w:eastAsiaTheme="majorEastAsia" w:hAnsi="Consolas"/>
          <w:color w:val="000000"/>
          <w:sz w:val="18"/>
          <w:szCs w:val="18"/>
          <w:bdr w:val="none" w:sz="0" w:space="0" w:color="auto" w:frame="1"/>
        </w:rPr>
        <w:t>.genome_parser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get_gc_content</w:t>
      </w:r>
      <w:proofErr w:type="spellEnd"/>
      <w:r>
        <w:rPr>
          <w:rStyle w:val="HTMLCode"/>
          <w:rFonts w:ascii="Consolas" w:eastAsiaTheme="majorEastAsia" w:hAnsi="Consolas"/>
          <w:color w:val="000000"/>
          <w:sz w:val="18"/>
          <w:szCs w:val="18"/>
          <w:bdr w:val="none" w:sz="0" w:space="0" w:color="auto" w:frame="1"/>
        </w:rPr>
        <w:t xml:space="preserve">, </w:t>
      </w:r>
      <w:proofErr w:type="spellStart"/>
      <w:r>
        <w:rPr>
          <w:rStyle w:val="HTMLCode"/>
          <w:rFonts w:ascii="Consolas" w:eastAsiaTheme="majorEastAsia" w:hAnsi="Consolas"/>
          <w:color w:val="000000"/>
          <w:sz w:val="18"/>
          <w:szCs w:val="18"/>
          <w:bdr w:val="none" w:sz="0" w:space="0" w:color="auto" w:frame="1"/>
        </w:rPr>
        <w:t>parse_fasta</w:t>
      </w:r>
      <w:proofErr w:type="spellEnd"/>
    </w:p>
    <w:p w14:paraId="0978B815"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proofErr w:type="spellStart"/>
      <w:proofErr w:type="gramStart"/>
      <w:r>
        <w:rPr>
          <w:rStyle w:val="HTMLCode"/>
          <w:rFonts w:ascii="Consolas" w:eastAsiaTheme="majorEastAsia" w:hAnsi="Consolas"/>
          <w:color w:val="000000"/>
          <w:sz w:val="18"/>
          <w:szCs w:val="18"/>
          <w:bdr w:val="none" w:sz="0" w:space="0" w:color="auto" w:frame="1"/>
        </w:rPr>
        <w:t>os.path</w:t>
      </w:r>
      <w:proofErr w:type="spellEnd"/>
      <w:proofErr w:type="gramEnd"/>
    </w:p>
    <w:p w14:paraId="773AB021"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subprocess </w:t>
      </w: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call</w:t>
      </w:r>
    </w:p>
    <w:p w14:paraId="2183CC2A" w14:textId="77777777" w:rsidR="00AC49A1" w:rsidRDefault="00AC49A1" w:rsidP="00AC49A1">
      <w:pPr>
        <w:pStyle w:val="line"/>
        <w:numPr>
          <w:ilvl w:val="0"/>
          <w:numId w:val="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83C2991"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hic_pro_abs_bed_file</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8200"/>
          <w:sz w:val="18"/>
          <w:szCs w:val="18"/>
          <w:bdr w:val="none" w:sz="0" w:space="0" w:color="auto" w:frame="1"/>
        </w:rPr>
        <w:t xml:space="preserve"># full path to </w:t>
      </w:r>
      <w:proofErr w:type="spellStart"/>
      <w:r>
        <w:rPr>
          <w:rStyle w:val="HTMLCode"/>
          <w:rFonts w:ascii="Consolas" w:eastAsiaTheme="majorEastAsia" w:hAnsi="Consolas"/>
          <w:color w:val="008200"/>
          <w:sz w:val="18"/>
          <w:szCs w:val="18"/>
          <w:bdr w:val="none" w:sz="0" w:space="0" w:color="auto" w:frame="1"/>
        </w:rPr>
        <w:t>abs.bed</w:t>
      </w:r>
      <w:proofErr w:type="spellEnd"/>
      <w:r>
        <w:rPr>
          <w:rStyle w:val="HTMLCode"/>
          <w:rFonts w:ascii="Consolas" w:eastAsiaTheme="majorEastAsia" w:hAnsi="Consolas"/>
          <w:color w:val="008200"/>
          <w:sz w:val="18"/>
          <w:szCs w:val="18"/>
          <w:bdr w:val="none" w:sz="0" w:space="0" w:color="auto" w:frame="1"/>
        </w:rPr>
        <w:t xml:space="preserve"> file generated by HiC-Pro</w:t>
      </w:r>
    </w:p>
    <w:p w14:paraId="1713965D"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genome_fasta_file</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8200"/>
          <w:sz w:val="18"/>
          <w:szCs w:val="18"/>
          <w:bdr w:val="none" w:sz="0" w:space="0" w:color="auto" w:frame="1"/>
        </w:rPr>
        <w:t xml:space="preserve"># full path to genome </w:t>
      </w:r>
      <w:proofErr w:type="spellStart"/>
      <w:r>
        <w:rPr>
          <w:rStyle w:val="HTMLCode"/>
          <w:rFonts w:ascii="Consolas" w:eastAsiaTheme="majorEastAsia" w:hAnsi="Consolas"/>
          <w:color w:val="008200"/>
          <w:sz w:val="18"/>
          <w:szCs w:val="18"/>
          <w:bdr w:val="none" w:sz="0" w:space="0" w:color="auto" w:frame="1"/>
        </w:rPr>
        <w:t>fasta</w:t>
      </w:r>
      <w:proofErr w:type="spellEnd"/>
      <w:r>
        <w:rPr>
          <w:rStyle w:val="HTMLCode"/>
          <w:rFonts w:ascii="Consolas" w:eastAsiaTheme="majorEastAsia" w:hAnsi="Consolas"/>
          <w:color w:val="008200"/>
          <w:sz w:val="18"/>
          <w:szCs w:val="18"/>
          <w:bdr w:val="none" w:sz="0" w:space="0" w:color="auto" w:frame="1"/>
        </w:rPr>
        <w:t xml:space="preserve"> file</w:t>
      </w:r>
    </w:p>
    <w:p w14:paraId="657C3CD5"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out_bedgraph_file</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8200"/>
          <w:sz w:val="18"/>
          <w:szCs w:val="18"/>
          <w:bdr w:val="none" w:sz="0" w:space="0" w:color="auto" w:frame="1"/>
        </w:rPr>
        <w:t xml:space="preserve"># full path to output </w:t>
      </w:r>
      <w:proofErr w:type="spellStart"/>
      <w:r>
        <w:rPr>
          <w:rStyle w:val="HTMLCode"/>
          <w:rFonts w:ascii="Consolas" w:eastAsiaTheme="majorEastAsia" w:hAnsi="Consolas"/>
          <w:color w:val="008200"/>
          <w:sz w:val="18"/>
          <w:szCs w:val="18"/>
          <w:bdr w:val="none" w:sz="0" w:space="0" w:color="auto" w:frame="1"/>
        </w:rPr>
        <w:t>bedgraph</w:t>
      </w:r>
      <w:proofErr w:type="spellEnd"/>
      <w:r>
        <w:rPr>
          <w:rStyle w:val="HTMLCode"/>
          <w:rFonts w:ascii="Consolas" w:eastAsiaTheme="majorEastAsia" w:hAnsi="Consolas"/>
          <w:color w:val="008200"/>
          <w:sz w:val="18"/>
          <w:szCs w:val="18"/>
          <w:bdr w:val="none" w:sz="0" w:space="0" w:color="auto" w:frame="1"/>
        </w:rPr>
        <w:t xml:space="preserve"> file </w:t>
      </w:r>
    </w:p>
    <w:p w14:paraId="6A36A96B" w14:textId="77777777" w:rsidR="00AC49A1" w:rsidRDefault="00AC49A1" w:rsidP="00AC49A1">
      <w:pPr>
        <w:pStyle w:val="line"/>
        <w:numPr>
          <w:ilvl w:val="0"/>
          <w:numId w:val="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E0E593E"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proofErr w:type="gramStart"/>
      <w:r>
        <w:rPr>
          <w:rStyle w:val="HTMLCode"/>
          <w:rFonts w:ascii="Consolas" w:eastAsiaTheme="majorEastAsia" w:hAnsi="Consolas"/>
          <w:color w:val="000000"/>
          <w:sz w:val="18"/>
          <w:szCs w:val="18"/>
          <w:bdr w:val="none" w:sz="0" w:space="0" w:color="auto" w:frame="1"/>
        </w:rPr>
        <w:t>pd.read</w:t>
      </w:r>
      <w:proofErr w:type="gramEnd"/>
      <w:r>
        <w:rPr>
          <w:rStyle w:val="HTMLCode"/>
          <w:rFonts w:ascii="Consolas" w:eastAsiaTheme="majorEastAsia" w:hAnsi="Consolas"/>
          <w:color w:val="000000"/>
          <w:sz w:val="18"/>
          <w:szCs w:val="18"/>
          <w:bdr w:val="none" w:sz="0" w:space="0" w:color="auto" w:frame="1"/>
        </w:rPr>
        <w:t>_csv</w:t>
      </w:r>
      <w:proofErr w:type="spellEnd"/>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hic_pro_abs_bed_file,sep</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t"</w:t>
      </w:r>
      <w:r>
        <w:rPr>
          <w:rStyle w:val="HTMLCode"/>
          <w:rFonts w:ascii="Consolas" w:eastAsiaTheme="majorEastAsia" w:hAnsi="Consolas"/>
          <w:color w:val="000000"/>
          <w:sz w:val="18"/>
          <w:szCs w:val="18"/>
          <w:bdr w:val="none" w:sz="0" w:space="0" w:color="auto" w:frame="1"/>
        </w:rPr>
        <w:t>,header</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None)</w:t>
      </w:r>
    </w:p>
    <w:p w14:paraId="17828488"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df_chr</w:t>
      </w:r>
      <w:proofErr w:type="spellEnd"/>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w:t>
      </w:r>
      <w:proofErr w:type="spellEnd"/>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w:t>
      </w:r>
      <w:proofErr w:type="spellEnd"/>
      <w:r>
        <w:rPr>
          <w:rStyle w:val="HTMLCode"/>
          <w:rFonts w:ascii="Consolas" w:eastAsiaTheme="majorEastAsia" w:hAnsi="Consolas"/>
          <w:color w:val="000000"/>
          <w:sz w:val="18"/>
          <w:szCs w:val="18"/>
          <w:bdr w:val="none" w:sz="0" w:space="0" w:color="auto" w:frame="1"/>
        </w:rPr>
        <w:t>[</w:t>
      </w:r>
      <w:proofErr w:type="gramStart"/>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b/>
          <w:bCs/>
          <w:color w:val="006699"/>
          <w:sz w:val="18"/>
          <w:szCs w:val="18"/>
          <w:bdr w:val="none" w:sz="0" w:space="0" w:color="auto" w:frame="1"/>
        </w:rPr>
        <w:t>=</w:t>
      </w:r>
      <w:proofErr w:type="gram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FF1493"/>
          <w:sz w:val="18"/>
          <w:szCs w:val="18"/>
          <w:bdr w:val="none" w:sz="0" w:space="0" w:color="auto" w:frame="1"/>
        </w:rPr>
        <w:t>CHR</w:t>
      </w:r>
      <w:r>
        <w:rPr>
          <w:rStyle w:val="HTMLCode"/>
          <w:rFonts w:ascii="Consolas" w:eastAsiaTheme="majorEastAsia" w:hAnsi="Consolas"/>
          <w:color w:val="000000"/>
          <w:sz w:val="18"/>
          <w:szCs w:val="18"/>
          <w:bdr w:val="none" w:sz="0" w:space="0" w:color="auto" w:frame="1"/>
        </w:rPr>
        <w:t>]</w:t>
      </w:r>
    </w:p>
    <w:p w14:paraId="05230331"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df_chr</w:t>
      </w:r>
      <w:proofErr w:type="spellEnd"/>
      <w:r>
        <w:rPr>
          <w:rStyle w:val="HTMLCode"/>
          <w:rFonts w:ascii="Consolas" w:eastAsiaTheme="majorEastAsia" w:hAnsi="Consolas"/>
          <w:color w:val="000000"/>
          <w:sz w:val="18"/>
          <w:szCs w:val="18"/>
          <w:bdr w:val="none" w:sz="0" w:space="0" w:color="auto" w:frame="1"/>
        </w:rPr>
        <w:t>)</w:t>
      </w:r>
    </w:p>
    <w:p w14:paraId="2B3E219B" w14:textId="77777777" w:rsidR="00AC49A1" w:rsidRDefault="00AC49A1" w:rsidP="00AC49A1">
      <w:pPr>
        <w:pStyle w:val="line"/>
        <w:numPr>
          <w:ilvl w:val="0"/>
          <w:numId w:val="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099BF0A2"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rich_in_A</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get_gc_content(parse_fasta(genome_fasta_file</w:t>
      </w:r>
      <w:proofErr w:type="gramStart"/>
      <w:r>
        <w:rPr>
          <w:rStyle w:val="HTMLCode"/>
          <w:rFonts w:ascii="Consolas" w:eastAsiaTheme="majorEastAsia" w:hAnsi="Consolas"/>
          <w:color w:val="000000"/>
          <w:sz w:val="18"/>
          <w:szCs w:val="18"/>
          <w:bdr w:val="none" w:sz="0" w:space="0" w:color="auto" w:frame="1"/>
        </w:rPr>
        <w:t>),chromosomes</w:t>
      </w:r>
      <w:proofErr w:type="gram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CHR</w:t>
      </w:r>
      <w:r>
        <w:rPr>
          <w:rStyle w:val="HTMLCode"/>
          <w:rFonts w:ascii="Consolas" w:eastAsiaTheme="majorEastAsia" w:hAnsi="Consolas"/>
          <w:color w:val="000000"/>
          <w:sz w:val="18"/>
          <w:szCs w:val="18"/>
          <w:bdr w:val="none" w:sz="0" w:space="0" w:color="auto" w:frame="1"/>
        </w:rPr>
        <w:t>],resolution</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RESOLUTION, </w:t>
      </w:r>
      <w:proofErr w:type="spellStart"/>
      <w:r>
        <w:rPr>
          <w:rStyle w:val="HTMLCode"/>
          <w:rFonts w:ascii="Consolas" w:eastAsiaTheme="majorEastAsia" w:hAnsi="Consolas"/>
          <w:color w:val="000000"/>
          <w:sz w:val="18"/>
          <w:szCs w:val="18"/>
          <w:bdr w:val="none" w:sz="0" w:space="0" w:color="auto" w:frame="1"/>
        </w:rPr>
        <w:t>n_cpus</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9900"/>
          <w:sz w:val="18"/>
          <w:szCs w:val="18"/>
          <w:bdr w:val="none" w:sz="0" w:space="0" w:color="auto" w:frame="1"/>
        </w:rPr>
        <w:t>4</w:t>
      </w:r>
      <w:r>
        <w:rPr>
          <w:rStyle w:val="HTMLCode"/>
          <w:rFonts w:ascii="Consolas" w:eastAsiaTheme="majorEastAsia" w:hAnsi="Consolas"/>
          <w:color w:val="000000"/>
          <w:sz w:val="18"/>
          <w:szCs w:val="18"/>
          <w:bdr w:val="none" w:sz="0" w:space="0" w:color="auto" w:frame="1"/>
        </w:rPr>
        <w:t>)</w:t>
      </w:r>
    </w:p>
    <w:p w14:paraId="3E6B289B"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rich_in_A</w:t>
      </w:r>
      <w:proofErr w:type="spellEnd"/>
      <w:r>
        <w:rPr>
          <w:rStyle w:val="HTMLCode"/>
          <w:rFonts w:ascii="Consolas" w:eastAsiaTheme="majorEastAsia" w:hAnsi="Consolas"/>
          <w:color w:val="000000"/>
          <w:sz w:val="18"/>
          <w:szCs w:val="18"/>
          <w:bdr w:val="none" w:sz="0" w:space="0" w:color="auto" w:frame="1"/>
        </w:rPr>
        <w:t>)</w:t>
      </w:r>
    </w:p>
    <w:p w14:paraId="30018D2A"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FF1493"/>
          <w:sz w:val="18"/>
          <w:szCs w:val="18"/>
          <w:bdr w:val="none" w:sz="0" w:space="0" w:color="auto" w:frame="1"/>
        </w:rPr>
        <w:t>len</w:t>
      </w:r>
      <w:proofErr w:type="spellEnd"/>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rich_in_A</w:t>
      </w:r>
      <w:proofErr w:type="spellEnd"/>
      <w:r>
        <w:rPr>
          <w:rStyle w:val="HTMLCode"/>
          <w:rFonts w:ascii="Consolas" w:eastAsiaTheme="majorEastAsia" w:hAnsi="Consolas"/>
          <w:color w:val="000000"/>
          <w:sz w:val="18"/>
          <w:szCs w:val="18"/>
          <w:bdr w:val="none" w:sz="0" w:space="0" w:color="auto" w:frame="1"/>
        </w:rPr>
        <w:t>))</w:t>
      </w:r>
    </w:p>
    <w:p w14:paraId="46914957" w14:textId="77777777" w:rsidR="00AC49A1" w:rsidRDefault="00AC49A1" w:rsidP="00AC49A1">
      <w:pPr>
        <w:pStyle w:val="line"/>
        <w:numPr>
          <w:ilvl w:val="0"/>
          <w:numId w:val="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EB77A94"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df_</w:t>
      </w:r>
      <w:proofErr w:type="gramStart"/>
      <w:r>
        <w:rPr>
          <w:rStyle w:val="HTMLCode"/>
          <w:rFonts w:ascii="Consolas" w:eastAsiaTheme="majorEastAsia" w:hAnsi="Consolas"/>
          <w:color w:val="000000"/>
          <w:sz w:val="18"/>
          <w:szCs w:val="18"/>
          <w:bdr w:val="none" w:sz="0" w:space="0" w:color="auto" w:frame="1"/>
        </w:rPr>
        <w:t>chr</w:t>
      </w:r>
      <w:proofErr w:type="spellEnd"/>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9900"/>
          <w:sz w:val="18"/>
          <w:szCs w:val="18"/>
          <w:bdr w:val="none" w:sz="0" w:space="0" w:color="auto" w:frame="1"/>
        </w:rPr>
        <w:t>4</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rich_in_A</w:t>
      </w:r>
      <w:proofErr w:type="spellEnd"/>
    </w:p>
    <w:p w14:paraId="6FE64FC9"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df_chr</w:t>
      </w:r>
      <w:proofErr w:type="spellEnd"/>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df_</w:t>
      </w:r>
      <w:proofErr w:type="gramStart"/>
      <w:r>
        <w:rPr>
          <w:rStyle w:val="HTMLCode"/>
          <w:rFonts w:ascii="Consolas" w:eastAsiaTheme="majorEastAsia" w:hAnsi="Consolas"/>
          <w:color w:val="000000"/>
          <w:sz w:val="18"/>
          <w:szCs w:val="18"/>
          <w:bdr w:val="none" w:sz="0" w:space="0" w:color="auto" w:frame="1"/>
        </w:rPr>
        <w:t>chr.dropna</w:t>
      </w:r>
      <w:proofErr w:type="spellEnd"/>
      <w:proofErr w:type="gramEnd"/>
      <w:r>
        <w:rPr>
          <w:rStyle w:val="HTMLCode"/>
          <w:rFonts w:ascii="Consolas" w:eastAsiaTheme="majorEastAsia" w:hAnsi="Consolas"/>
          <w:color w:val="000000"/>
          <w:sz w:val="18"/>
          <w:szCs w:val="18"/>
          <w:bdr w:val="none" w:sz="0" w:space="0" w:color="auto" w:frame="1"/>
        </w:rPr>
        <w:t>(subset</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9900"/>
          <w:sz w:val="18"/>
          <w:szCs w:val="18"/>
          <w:bdr w:val="none" w:sz="0" w:space="0" w:color="auto" w:frame="1"/>
        </w:rPr>
        <w:t>4</w:t>
      </w:r>
      <w:r>
        <w:rPr>
          <w:rStyle w:val="HTMLCode"/>
          <w:rFonts w:ascii="Consolas" w:eastAsiaTheme="majorEastAsia" w:hAnsi="Consolas"/>
          <w:color w:val="000000"/>
          <w:sz w:val="18"/>
          <w:szCs w:val="18"/>
          <w:bdr w:val="none" w:sz="0" w:space="0" w:color="auto" w:frame="1"/>
        </w:rPr>
        <w:t>)</w:t>
      </w:r>
    </w:p>
    <w:p w14:paraId="718FD1EB" w14:textId="77777777" w:rsidR="00AC49A1" w:rsidRDefault="00AC49A1" w:rsidP="00AC49A1">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df_out</w:t>
      </w:r>
      <w:proofErr w:type="spellEnd"/>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df_</w:t>
      </w:r>
      <w:proofErr w:type="gramStart"/>
      <w:r>
        <w:rPr>
          <w:rStyle w:val="HTMLCode"/>
          <w:rFonts w:ascii="Consolas" w:eastAsiaTheme="majorEastAsia" w:hAnsi="Consolas"/>
          <w:color w:val="000000"/>
          <w:sz w:val="18"/>
          <w:szCs w:val="18"/>
          <w:bdr w:val="none" w:sz="0" w:space="0" w:color="auto" w:frame="1"/>
        </w:rPr>
        <w:t>chr</w:t>
      </w:r>
      <w:proofErr w:type="spellEnd"/>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9900"/>
          <w:sz w:val="18"/>
          <w:szCs w:val="18"/>
          <w:bdr w:val="none" w:sz="0" w:space="0" w:color="auto" w:frame="1"/>
        </w:rPr>
        <w:t>1</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9900"/>
          <w:sz w:val="18"/>
          <w:szCs w:val="18"/>
          <w:bdr w:val="none" w:sz="0" w:space="0" w:color="auto" w:frame="1"/>
        </w:rPr>
        <w:t>2</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009900"/>
          <w:sz w:val="18"/>
          <w:szCs w:val="18"/>
          <w:bdr w:val="none" w:sz="0" w:space="0" w:color="auto" w:frame="1"/>
        </w:rPr>
        <w:t>4</w:t>
      </w:r>
      <w:r>
        <w:rPr>
          <w:rStyle w:val="HTMLCode"/>
          <w:rFonts w:ascii="Consolas" w:eastAsiaTheme="majorEastAsia" w:hAnsi="Consolas"/>
          <w:color w:val="000000"/>
          <w:sz w:val="18"/>
          <w:szCs w:val="18"/>
          <w:bdr w:val="none" w:sz="0" w:space="0" w:color="auto" w:frame="1"/>
        </w:rPr>
        <w:t>]]</w:t>
      </w:r>
    </w:p>
    <w:p w14:paraId="357526F9" w14:textId="77777777" w:rsidR="00AC49A1" w:rsidRDefault="00AC49A1" w:rsidP="00AC49A1">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df_out</w:t>
      </w:r>
      <w:proofErr w:type="spellEnd"/>
      <w:r>
        <w:rPr>
          <w:rStyle w:val="HTMLCode"/>
          <w:rFonts w:ascii="Consolas" w:eastAsiaTheme="majorEastAsia" w:hAnsi="Consolas"/>
          <w:color w:val="000000"/>
          <w:sz w:val="18"/>
          <w:szCs w:val="18"/>
          <w:bdr w:val="none" w:sz="0" w:space="0" w:color="auto" w:frame="1"/>
        </w:rPr>
        <w:t>)</w:t>
      </w:r>
    </w:p>
    <w:p w14:paraId="7F99C2E8" w14:textId="2769AFC7" w:rsidR="00E36B51" w:rsidRPr="00C214FA" w:rsidRDefault="00AC49A1" w:rsidP="00C214FA">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df_out.to_</w:t>
      </w:r>
      <w:proofErr w:type="gramStart"/>
      <w:r>
        <w:rPr>
          <w:rStyle w:val="HTMLCode"/>
          <w:rFonts w:ascii="Consolas" w:eastAsiaTheme="majorEastAsia" w:hAnsi="Consolas"/>
          <w:color w:val="000000"/>
          <w:sz w:val="18"/>
          <w:szCs w:val="18"/>
          <w:bdr w:val="none" w:sz="0" w:space="0" w:color="auto" w:frame="1"/>
        </w:rPr>
        <w:t>csv</w:t>
      </w:r>
      <w:proofErr w:type="spellEnd"/>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out_bedgraph_file</w:t>
      </w:r>
      <w:proofErr w:type="spellEnd"/>
      <w:r>
        <w:rPr>
          <w:rStyle w:val="HTMLCode"/>
          <w:rFonts w:ascii="Consolas" w:eastAsiaTheme="majorEastAsia" w:hAnsi="Consolas"/>
          <w:color w:val="000000"/>
          <w:sz w:val="18"/>
          <w:szCs w:val="18"/>
          <w:bdr w:val="none" w:sz="0" w:space="0" w:color="auto" w:frame="1"/>
        </w:rPr>
        <w:t>, header</w:t>
      </w:r>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False,index</w:t>
      </w:r>
      <w:proofErr w:type="spellEnd"/>
      <w:r>
        <w:rPr>
          <w:rStyle w:val="HTMLCode"/>
          <w:rFonts w:ascii="Consolas" w:eastAsiaTheme="majorEastAsia" w:hAnsi="Consolas"/>
          <w:b/>
          <w:bCs/>
          <w:color w:val="006699"/>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False,sep</w:t>
      </w:r>
      <w:proofErr w:type="spellEnd"/>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FF"/>
          <w:sz w:val="18"/>
          <w:szCs w:val="18"/>
          <w:bdr w:val="none" w:sz="0" w:space="0" w:color="auto" w:frame="1"/>
        </w:rPr>
        <w:t>"\t"</w:t>
      </w:r>
      <w:r>
        <w:rPr>
          <w:rStyle w:val="HTMLCode"/>
          <w:rFonts w:ascii="Consolas" w:eastAsiaTheme="majorEastAsia" w:hAnsi="Consolas"/>
          <w:color w:val="000000"/>
          <w:sz w:val="18"/>
          <w:szCs w:val="18"/>
          <w:bdr w:val="none" w:sz="0" w:space="0" w:color="auto" w:frame="1"/>
        </w:rPr>
        <w:t>)</w:t>
      </w:r>
    </w:p>
    <w:p w14:paraId="34D3E209" w14:textId="7274EAB2" w:rsidR="00AC49A1" w:rsidRDefault="00263F7C" w:rsidP="00794E39">
      <w:pPr>
        <w:pStyle w:val="ListParagraph"/>
        <w:numPr>
          <w:ilvl w:val="0"/>
          <w:numId w:val="1"/>
        </w:numPr>
        <w:spacing w:line="360" w:lineRule="auto"/>
        <w:rPr>
          <w:b/>
          <w:bCs/>
        </w:rPr>
      </w:pPr>
      <w:r w:rsidRPr="003808F0">
        <w:rPr>
          <w:b/>
          <w:bCs/>
        </w:rPr>
        <w:lastRenderedPageBreak/>
        <w:t>Plot A/B compartments</w:t>
      </w:r>
      <w:r w:rsidR="00C214FA">
        <w:rPr>
          <w:b/>
          <w:bCs/>
        </w:rPr>
        <w:t>:</w:t>
      </w:r>
    </w:p>
    <w:p w14:paraId="2CACD4BC" w14:textId="0A5C99F7" w:rsidR="00981887" w:rsidRDefault="00FE6BA6" w:rsidP="00981887">
      <w:pPr>
        <w:pStyle w:val="ListParagraph"/>
        <w:ind w:left="765"/>
      </w:pPr>
      <w:r>
        <w:t>A/B compartments can be visualized using</w:t>
      </w:r>
      <w:r w:rsidR="00E71ADE">
        <w:t xml:space="preserve"> </w:t>
      </w:r>
      <w:r w:rsidR="00E355C4">
        <w:t>‘</w:t>
      </w:r>
      <w:r w:rsidR="00E355C4" w:rsidRPr="00E355C4">
        <w:t>pyGenomeTracks</w:t>
      </w:r>
      <w:r w:rsidR="00E355C4">
        <w:t>’</w:t>
      </w:r>
      <w:r w:rsidR="00551949">
        <w:fldChar w:fldCharType="begin"/>
      </w:r>
      <w:r w:rsidR="00763594">
        <w:instrText xml:space="preserve"> ADDIN ZOTERO_ITEM CSL_CITATION {"citationID":"mog1pB6l","properties":{"formattedCitation":"\\super 13\\nosupersub{}","plainCitation":"13","noteIndex":0},"citationItems":[{"id":149,"uris":["http://zotero.org/users/11588363/items/R3CABIQ4"],"itemData":{"id":149,"type":"webpage","title":"pyGenomeTracks","URL":"https://github.com/deeptools/pyGenomeTracks/"}}],"schema":"https://github.com/citation-style-language/schema/raw/master/csl-citation.json"} </w:instrText>
      </w:r>
      <w:r w:rsidR="00551949">
        <w:fldChar w:fldCharType="separate"/>
      </w:r>
      <w:r w:rsidR="00763594" w:rsidRPr="00763594">
        <w:rPr>
          <w:rFonts w:ascii="Aptos" w:hAnsi="Aptos" w:cs="Times New Roman"/>
          <w:kern w:val="0"/>
          <w:vertAlign w:val="superscript"/>
        </w:rPr>
        <w:t>13</w:t>
      </w:r>
      <w:r w:rsidR="00551949">
        <w:fldChar w:fldCharType="end"/>
      </w:r>
      <w:r w:rsidR="00E355C4">
        <w:t xml:space="preserve"> package</w:t>
      </w:r>
      <w:r w:rsidR="001F691E">
        <w:t xml:space="preserve">. </w:t>
      </w:r>
      <w:r w:rsidR="00981887" w:rsidRPr="00981887">
        <w:t>To begin, you need to create a track file that includes the first principal component (PC), gene density, and the contact matrix. Below is an example of how to structure your track file, along with the command to plot the A/B compartments using this file.</w:t>
      </w:r>
    </w:p>
    <w:p w14:paraId="7B40F3B1" w14:textId="77777777" w:rsidR="00794E39" w:rsidRDefault="00794E39" w:rsidP="003808F0">
      <w:pPr>
        <w:pStyle w:val="ListParagraph"/>
        <w:ind w:left="765"/>
      </w:pPr>
    </w:p>
    <w:p w14:paraId="6043825D" w14:textId="1425AC58" w:rsidR="00857CA6" w:rsidRDefault="00BE1D4C" w:rsidP="00794E39">
      <w:pPr>
        <w:pStyle w:val="ListParagraph"/>
        <w:ind w:left="765"/>
      </w:pPr>
      <w:r>
        <w:t>Example track.ini file:</w:t>
      </w:r>
    </w:p>
    <w:p w14:paraId="2A905C5D"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[x-axis]</w:t>
      </w:r>
    </w:p>
    <w:p w14:paraId="7F341A7F"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where = top</w:t>
      </w:r>
    </w:p>
    <w:p w14:paraId="0CE97B9E" w14:textId="77777777" w:rsidR="00857CA6" w:rsidRPr="00857CA6" w:rsidRDefault="00857CA6" w:rsidP="00857CA6">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Times New Roman"/>
          <w:color w:val="000000"/>
          <w:kern w:val="0"/>
          <w:sz w:val="18"/>
          <w:szCs w:val="18"/>
          <w14:ligatures w14:val="none"/>
        </w:rPr>
        <w:t> </w:t>
      </w:r>
    </w:p>
    <w:p w14:paraId="74380B13"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[spacer]</w:t>
      </w:r>
    </w:p>
    <w:p w14:paraId="250DDE53" w14:textId="77777777" w:rsidR="00857CA6" w:rsidRPr="00857CA6" w:rsidRDefault="00857CA6" w:rsidP="00857CA6">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Times New Roman"/>
          <w:color w:val="000000"/>
          <w:kern w:val="0"/>
          <w:sz w:val="18"/>
          <w:szCs w:val="18"/>
          <w14:ligatures w14:val="none"/>
        </w:rPr>
        <w:t> </w:t>
      </w:r>
    </w:p>
    <w:p w14:paraId="2016EAE6"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 xml:space="preserve">[pca1 </w:t>
      </w:r>
      <w:proofErr w:type="spellStart"/>
      <w:r w:rsidRPr="00857CA6">
        <w:rPr>
          <w:rFonts w:ascii="Consolas" w:eastAsia="Times New Roman" w:hAnsi="Consolas" w:cs="Courier New"/>
          <w:color w:val="000000"/>
          <w:kern w:val="0"/>
          <w:sz w:val="18"/>
          <w:szCs w:val="18"/>
          <w:bdr w:val="none" w:sz="0" w:space="0" w:color="auto" w:frame="1"/>
          <w14:ligatures w14:val="none"/>
        </w:rPr>
        <w:t>bedgraph</w:t>
      </w:r>
      <w:proofErr w:type="spellEnd"/>
      <w:r w:rsidRPr="00857CA6">
        <w:rPr>
          <w:rFonts w:ascii="Consolas" w:eastAsia="Times New Roman" w:hAnsi="Consolas" w:cs="Courier New"/>
          <w:color w:val="000000"/>
          <w:kern w:val="0"/>
          <w:sz w:val="18"/>
          <w:szCs w:val="18"/>
          <w:bdr w:val="none" w:sz="0" w:space="0" w:color="auto" w:frame="1"/>
          <w14:ligatures w14:val="none"/>
        </w:rPr>
        <w:t>]</w:t>
      </w:r>
    </w:p>
    <w:p w14:paraId="2A3E3DBE"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file = pca1_Seq021_MicroC_merged_rep_chr1_500000.bedgraph</w:t>
      </w:r>
    </w:p>
    <w:p w14:paraId="30D360BD"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color = blue</w:t>
      </w:r>
    </w:p>
    <w:p w14:paraId="38330DC6"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height = 5</w:t>
      </w:r>
    </w:p>
    <w:p w14:paraId="19A439FA"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transform = no</w:t>
      </w:r>
    </w:p>
    <w:p w14:paraId="4C50E584"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proofErr w:type="spellStart"/>
      <w:r w:rsidRPr="00857CA6">
        <w:rPr>
          <w:rFonts w:ascii="Consolas" w:eastAsia="Times New Roman" w:hAnsi="Consolas" w:cs="Courier New"/>
          <w:color w:val="000000"/>
          <w:kern w:val="0"/>
          <w:sz w:val="18"/>
          <w:szCs w:val="18"/>
          <w:bdr w:val="none" w:sz="0" w:space="0" w:color="auto" w:frame="1"/>
          <w14:ligatures w14:val="none"/>
        </w:rPr>
        <w:t>negative_color</w:t>
      </w:r>
      <w:proofErr w:type="spellEnd"/>
      <w:r w:rsidRPr="00857CA6">
        <w:rPr>
          <w:rFonts w:ascii="Consolas" w:eastAsia="Times New Roman" w:hAnsi="Consolas" w:cs="Courier New"/>
          <w:color w:val="000000"/>
          <w:kern w:val="0"/>
          <w:sz w:val="18"/>
          <w:szCs w:val="18"/>
          <w:bdr w:val="none" w:sz="0" w:space="0" w:color="auto" w:frame="1"/>
          <w14:ligatures w14:val="none"/>
        </w:rPr>
        <w:t xml:space="preserve"> = red</w:t>
      </w:r>
    </w:p>
    <w:p w14:paraId="5681CD8C"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height = 2</w:t>
      </w:r>
    </w:p>
    <w:p w14:paraId="4CB75078"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title = PCA 1</w:t>
      </w:r>
    </w:p>
    <w:p w14:paraId="2F96F8EA" w14:textId="77777777" w:rsidR="00857CA6" w:rsidRPr="00857CA6" w:rsidRDefault="00857CA6" w:rsidP="00857CA6">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Times New Roman"/>
          <w:color w:val="000000"/>
          <w:kern w:val="0"/>
          <w:sz w:val="18"/>
          <w:szCs w:val="18"/>
          <w14:ligatures w14:val="none"/>
        </w:rPr>
        <w:t> </w:t>
      </w:r>
    </w:p>
    <w:p w14:paraId="4DD8035F"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w:t>
      </w:r>
      <w:proofErr w:type="spellStart"/>
      <w:r w:rsidRPr="00857CA6">
        <w:rPr>
          <w:rFonts w:ascii="Consolas" w:eastAsia="Times New Roman" w:hAnsi="Consolas" w:cs="Courier New"/>
          <w:color w:val="000000"/>
          <w:kern w:val="0"/>
          <w:sz w:val="18"/>
          <w:szCs w:val="18"/>
          <w:bdr w:val="none" w:sz="0" w:space="0" w:color="auto" w:frame="1"/>
          <w14:ligatures w14:val="none"/>
        </w:rPr>
        <w:t>rich_in_</w:t>
      </w:r>
      <w:proofErr w:type="gramStart"/>
      <w:r w:rsidRPr="00857CA6">
        <w:rPr>
          <w:rFonts w:ascii="Consolas" w:eastAsia="Times New Roman" w:hAnsi="Consolas" w:cs="Courier New"/>
          <w:color w:val="000000"/>
          <w:kern w:val="0"/>
          <w:sz w:val="18"/>
          <w:szCs w:val="18"/>
          <w:bdr w:val="none" w:sz="0" w:space="0" w:color="auto" w:frame="1"/>
          <w14:ligatures w14:val="none"/>
        </w:rPr>
        <w:t>A.bedgraph</w:t>
      </w:r>
      <w:proofErr w:type="spellEnd"/>
      <w:proofErr w:type="gramEnd"/>
      <w:r w:rsidRPr="00857CA6">
        <w:rPr>
          <w:rFonts w:ascii="Consolas" w:eastAsia="Times New Roman" w:hAnsi="Consolas" w:cs="Courier New"/>
          <w:color w:val="000000"/>
          <w:kern w:val="0"/>
          <w:sz w:val="18"/>
          <w:szCs w:val="18"/>
          <w:bdr w:val="none" w:sz="0" w:space="0" w:color="auto" w:frame="1"/>
          <w14:ligatures w14:val="none"/>
        </w:rPr>
        <w:t>]</w:t>
      </w:r>
    </w:p>
    <w:p w14:paraId="73062F99"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file = rich_in_A_Seq021_MicroC_merged_rep_chr1_500000.bedgraph</w:t>
      </w:r>
    </w:p>
    <w:p w14:paraId="4F5CE37D"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color = orange</w:t>
      </w:r>
    </w:p>
    <w:p w14:paraId="39900342"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type = line:2</w:t>
      </w:r>
    </w:p>
    <w:p w14:paraId="64D9D470"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height = 2</w:t>
      </w:r>
    </w:p>
    <w:p w14:paraId="13B7C83F" w14:textId="77777777" w:rsidR="00857CA6" w:rsidRPr="007C459D"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title = GC content</w:t>
      </w:r>
    </w:p>
    <w:p w14:paraId="4C4D1BDB" w14:textId="77777777" w:rsidR="007C459D" w:rsidRPr="00857CA6" w:rsidRDefault="007C459D"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p>
    <w:p w14:paraId="0C89E086"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[spacer]</w:t>
      </w:r>
    </w:p>
    <w:p w14:paraId="20771AAC" w14:textId="77777777" w:rsidR="00857CA6" w:rsidRPr="00857CA6" w:rsidRDefault="00857CA6" w:rsidP="00857CA6">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Times New Roman"/>
          <w:color w:val="000000"/>
          <w:kern w:val="0"/>
          <w:sz w:val="18"/>
          <w:szCs w:val="18"/>
          <w14:ligatures w14:val="none"/>
        </w:rPr>
        <w:t> </w:t>
      </w:r>
    </w:p>
    <w:p w14:paraId="1446EF7C"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[hic matrix]</w:t>
      </w:r>
    </w:p>
    <w:p w14:paraId="005E27F7"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file = obs_exp_Seq021_MicroC_merged_rep_chr1_500000.cool</w:t>
      </w:r>
    </w:p>
    <w:p w14:paraId="372FDFE2"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 xml:space="preserve">depth </w:t>
      </w:r>
      <w:proofErr w:type="gramStart"/>
      <w:r w:rsidRPr="00857CA6">
        <w:rPr>
          <w:rFonts w:ascii="Consolas" w:eastAsia="Times New Roman" w:hAnsi="Consolas" w:cs="Courier New"/>
          <w:color w:val="000000"/>
          <w:kern w:val="0"/>
          <w:sz w:val="18"/>
          <w:szCs w:val="18"/>
          <w:bdr w:val="none" w:sz="0" w:space="0" w:color="auto" w:frame="1"/>
          <w14:ligatures w14:val="none"/>
        </w:rPr>
        <w:t>=  250</w:t>
      </w:r>
      <w:proofErr w:type="gramEnd"/>
      <w:r w:rsidRPr="00857CA6">
        <w:rPr>
          <w:rFonts w:ascii="Consolas" w:eastAsia="Times New Roman" w:hAnsi="Consolas" w:cs="Courier New"/>
          <w:color w:val="000000"/>
          <w:kern w:val="0"/>
          <w:sz w:val="18"/>
          <w:szCs w:val="18"/>
          <w:bdr w:val="none" w:sz="0" w:space="0" w:color="auto" w:frame="1"/>
          <w14:ligatures w14:val="none"/>
        </w:rPr>
        <w:t>_000_000</w:t>
      </w:r>
    </w:p>
    <w:p w14:paraId="42ACC0F0"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proofErr w:type="spellStart"/>
      <w:r w:rsidRPr="00857CA6">
        <w:rPr>
          <w:rFonts w:ascii="Consolas" w:eastAsia="Times New Roman" w:hAnsi="Consolas" w:cs="Courier New"/>
          <w:color w:val="000000"/>
          <w:kern w:val="0"/>
          <w:sz w:val="18"/>
          <w:szCs w:val="18"/>
          <w:bdr w:val="none" w:sz="0" w:space="0" w:color="auto" w:frame="1"/>
          <w14:ligatures w14:val="none"/>
        </w:rPr>
        <w:t>file_type</w:t>
      </w:r>
      <w:proofErr w:type="spellEnd"/>
      <w:r w:rsidRPr="00857CA6">
        <w:rPr>
          <w:rFonts w:ascii="Consolas" w:eastAsia="Times New Roman" w:hAnsi="Consolas" w:cs="Courier New"/>
          <w:color w:val="000000"/>
          <w:kern w:val="0"/>
          <w:sz w:val="18"/>
          <w:szCs w:val="18"/>
          <w:bdr w:val="none" w:sz="0" w:space="0" w:color="auto" w:frame="1"/>
          <w14:ligatures w14:val="none"/>
        </w:rPr>
        <w:t xml:space="preserve"> = </w:t>
      </w:r>
      <w:proofErr w:type="spellStart"/>
      <w:r w:rsidRPr="00857CA6">
        <w:rPr>
          <w:rFonts w:ascii="Consolas" w:eastAsia="Times New Roman" w:hAnsi="Consolas" w:cs="Courier New"/>
          <w:color w:val="000000"/>
          <w:kern w:val="0"/>
          <w:sz w:val="18"/>
          <w:szCs w:val="18"/>
          <w:bdr w:val="none" w:sz="0" w:space="0" w:color="auto" w:frame="1"/>
          <w14:ligatures w14:val="none"/>
        </w:rPr>
        <w:t>hic_matrix_square</w:t>
      </w:r>
      <w:proofErr w:type="spellEnd"/>
    </w:p>
    <w:p w14:paraId="78728542"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 xml:space="preserve">colormap = </w:t>
      </w:r>
      <w:proofErr w:type="spellStart"/>
      <w:r w:rsidRPr="00857CA6">
        <w:rPr>
          <w:rFonts w:ascii="Consolas" w:eastAsia="Times New Roman" w:hAnsi="Consolas" w:cs="Courier New"/>
          <w:color w:val="000000"/>
          <w:kern w:val="0"/>
          <w:sz w:val="18"/>
          <w:szCs w:val="18"/>
          <w:bdr w:val="none" w:sz="0" w:space="0" w:color="auto" w:frame="1"/>
          <w14:ligatures w14:val="none"/>
        </w:rPr>
        <w:t>coolwarm</w:t>
      </w:r>
      <w:proofErr w:type="spellEnd"/>
    </w:p>
    <w:p w14:paraId="5C6F3F84"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transform = log</w:t>
      </w:r>
    </w:p>
    <w:p w14:paraId="32E4A59D"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proofErr w:type="spellStart"/>
      <w:r w:rsidRPr="00857CA6">
        <w:rPr>
          <w:rFonts w:ascii="Consolas" w:eastAsia="Times New Roman" w:hAnsi="Consolas" w:cs="Courier New"/>
          <w:color w:val="000000"/>
          <w:kern w:val="0"/>
          <w:sz w:val="18"/>
          <w:szCs w:val="18"/>
          <w:bdr w:val="none" w:sz="0" w:space="0" w:color="auto" w:frame="1"/>
          <w14:ligatures w14:val="none"/>
        </w:rPr>
        <w:t>min_value</w:t>
      </w:r>
      <w:proofErr w:type="spellEnd"/>
      <w:r w:rsidRPr="00857CA6">
        <w:rPr>
          <w:rFonts w:ascii="Consolas" w:eastAsia="Times New Roman" w:hAnsi="Consolas" w:cs="Courier New"/>
          <w:color w:val="000000"/>
          <w:kern w:val="0"/>
          <w:sz w:val="18"/>
          <w:szCs w:val="18"/>
          <w:bdr w:val="none" w:sz="0" w:space="0" w:color="auto" w:frame="1"/>
          <w14:ligatures w14:val="none"/>
        </w:rPr>
        <w:t xml:space="preserve"> = -2</w:t>
      </w:r>
    </w:p>
    <w:p w14:paraId="08B238C7" w14:textId="77777777" w:rsidR="00857CA6"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proofErr w:type="spellStart"/>
      <w:r w:rsidRPr="00857CA6">
        <w:rPr>
          <w:rFonts w:ascii="Consolas" w:eastAsia="Times New Roman" w:hAnsi="Consolas" w:cs="Courier New"/>
          <w:color w:val="000000"/>
          <w:kern w:val="0"/>
          <w:sz w:val="18"/>
          <w:szCs w:val="18"/>
          <w:bdr w:val="none" w:sz="0" w:space="0" w:color="auto" w:frame="1"/>
          <w14:ligatures w14:val="none"/>
        </w:rPr>
        <w:t>max_value</w:t>
      </w:r>
      <w:proofErr w:type="spellEnd"/>
      <w:r w:rsidRPr="00857CA6">
        <w:rPr>
          <w:rFonts w:ascii="Consolas" w:eastAsia="Times New Roman" w:hAnsi="Consolas" w:cs="Courier New"/>
          <w:color w:val="000000"/>
          <w:kern w:val="0"/>
          <w:sz w:val="18"/>
          <w:szCs w:val="18"/>
          <w:bdr w:val="none" w:sz="0" w:space="0" w:color="auto" w:frame="1"/>
          <w14:ligatures w14:val="none"/>
        </w:rPr>
        <w:t xml:space="preserve"> = 2</w:t>
      </w:r>
    </w:p>
    <w:p w14:paraId="3838DB5F" w14:textId="77777777" w:rsidR="00857CA6" w:rsidRPr="00857CA6" w:rsidRDefault="00857CA6" w:rsidP="00857CA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14:ligatures w14:val="none"/>
        </w:rPr>
      </w:pPr>
      <w:proofErr w:type="spellStart"/>
      <w:r w:rsidRPr="00857CA6">
        <w:rPr>
          <w:rFonts w:ascii="Consolas" w:eastAsia="Times New Roman" w:hAnsi="Consolas" w:cs="Courier New"/>
          <w:color w:val="000000"/>
          <w:kern w:val="0"/>
          <w:sz w:val="18"/>
          <w:szCs w:val="18"/>
          <w:bdr w:val="none" w:sz="0" w:space="0" w:color="auto" w:frame="1"/>
          <w14:ligatures w14:val="none"/>
        </w:rPr>
        <w:t>show_masked_bins</w:t>
      </w:r>
      <w:proofErr w:type="spellEnd"/>
      <w:r w:rsidRPr="00857CA6">
        <w:rPr>
          <w:rFonts w:ascii="Consolas" w:eastAsia="Times New Roman" w:hAnsi="Consolas" w:cs="Courier New"/>
          <w:color w:val="000000"/>
          <w:kern w:val="0"/>
          <w:sz w:val="18"/>
          <w:szCs w:val="18"/>
          <w:bdr w:val="none" w:sz="0" w:space="0" w:color="auto" w:frame="1"/>
          <w14:ligatures w14:val="none"/>
        </w:rPr>
        <w:t xml:space="preserve"> = true</w:t>
      </w:r>
    </w:p>
    <w:p w14:paraId="1B760A45" w14:textId="48E74B19" w:rsidR="00BE1D4C" w:rsidRPr="00857CA6" w:rsidRDefault="00857CA6" w:rsidP="00857CA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14:ligatures w14:val="none"/>
        </w:rPr>
      </w:pPr>
      <w:r w:rsidRPr="00857CA6">
        <w:rPr>
          <w:rFonts w:ascii="Consolas" w:eastAsia="Times New Roman" w:hAnsi="Consolas" w:cs="Courier New"/>
          <w:color w:val="000000"/>
          <w:kern w:val="0"/>
          <w:sz w:val="18"/>
          <w:szCs w:val="18"/>
          <w:bdr w:val="none" w:sz="0" w:space="0" w:color="auto" w:frame="1"/>
          <w14:ligatures w14:val="none"/>
        </w:rPr>
        <w:t>title = log(O/E)</w:t>
      </w:r>
    </w:p>
    <w:p w14:paraId="0A931095" w14:textId="617B8C97" w:rsidR="00BE1D4C" w:rsidRPr="003808F0" w:rsidRDefault="00BE1D4C" w:rsidP="003808F0">
      <w:pPr>
        <w:pStyle w:val="ListParagraph"/>
        <w:ind w:left="765"/>
        <w:rPr>
          <w:b/>
          <w:bCs/>
        </w:rPr>
      </w:pPr>
      <w:r>
        <w:t xml:space="preserve">Command: </w:t>
      </w:r>
    </w:p>
    <w:p w14:paraId="716BCFA3" w14:textId="77777777" w:rsidR="00A63EBA" w:rsidRPr="00A63EBA" w:rsidRDefault="00A63EBA" w:rsidP="00A63EBA">
      <w:pPr>
        <w:pStyle w:val="line"/>
        <w:pBdr>
          <w:left w:val="single" w:sz="18" w:space="0" w:color="6CE26C"/>
        </w:pBdr>
        <w:shd w:val="clear" w:color="auto" w:fill="FFFFFF"/>
        <w:spacing w:before="0" w:after="0" w:line="210" w:lineRule="atLeast"/>
        <w:ind w:left="765"/>
        <w:rPr>
          <w:rFonts w:ascii="Consolas" w:hAnsi="Consolas"/>
          <w:color w:val="000000"/>
          <w:sz w:val="20"/>
          <w:szCs w:val="20"/>
        </w:rPr>
      </w:pPr>
      <w:proofErr w:type="spellStart"/>
      <w:r w:rsidRPr="00A63EBA">
        <w:rPr>
          <w:rStyle w:val="HTMLCode"/>
          <w:rFonts w:ascii="Consolas" w:eastAsiaTheme="majorEastAsia" w:hAnsi="Consolas"/>
          <w:color w:val="000000"/>
          <w:bdr w:val="none" w:sz="0" w:space="0" w:color="auto" w:frame="1"/>
        </w:rPr>
        <w:t>pyGenomeTracks</w:t>
      </w:r>
      <w:proofErr w:type="spellEnd"/>
      <w:r w:rsidRPr="00A63EBA">
        <w:rPr>
          <w:rStyle w:val="HTMLCode"/>
          <w:rFonts w:ascii="Consolas" w:eastAsiaTheme="majorEastAsia" w:hAnsi="Consolas"/>
          <w:color w:val="000000"/>
          <w:bdr w:val="none" w:sz="0" w:space="0" w:color="auto" w:frame="1"/>
        </w:rPr>
        <w:t xml:space="preserve"> </w:t>
      </w:r>
      <w:r w:rsidRPr="00A63EBA">
        <w:rPr>
          <w:rStyle w:val="HTMLCode"/>
          <w:rFonts w:ascii="Consolas" w:eastAsiaTheme="majorEastAsia" w:hAnsi="Consolas"/>
          <w:b/>
          <w:bCs/>
          <w:color w:val="006699"/>
          <w:bdr w:val="none" w:sz="0" w:space="0" w:color="auto" w:frame="1"/>
        </w:rPr>
        <w:t>--</w:t>
      </w:r>
      <w:r w:rsidRPr="00A63EBA">
        <w:rPr>
          <w:rStyle w:val="HTMLCode"/>
          <w:rFonts w:ascii="Consolas" w:eastAsiaTheme="majorEastAsia" w:hAnsi="Consolas"/>
          <w:color w:val="000000"/>
          <w:bdr w:val="none" w:sz="0" w:space="0" w:color="auto" w:frame="1"/>
        </w:rPr>
        <w:t xml:space="preserve">tracks tracks.ini </w:t>
      </w:r>
      <w:r w:rsidRPr="00A63EBA">
        <w:rPr>
          <w:rStyle w:val="HTMLCode"/>
          <w:rFonts w:ascii="Consolas" w:eastAsiaTheme="majorEastAsia" w:hAnsi="Consolas"/>
          <w:b/>
          <w:bCs/>
          <w:color w:val="006699"/>
          <w:bdr w:val="none" w:sz="0" w:space="0" w:color="auto" w:frame="1"/>
        </w:rPr>
        <w:t>--</w:t>
      </w:r>
      <w:r w:rsidRPr="00A63EBA">
        <w:rPr>
          <w:rStyle w:val="HTMLCode"/>
          <w:rFonts w:ascii="Consolas" w:eastAsiaTheme="majorEastAsia" w:hAnsi="Consolas"/>
          <w:color w:val="000000"/>
          <w:bdr w:val="none" w:sz="0" w:space="0" w:color="auto" w:frame="1"/>
        </w:rPr>
        <w:t xml:space="preserve">region </w:t>
      </w:r>
      <w:proofErr w:type="spellStart"/>
      <w:proofErr w:type="gramStart"/>
      <w:r w:rsidRPr="00A63EBA">
        <w:rPr>
          <w:rStyle w:val="HTMLCode"/>
          <w:rFonts w:ascii="Consolas" w:eastAsiaTheme="majorEastAsia" w:hAnsi="Consolas"/>
          <w:color w:val="FF1493"/>
          <w:bdr w:val="none" w:sz="0" w:space="0" w:color="auto" w:frame="1"/>
        </w:rPr>
        <w:t>CHR</w:t>
      </w:r>
      <w:r w:rsidRPr="00A63EBA">
        <w:rPr>
          <w:rStyle w:val="HTMLCode"/>
          <w:rFonts w:ascii="Consolas" w:eastAsiaTheme="majorEastAsia" w:hAnsi="Consolas"/>
          <w:color w:val="000000"/>
          <w:bdr w:val="none" w:sz="0" w:space="0" w:color="auto" w:frame="1"/>
        </w:rPr>
        <w:t>:star</w:t>
      </w:r>
      <w:proofErr w:type="gramEnd"/>
      <w:r w:rsidRPr="00A63EBA">
        <w:rPr>
          <w:rStyle w:val="HTMLCode"/>
          <w:rFonts w:ascii="Consolas" w:eastAsiaTheme="majorEastAsia" w:hAnsi="Consolas"/>
          <w:b/>
          <w:bCs/>
          <w:color w:val="006699"/>
          <w:bdr w:val="none" w:sz="0" w:space="0" w:color="auto" w:frame="1"/>
        </w:rPr>
        <w:t>-</w:t>
      </w:r>
      <w:r w:rsidRPr="00A63EBA">
        <w:rPr>
          <w:rStyle w:val="HTMLCode"/>
          <w:rFonts w:ascii="Consolas" w:eastAsiaTheme="majorEastAsia" w:hAnsi="Consolas"/>
          <w:color w:val="000000"/>
          <w:bdr w:val="none" w:sz="0" w:space="0" w:color="auto" w:frame="1"/>
        </w:rPr>
        <w:t>end</w:t>
      </w:r>
      <w:proofErr w:type="spellEnd"/>
      <w:r w:rsidRPr="00A63EBA">
        <w:rPr>
          <w:rStyle w:val="HTMLCode"/>
          <w:rFonts w:ascii="Consolas" w:eastAsiaTheme="majorEastAsia" w:hAnsi="Consolas"/>
          <w:color w:val="000000"/>
          <w:bdr w:val="none" w:sz="0" w:space="0" w:color="auto" w:frame="1"/>
        </w:rPr>
        <w:t xml:space="preserve"> </w:t>
      </w:r>
      <w:r w:rsidRPr="00A63EBA">
        <w:rPr>
          <w:rStyle w:val="HTMLCode"/>
          <w:rFonts w:ascii="Consolas" w:eastAsiaTheme="majorEastAsia" w:hAnsi="Consolas"/>
          <w:b/>
          <w:bCs/>
          <w:color w:val="006699"/>
          <w:bdr w:val="none" w:sz="0" w:space="0" w:color="auto" w:frame="1"/>
        </w:rPr>
        <w:t>--</w:t>
      </w:r>
      <w:proofErr w:type="spellStart"/>
      <w:r w:rsidRPr="00A63EBA">
        <w:rPr>
          <w:rStyle w:val="HTMLCode"/>
          <w:rFonts w:ascii="Consolas" w:eastAsiaTheme="majorEastAsia" w:hAnsi="Consolas"/>
          <w:color w:val="000000"/>
          <w:bdr w:val="none" w:sz="0" w:space="0" w:color="auto" w:frame="1"/>
        </w:rPr>
        <w:t>outFileName</w:t>
      </w:r>
      <w:proofErr w:type="spellEnd"/>
      <w:r w:rsidRPr="00A63EBA">
        <w:rPr>
          <w:rStyle w:val="HTMLCode"/>
          <w:rFonts w:ascii="Consolas" w:eastAsiaTheme="majorEastAsia" w:hAnsi="Consolas"/>
          <w:color w:val="000000"/>
          <w:bdr w:val="none" w:sz="0" w:space="0" w:color="auto" w:frame="1"/>
        </w:rPr>
        <w:t xml:space="preserve"> out.png</w:t>
      </w:r>
    </w:p>
    <w:p w14:paraId="13A2E5BB" w14:textId="77777777" w:rsidR="00263F7C" w:rsidRDefault="00263F7C" w:rsidP="00263F7C">
      <w:pPr>
        <w:pStyle w:val="ListParagraph"/>
        <w:ind w:left="765"/>
      </w:pPr>
    </w:p>
    <w:p w14:paraId="5B412CC7" w14:textId="77777777" w:rsidR="00D27B07" w:rsidRDefault="00D27B07" w:rsidP="00567BB9">
      <w:pPr>
        <w:pStyle w:val="ListParagraph"/>
        <w:ind w:left="765"/>
      </w:pPr>
    </w:p>
    <w:p w14:paraId="1FC9D08A" w14:textId="6E5FB95D" w:rsidR="00D27B07" w:rsidRDefault="00D27B07">
      <w:r>
        <w:br w:type="page"/>
      </w:r>
    </w:p>
    <w:p w14:paraId="39BD09BD" w14:textId="0D4E9DB8" w:rsidR="00B20907" w:rsidRPr="00FD541F" w:rsidRDefault="00B20907" w:rsidP="00FD541F">
      <w:pPr>
        <w:rPr>
          <w:b/>
          <w:bCs/>
        </w:rPr>
      </w:pPr>
      <w:r w:rsidRPr="00FD541F">
        <w:rPr>
          <w:b/>
          <w:bCs/>
        </w:rPr>
        <w:lastRenderedPageBreak/>
        <w:t>References:</w:t>
      </w:r>
    </w:p>
    <w:p w14:paraId="22CE05BB" w14:textId="77777777" w:rsidR="007C459D" w:rsidRPr="007C459D" w:rsidRDefault="00B20907" w:rsidP="007C459D">
      <w:pPr>
        <w:pStyle w:val="Bibliography"/>
        <w:rPr>
          <w:rFonts w:ascii="Aptos" w:hAnsi="Aptos"/>
        </w:rPr>
      </w:pPr>
      <w:r>
        <w:fldChar w:fldCharType="begin"/>
      </w:r>
      <w:r w:rsidR="007C459D">
        <w:instrText xml:space="preserve"> ADDIN ZOTERO_BIBL {"uncited":[],"omitted":[],"custom":[]} CSL_BIBLIOGRAPHY </w:instrText>
      </w:r>
      <w:r>
        <w:fldChar w:fldCharType="separate"/>
      </w:r>
      <w:r w:rsidR="007C459D" w:rsidRPr="007C459D">
        <w:rPr>
          <w:rFonts w:ascii="Aptos" w:hAnsi="Aptos"/>
        </w:rPr>
        <w:t>1.</w:t>
      </w:r>
      <w:r w:rsidR="007C459D" w:rsidRPr="007C459D">
        <w:rPr>
          <w:rFonts w:ascii="Aptos" w:hAnsi="Aptos"/>
        </w:rPr>
        <w:tab/>
        <w:t xml:space="preserve">Miura, H., Poonperm, R., Takahashi, S. &amp; Hiratani, I. Practical Analysis of Hi-C Data: Generating A/B Compartment Profiles. in </w:t>
      </w:r>
      <w:r w:rsidR="007C459D" w:rsidRPr="007C459D">
        <w:rPr>
          <w:rFonts w:ascii="Aptos" w:hAnsi="Aptos"/>
          <w:i/>
          <w:iCs/>
        </w:rPr>
        <w:t>X-Chromosome Inactivation: Methods and Protocols</w:t>
      </w:r>
      <w:r w:rsidR="007C459D" w:rsidRPr="007C459D">
        <w:rPr>
          <w:rFonts w:ascii="Aptos" w:hAnsi="Aptos"/>
        </w:rPr>
        <w:t xml:space="preserve"> (ed. Sado, T.) 221–245 (Springer, New York, NY, 2018). doi:10.1007/978-1-4939-8766-5_16.</w:t>
      </w:r>
    </w:p>
    <w:p w14:paraId="54BEABDD" w14:textId="77777777" w:rsidR="007C459D" w:rsidRPr="007C459D" w:rsidRDefault="007C459D" w:rsidP="007C459D">
      <w:pPr>
        <w:pStyle w:val="Bibliography"/>
        <w:rPr>
          <w:rFonts w:ascii="Aptos" w:hAnsi="Aptos"/>
        </w:rPr>
      </w:pPr>
      <w:r w:rsidRPr="007C459D">
        <w:rPr>
          <w:rFonts w:ascii="Aptos" w:hAnsi="Aptos"/>
        </w:rPr>
        <w:t>2.</w:t>
      </w:r>
      <w:r w:rsidRPr="007C459D">
        <w:rPr>
          <w:rFonts w:ascii="Aptos" w:hAnsi="Aptos"/>
        </w:rPr>
        <w:tab/>
        <w:t>HiCExplorer A / B compartment analysis. https://hicexplorer.readthedocs.io/en/latest/content/example_usage.html#id12.</w:t>
      </w:r>
    </w:p>
    <w:p w14:paraId="31D42613" w14:textId="77777777" w:rsidR="007C459D" w:rsidRPr="007C459D" w:rsidRDefault="007C459D" w:rsidP="007C459D">
      <w:pPr>
        <w:pStyle w:val="Bibliography"/>
        <w:rPr>
          <w:rFonts w:ascii="Aptos" w:hAnsi="Aptos"/>
        </w:rPr>
      </w:pPr>
      <w:r w:rsidRPr="007C459D">
        <w:rPr>
          <w:rFonts w:ascii="Aptos" w:hAnsi="Aptos"/>
        </w:rPr>
        <w:t>3.</w:t>
      </w:r>
      <w:r w:rsidRPr="007C459D">
        <w:rPr>
          <w:rFonts w:ascii="Aptos" w:hAnsi="Aptos"/>
        </w:rPr>
        <w:tab/>
        <w:t>HiCExplorer hicNormalize. https://hicexplorer.readthedocs.io/en/latest/content/tools/hicNormalize.html.</w:t>
      </w:r>
    </w:p>
    <w:p w14:paraId="32C56E89" w14:textId="77777777" w:rsidR="007C459D" w:rsidRPr="007C459D" w:rsidRDefault="007C459D" w:rsidP="007C459D">
      <w:pPr>
        <w:pStyle w:val="Bibliography"/>
        <w:rPr>
          <w:rFonts w:ascii="Aptos" w:hAnsi="Aptos"/>
        </w:rPr>
      </w:pPr>
      <w:r w:rsidRPr="007C459D">
        <w:rPr>
          <w:rFonts w:ascii="Aptos" w:hAnsi="Aptos"/>
        </w:rPr>
        <w:t>4.</w:t>
      </w:r>
      <w:r w:rsidRPr="007C459D">
        <w:rPr>
          <w:rFonts w:ascii="Aptos" w:hAnsi="Aptos"/>
        </w:rPr>
        <w:tab/>
        <w:t>HiCExplorer Correction of Hi-C matrix. https://hicexplorer.readthedocs.io/en/latest/content/example_usage.html#correction-of-hi-c-matrix.</w:t>
      </w:r>
    </w:p>
    <w:p w14:paraId="5B2E4A1F" w14:textId="77777777" w:rsidR="007C459D" w:rsidRPr="007C459D" w:rsidRDefault="007C459D" w:rsidP="007C459D">
      <w:pPr>
        <w:pStyle w:val="Bibliography"/>
        <w:rPr>
          <w:rFonts w:ascii="Aptos" w:hAnsi="Aptos"/>
        </w:rPr>
      </w:pPr>
      <w:r w:rsidRPr="007C459D">
        <w:rPr>
          <w:rFonts w:ascii="Aptos" w:hAnsi="Aptos"/>
        </w:rPr>
        <w:t>5.</w:t>
      </w:r>
      <w:r w:rsidRPr="007C459D">
        <w:rPr>
          <w:rFonts w:ascii="Aptos" w:hAnsi="Aptos"/>
        </w:rPr>
        <w:tab/>
        <w:t>HiCExplorer hicCorrectMatrix. https://hicexplorer.readthedocs.io/en/latest/content/tools/hicCorrectMatrix.html.</w:t>
      </w:r>
    </w:p>
    <w:p w14:paraId="19DE64A0" w14:textId="77777777" w:rsidR="007C459D" w:rsidRPr="007C459D" w:rsidRDefault="007C459D" w:rsidP="007C459D">
      <w:pPr>
        <w:pStyle w:val="Bibliography"/>
        <w:rPr>
          <w:rFonts w:ascii="Aptos" w:hAnsi="Aptos"/>
        </w:rPr>
      </w:pPr>
      <w:r w:rsidRPr="007C459D">
        <w:rPr>
          <w:rFonts w:ascii="Aptos" w:hAnsi="Aptos"/>
        </w:rPr>
        <w:t>6.</w:t>
      </w:r>
      <w:r w:rsidRPr="007C459D">
        <w:rPr>
          <w:rFonts w:ascii="Aptos" w:hAnsi="Aptos"/>
        </w:rPr>
        <w:tab/>
        <w:t xml:space="preserve">Lieberman-Aiden, E. </w:t>
      </w:r>
      <w:r w:rsidRPr="007C459D">
        <w:rPr>
          <w:rFonts w:ascii="Aptos" w:hAnsi="Aptos"/>
          <w:i/>
          <w:iCs/>
        </w:rPr>
        <w:t>et al.</w:t>
      </w:r>
      <w:r w:rsidRPr="007C459D">
        <w:rPr>
          <w:rFonts w:ascii="Aptos" w:hAnsi="Aptos"/>
        </w:rPr>
        <w:t xml:space="preserve"> Comprehensive Mapping of Long-Range Interactions Reveals Folding Principles of the Human Genome. </w:t>
      </w:r>
      <w:r w:rsidRPr="007C459D">
        <w:rPr>
          <w:rFonts w:ascii="Aptos" w:hAnsi="Aptos"/>
          <w:i/>
          <w:iCs/>
        </w:rPr>
        <w:t>Science</w:t>
      </w:r>
      <w:r w:rsidRPr="007C459D">
        <w:rPr>
          <w:rFonts w:ascii="Aptos" w:hAnsi="Aptos"/>
        </w:rPr>
        <w:t xml:space="preserve"> </w:t>
      </w:r>
      <w:r w:rsidRPr="007C459D">
        <w:rPr>
          <w:rFonts w:ascii="Aptos" w:hAnsi="Aptos"/>
          <w:b/>
          <w:bCs/>
        </w:rPr>
        <w:t>326</w:t>
      </w:r>
      <w:r w:rsidRPr="007C459D">
        <w:rPr>
          <w:rFonts w:ascii="Aptos" w:hAnsi="Aptos"/>
        </w:rPr>
        <w:t>, 289–293 (2009).</w:t>
      </w:r>
    </w:p>
    <w:p w14:paraId="03C70E0B" w14:textId="77777777" w:rsidR="007C459D" w:rsidRPr="007C459D" w:rsidRDefault="007C459D" w:rsidP="007C459D">
      <w:pPr>
        <w:pStyle w:val="Bibliography"/>
        <w:rPr>
          <w:rFonts w:ascii="Aptos" w:hAnsi="Aptos"/>
        </w:rPr>
      </w:pPr>
      <w:r w:rsidRPr="007C459D">
        <w:rPr>
          <w:rFonts w:ascii="Aptos" w:hAnsi="Aptos"/>
        </w:rPr>
        <w:t>7.</w:t>
      </w:r>
      <w:r w:rsidRPr="007C459D">
        <w:rPr>
          <w:rFonts w:ascii="Aptos" w:hAnsi="Aptos"/>
        </w:rPr>
        <w:tab/>
        <w:t>HiCExplorer hicTransform. https://hicexplorer.readthedocs.io/en/latest/content/tools/hicTransform.html.</w:t>
      </w:r>
    </w:p>
    <w:p w14:paraId="06726D27" w14:textId="77777777" w:rsidR="007C459D" w:rsidRPr="007C459D" w:rsidRDefault="007C459D" w:rsidP="007C459D">
      <w:pPr>
        <w:pStyle w:val="Bibliography"/>
        <w:rPr>
          <w:rFonts w:ascii="Aptos" w:hAnsi="Aptos"/>
        </w:rPr>
      </w:pPr>
      <w:r w:rsidRPr="007C459D">
        <w:rPr>
          <w:rFonts w:ascii="Aptos" w:hAnsi="Aptos"/>
        </w:rPr>
        <w:t>8.</w:t>
      </w:r>
      <w:r w:rsidRPr="007C459D">
        <w:rPr>
          <w:rFonts w:ascii="Aptos" w:hAnsi="Aptos"/>
        </w:rPr>
        <w:tab/>
        <w:t xml:space="preserve">Fortin, J.-P. &amp; Hansen, K. D. Reconstructing A/B compartments as revealed by Hi-C using long-range correlations in epigenetic data. </w:t>
      </w:r>
      <w:r w:rsidRPr="007C459D">
        <w:rPr>
          <w:rFonts w:ascii="Aptos" w:hAnsi="Aptos"/>
          <w:i/>
          <w:iCs/>
        </w:rPr>
        <w:t>Genome Biol.</w:t>
      </w:r>
      <w:r w:rsidRPr="007C459D">
        <w:rPr>
          <w:rFonts w:ascii="Aptos" w:hAnsi="Aptos"/>
        </w:rPr>
        <w:t xml:space="preserve"> </w:t>
      </w:r>
      <w:r w:rsidRPr="007C459D">
        <w:rPr>
          <w:rFonts w:ascii="Aptos" w:hAnsi="Aptos"/>
          <w:b/>
          <w:bCs/>
        </w:rPr>
        <w:t>16</w:t>
      </w:r>
      <w:r w:rsidRPr="007C459D">
        <w:rPr>
          <w:rFonts w:ascii="Aptos" w:hAnsi="Aptos"/>
        </w:rPr>
        <w:t>, 180 (2015).</w:t>
      </w:r>
    </w:p>
    <w:p w14:paraId="6ED22AA3" w14:textId="77777777" w:rsidR="007C459D" w:rsidRPr="007C459D" w:rsidRDefault="007C459D" w:rsidP="007C459D">
      <w:pPr>
        <w:pStyle w:val="Bibliography"/>
        <w:rPr>
          <w:rFonts w:ascii="Aptos" w:hAnsi="Aptos"/>
        </w:rPr>
      </w:pPr>
      <w:r w:rsidRPr="007C459D">
        <w:rPr>
          <w:rFonts w:ascii="Aptos" w:hAnsi="Aptos"/>
        </w:rPr>
        <w:t>9.</w:t>
      </w:r>
      <w:r w:rsidRPr="007C459D">
        <w:rPr>
          <w:rFonts w:ascii="Aptos" w:hAnsi="Aptos"/>
        </w:rPr>
        <w:tab/>
        <w:t>HiCExplorer hicPCA. https://hicexplorer.readthedocs.io/en/latest/content/tools/hicPCA.html.</w:t>
      </w:r>
    </w:p>
    <w:p w14:paraId="0FBA9545" w14:textId="77777777" w:rsidR="007C459D" w:rsidRPr="007C459D" w:rsidRDefault="007C459D" w:rsidP="007C459D">
      <w:pPr>
        <w:pStyle w:val="Bibliography"/>
        <w:rPr>
          <w:rFonts w:ascii="Aptos" w:hAnsi="Aptos"/>
        </w:rPr>
      </w:pPr>
      <w:r w:rsidRPr="007C459D">
        <w:rPr>
          <w:rFonts w:ascii="Aptos" w:hAnsi="Aptos"/>
        </w:rPr>
        <w:t>10.</w:t>
      </w:r>
      <w:r w:rsidRPr="007C459D">
        <w:rPr>
          <w:rFonts w:ascii="Aptos" w:hAnsi="Aptos"/>
        </w:rPr>
        <w:tab/>
        <w:t>MacKinnon, L. Characteristics of the Human Genome.</w:t>
      </w:r>
    </w:p>
    <w:p w14:paraId="03FD3AAF" w14:textId="77777777" w:rsidR="007C459D" w:rsidRPr="007C459D" w:rsidRDefault="007C459D" w:rsidP="007C459D">
      <w:pPr>
        <w:pStyle w:val="Bibliography"/>
        <w:rPr>
          <w:rFonts w:ascii="Aptos" w:hAnsi="Aptos"/>
        </w:rPr>
      </w:pPr>
      <w:r w:rsidRPr="007C459D">
        <w:rPr>
          <w:rFonts w:ascii="Aptos" w:hAnsi="Aptos"/>
        </w:rPr>
        <w:t>11.</w:t>
      </w:r>
      <w:r w:rsidRPr="007C459D">
        <w:rPr>
          <w:rFonts w:ascii="Aptos" w:hAnsi="Aptos"/>
        </w:rPr>
        <w:tab/>
        <w:t xml:space="preserve">GC-content. </w:t>
      </w:r>
      <w:r w:rsidRPr="007C459D">
        <w:rPr>
          <w:rFonts w:ascii="Aptos" w:hAnsi="Aptos"/>
          <w:i/>
          <w:iCs/>
        </w:rPr>
        <w:t>Wikipedia</w:t>
      </w:r>
      <w:r w:rsidRPr="007C459D">
        <w:rPr>
          <w:rFonts w:ascii="Aptos" w:hAnsi="Aptos"/>
        </w:rPr>
        <w:t xml:space="preserve"> (2024).</w:t>
      </w:r>
    </w:p>
    <w:p w14:paraId="24C0EB0C" w14:textId="77777777" w:rsidR="007C459D" w:rsidRPr="007C459D" w:rsidRDefault="007C459D" w:rsidP="007C459D">
      <w:pPr>
        <w:pStyle w:val="Bibliography"/>
        <w:rPr>
          <w:rFonts w:ascii="Aptos" w:hAnsi="Aptos"/>
        </w:rPr>
      </w:pPr>
      <w:r w:rsidRPr="007C459D">
        <w:rPr>
          <w:rFonts w:ascii="Aptos" w:hAnsi="Aptos"/>
        </w:rPr>
        <w:t>12.</w:t>
      </w:r>
      <w:r w:rsidRPr="007C459D">
        <w:rPr>
          <w:rFonts w:ascii="Aptos" w:hAnsi="Aptos"/>
        </w:rPr>
        <w:tab/>
        <w:t>TADbit. https://github.com/3DGenomes/TADbit.</w:t>
      </w:r>
    </w:p>
    <w:p w14:paraId="1805E9ED" w14:textId="77777777" w:rsidR="007C459D" w:rsidRPr="007C459D" w:rsidRDefault="007C459D" w:rsidP="007C459D">
      <w:pPr>
        <w:pStyle w:val="Bibliography"/>
        <w:rPr>
          <w:rFonts w:ascii="Aptos" w:hAnsi="Aptos"/>
        </w:rPr>
      </w:pPr>
      <w:r w:rsidRPr="007C459D">
        <w:rPr>
          <w:rFonts w:ascii="Aptos" w:hAnsi="Aptos"/>
        </w:rPr>
        <w:t>13.</w:t>
      </w:r>
      <w:r w:rsidRPr="007C459D">
        <w:rPr>
          <w:rFonts w:ascii="Aptos" w:hAnsi="Aptos"/>
        </w:rPr>
        <w:tab/>
        <w:t>pyGenomeTracks. https://github.com/deeptools/pyGenomeTracks/.</w:t>
      </w:r>
    </w:p>
    <w:p w14:paraId="1486FA08" w14:textId="32A71BBC" w:rsidR="00B20907" w:rsidRPr="00F40779" w:rsidRDefault="00B20907" w:rsidP="00550DB1">
      <w:pPr>
        <w:spacing w:after="0"/>
      </w:pPr>
      <w:r>
        <w:fldChar w:fldCharType="end"/>
      </w:r>
    </w:p>
    <w:sectPr w:rsidR="00B20907" w:rsidRPr="00F40779" w:rsidSect="00600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E50"/>
    <w:multiLevelType w:val="multilevel"/>
    <w:tmpl w:val="86EEFD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6366C8E"/>
    <w:multiLevelType w:val="multilevel"/>
    <w:tmpl w:val="A4968E3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15:restartNumberingAfterBreak="0">
    <w:nsid w:val="063F43BF"/>
    <w:multiLevelType w:val="multilevel"/>
    <w:tmpl w:val="8B6E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019CE"/>
    <w:multiLevelType w:val="multilevel"/>
    <w:tmpl w:val="58CE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A3B6D"/>
    <w:multiLevelType w:val="multilevel"/>
    <w:tmpl w:val="FC1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924A9"/>
    <w:multiLevelType w:val="multilevel"/>
    <w:tmpl w:val="2C18F91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22444F8"/>
    <w:multiLevelType w:val="multilevel"/>
    <w:tmpl w:val="44D4E438"/>
    <w:lvl w:ilvl="0">
      <w:start w:val="1"/>
      <w:numFmt w:val="decimal"/>
      <w:lvlText w:val="%1."/>
      <w:lvlJc w:val="left"/>
      <w:pPr>
        <w:tabs>
          <w:tab w:val="num" w:pos="1125"/>
        </w:tabs>
        <w:ind w:left="1125" w:hanging="360"/>
      </w:pPr>
    </w:lvl>
    <w:lvl w:ilvl="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7" w15:restartNumberingAfterBreak="0">
    <w:nsid w:val="4EF43B0C"/>
    <w:multiLevelType w:val="multilevel"/>
    <w:tmpl w:val="0196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041BC"/>
    <w:multiLevelType w:val="multilevel"/>
    <w:tmpl w:val="28D60326"/>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9" w15:restartNumberingAfterBreak="0">
    <w:nsid w:val="6ECB3280"/>
    <w:multiLevelType w:val="hybridMultilevel"/>
    <w:tmpl w:val="A7C0EEF2"/>
    <w:lvl w:ilvl="0" w:tplc="3F028A58">
      <w:start w:val="1"/>
      <w:numFmt w:val="decimal"/>
      <w:lvlText w:val="%1)"/>
      <w:lvlJc w:val="left"/>
      <w:pPr>
        <w:ind w:left="765" w:hanging="360"/>
      </w:pPr>
      <w:rPr>
        <w:b/>
        <w:bCs/>
      </w:rPr>
    </w:lvl>
    <w:lvl w:ilvl="1" w:tplc="01D472A8">
      <w:start w:val="1"/>
      <w:numFmt w:val="lowerRoman"/>
      <w:lvlText w:val="%2."/>
      <w:lvlJc w:val="right"/>
      <w:pPr>
        <w:ind w:left="1485" w:hanging="360"/>
      </w:pPr>
      <w:rPr>
        <w:b/>
        <w:bCs/>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DB140CF"/>
    <w:multiLevelType w:val="multilevel"/>
    <w:tmpl w:val="FD20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574563">
    <w:abstractNumId w:val="9"/>
  </w:num>
  <w:num w:numId="2" w16cid:durableId="2047557695">
    <w:abstractNumId w:val="4"/>
  </w:num>
  <w:num w:numId="3" w16cid:durableId="1437286471">
    <w:abstractNumId w:val="0"/>
  </w:num>
  <w:num w:numId="4" w16cid:durableId="443574256">
    <w:abstractNumId w:val="1"/>
  </w:num>
  <w:num w:numId="5" w16cid:durableId="1334842964">
    <w:abstractNumId w:val="5"/>
  </w:num>
  <w:num w:numId="6" w16cid:durableId="1919435648">
    <w:abstractNumId w:val="10"/>
  </w:num>
  <w:num w:numId="7" w16cid:durableId="223102818">
    <w:abstractNumId w:val="3"/>
  </w:num>
  <w:num w:numId="8" w16cid:durableId="643242629">
    <w:abstractNumId w:val="7"/>
  </w:num>
  <w:num w:numId="9" w16cid:durableId="383604458">
    <w:abstractNumId w:val="8"/>
  </w:num>
  <w:num w:numId="10" w16cid:durableId="260990962">
    <w:abstractNumId w:val="2"/>
  </w:num>
  <w:num w:numId="11" w16cid:durableId="166828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94"/>
    <w:rsid w:val="000332DE"/>
    <w:rsid w:val="00034910"/>
    <w:rsid w:val="000656C9"/>
    <w:rsid w:val="000657C2"/>
    <w:rsid w:val="0009586E"/>
    <w:rsid w:val="00097E2A"/>
    <w:rsid w:val="000A1D55"/>
    <w:rsid w:val="000C0DD0"/>
    <w:rsid w:val="000C74B0"/>
    <w:rsid w:val="000D6487"/>
    <w:rsid w:val="000F1233"/>
    <w:rsid w:val="00102271"/>
    <w:rsid w:val="00107997"/>
    <w:rsid w:val="00113C93"/>
    <w:rsid w:val="00116DA7"/>
    <w:rsid w:val="00116F19"/>
    <w:rsid w:val="0012036E"/>
    <w:rsid w:val="001353BE"/>
    <w:rsid w:val="00141778"/>
    <w:rsid w:val="00151D53"/>
    <w:rsid w:val="00171AD5"/>
    <w:rsid w:val="00172B47"/>
    <w:rsid w:val="00174DCA"/>
    <w:rsid w:val="00175F7D"/>
    <w:rsid w:val="001800B8"/>
    <w:rsid w:val="00194682"/>
    <w:rsid w:val="001B683B"/>
    <w:rsid w:val="001C0D5F"/>
    <w:rsid w:val="001C20E5"/>
    <w:rsid w:val="001C31DD"/>
    <w:rsid w:val="001C410C"/>
    <w:rsid w:val="001D18FD"/>
    <w:rsid w:val="001F2236"/>
    <w:rsid w:val="001F2692"/>
    <w:rsid w:val="001F691E"/>
    <w:rsid w:val="00213C7C"/>
    <w:rsid w:val="00216F85"/>
    <w:rsid w:val="00224929"/>
    <w:rsid w:val="0023003D"/>
    <w:rsid w:val="0023123E"/>
    <w:rsid w:val="0023711E"/>
    <w:rsid w:val="00245690"/>
    <w:rsid w:val="00263F7C"/>
    <w:rsid w:val="00272F5B"/>
    <w:rsid w:val="0027694F"/>
    <w:rsid w:val="002818BD"/>
    <w:rsid w:val="00290724"/>
    <w:rsid w:val="00297B31"/>
    <w:rsid w:val="002A29E7"/>
    <w:rsid w:val="002A76E7"/>
    <w:rsid w:val="002C58C7"/>
    <w:rsid w:val="00321CAA"/>
    <w:rsid w:val="003303C6"/>
    <w:rsid w:val="00340563"/>
    <w:rsid w:val="0034497A"/>
    <w:rsid w:val="00361A20"/>
    <w:rsid w:val="00365731"/>
    <w:rsid w:val="00367B49"/>
    <w:rsid w:val="003755B1"/>
    <w:rsid w:val="00377416"/>
    <w:rsid w:val="003808F0"/>
    <w:rsid w:val="003A2BC3"/>
    <w:rsid w:val="003A6BAC"/>
    <w:rsid w:val="003A6FEC"/>
    <w:rsid w:val="003B31FC"/>
    <w:rsid w:val="003C72D0"/>
    <w:rsid w:val="003F45C3"/>
    <w:rsid w:val="00411320"/>
    <w:rsid w:val="0042330B"/>
    <w:rsid w:val="0045192F"/>
    <w:rsid w:val="004544D9"/>
    <w:rsid w:val="004747AC"/>
    <w:rsid w:val="00486E37"/>
    <w:rsid w:val="004A6A66"/>
    <w:rsid w:val="004B476F"/>
    <w:rsid w:val="004B5B0F"/>
    <w:rsid w:val="004D2704"/>
    <w:rsid w:val="004D43B4"/>
    <w:rsid w:val="004D7AC1"/>
    <w:rsid w:val="004F6AF2"/>
    <w:rsid w:val="0052132D"/>
    <w:rsid w:val="00541211"/>
    <w:rsid w:val="00550DB1"/>
    <w:rsid w:val="00551949"/>
    <w:rsid w:val="00565030"/>
    <w:rsid w:val="00567BB9"/>
    <w:rsid w:val="00584166"/>
    <w:rsid w:val="005870FF"/>
    <w:rsid w:val="005C2B6F"/>
    <w:rsid w:val="005C453A"/>
    <w:rsid w:val="005F28DD"/>
    <w:rsid w:val="006001A6"/>
    <w:rsid w:val="006508F1"/>
    <w:rsid w:val="00651C8F"/>
    <w:rsid w:val="00654A12"/>
    <w:rsid w:val="00657A97"/>
    <w:rsid w:val="006621BC"/>
    <w:rsid w:val="0066541D"/>
    <w:rsid w:val="006765CC"/>
    <w:rsid w:val="006A0233"/>
    <w:rsid w:val="006B0194"/>
    <w:rsid w:val="006B6AD0"/>
    <w:rsid w:val="006E3CB9"/>
    <w:rsid w:val="006F1EE0"/>
    <w:rsid w:val="00702C1D"/>
    <w:rsid w:val="00706892"/>
    <w:rsid w:val="00712F2B"/>
    <w:rsid w:val="00734248"/>
    <w:rsid w:val="007601D6"/>
    <w:rsid w:val="00762CED"/>
    <w:rsid w:val="00763594"/>
    <w:rsid w:val="0077343C"/>
    <w:rsid w:val="00782E62"/>
    <w:rsid w:val="0078728A"/>
    <w:rsid w:val="007900FA"/>
    <w:rsid w:val="00794E39"/>
    <w:rsid w:val="007A3437"/>
    <w:rsid w:val="007A6850"/>
    <w:rsid w:val="007B3D7C"/>
    <w:rsid w:val="007C3ECB"/>
    <w:rsid w:val="007C459D"/>
    <w:rsid w:val="007E1148"/>
    <w:rsid w:val="007E65D4"/>
    <w:rsid w:val="00800201"/>
    <w:rsid w:val="00813661"/>
    <w:rsid w:val="00857CA6"/>
    <w:rsid w:val="008618C0"/>
    <w:rsid w:val="00874636"/>
    <w:rsid w:val="00886601"/>
    <w:rsid w:val="008944B3"/>
    <w:rsid w:val="008B0E48"/>
    <w:rsid w:val="008B4D9B"/>
    <w:rsid w:val="008C5DC4"/>
    <w:rsid w:val="008C73E4"/>
    <w:rsid w:val="008D1E46"/>
    <w:rsid w:val="008D2E0E"/>
    <w:rsid w:val="008D546E"/>
    <w:rsid w:val="008E32A4"/>
    <w:rsid w:val="00901A56"/>
    <w:rsid w:val="009139FE"/>
    <w:rsid w:val="00923669"/>
    <w:rsid w:val="00932A4C"/>
    <w:rsid w:val="0094459C"/>
    <w:rsid w:val="0094666E"/>
    <w:rsid w:val="00947C65"/>
    <w:rsid w:val="00964F06"/>
    <w:rsid w:val="009772E1"/>
    <w:rsid w:val="009809E0"/>
    <w:rsid w:val="00981887"/>
    <w:rsid w:val="00994636"/>
    <w:rsid w:val="0099564A"/>
    <w:rsid w:val="009A5BFA"/>
    <w:rsid w:val="009B5B68"/>
    <w:rsid w:val="009C095B"/>
    <w:rsid w:val="009D5B19"/>
    <w:rsid w:val="009D79F3"/>
    <w:rsid w:val="009E30C1"/>
    <w:rsid w:val="00A06662"/>
    <w:rsid w:val="00A439E9"/>
    <w:rsid w:val="00A5054B"/>
    <w:rsid w:val="00A52354"/>
    <w:rsid w:val="00A63E93"/>
    <w:rsid w:val="00A63EBA"/>
    <w:rsid w:val="00A82F3B"/>
    <w:rsid w:val="00A86A49"/>
    <w:rsid w:val="00A970D7"/>
    <w:rsid w:val="00AB7B32"/>
    <w:rsid w:val="00AC03DF"/>
    <w:rsid w:val="00AC49A1"/>
    <w:rsid w:val="00AD0AA7"/>
    <w:rsid w:val="00AD0AC8"/>
    <w:rsid w:val="00AD6B7A"/>
    <w:rsid w:val="00AF4B6A"/>
    <w:rsid w:val="00B01777"/>
    <w:rsid w:val="00B05232"/>
    <w:rsid w:val="00B20907"/>
    <w:rsid w:val="00B6215E"/>
    <w:rsid w:val="00B87767"/>
    <w:rsid w:val="00BA2057"/>
    <w:rsid w:val="00BA653F"/>
    <w:rsid w:val="00BC23D4"/>
    <w:rsid w:val="00BD669A"/>
    <w:rsid w:val="00BE1D4C"/>
    <w:rsid w:val="00BE7674"/>
    <w:rsid w:val="00BF2B12"/>
    <w:rsid w:val="00C14D21"/>
    <w:rsid w:val="00C214FA"/>
    <w:rsid w:val="00C341F4"/>
    <w:rsid w:val="00C41315"/>
    <w:rsid w:val="00C42687"/>
    <w:rsid w:val="00C4290A"/>
    <w:rsid w:val="00C5153A"/>
    <w:rsid w:val="00C61D70"/>
    <w:rsid w:val="00C648B5"/>
    <w:rsid w:val="00C67D44"/>
    <w:rsid w:val="00C71B1D"/>
    <w:rsid w:val="00CB3CE9"/>
    <w:rsid w:val="00CF2B66"/>
    <w:rsid w:val="00D173D0"/>
    <w:rsid w:val="00D27B07"/>
    <w:rsid w:val="00D341D3"/>
    <w:rsid w:val="00D55B9A"/>
    <w:rsid w:val="00D603BC"/>
    <w:rsid w:val="00D6479E"/>
    <w:rsid w:val="00D831F4"/>
    <w:rsid w:val="00D86D69"/>
    <w:rsid w:val="00DA0894"/>
    <w:rsid w:val="00DA29C1"/>
    <w:rsid w:val="00DA5CB4"/>
    <w:rsid w:val="00DB23EB"/>
    <w:rsid w:val="00DB2FEF"/>
    <w:rsid w:val="00DC4AEF"/>
    <w:rsid w:val="00DD77DE"/>
    <w:rsid w:val="00E237B6"/>
    <w:rsid w:val="00E355C4"/>
    <w:rsid w:val="00E36B51"/>
    <w:rsid w:val="00E71ADE"/>
    <w:rsid w:val="00E83783"/>
    <w:rsid w:val="00E90DEE"/>
    <w:rsid w:val="00E91D0B"/>
    <w:rsid w:val="00E93D69"/>
    <w:rsid w:val="00E97703"/>
    <w:rsid w:val="00EB2C60"/>
    <w:rsid w:val="00EB45AF"/>
    <w:rsid w:val="00EB6223"/>
    <w:rsid w:val="00EC5DF0"/>
    <w:rsid w:val="00ED13E4"/>
    <w:rsid w:val="00ED6438"/>
    <w:rsid w:val="00EE06A0"/>
    <w:rsid w:val="00EE4E11"/>
    <w:rsid w:val="00EF6AC3"/>
    <w:rsid w:val="00F03A16"/>
    <w:rsid w:val="00F05733"/>
    <w:rsid w:val="00F10E19"/>
    <w:rsid w:val="00F3192E"/>
    <w:rsid w:val="00F40779"/>
    <w:rsid w:val="00F41DF0"/>
    <w:rsid w:val="00F750B0"/>
    <w:rsid w:val="00F76D9F"/>
    <w:rsid w:val="00F82596"/>
    <w:rsid w:val="00F861F0"/>
    <w:rsid w:val="00F90029"/>
    <w:rsid w:val="00F926B3"/>
    <w:rsid w:val="00F94284"/>
    <w:rsid w:val="00FC4F76"/>
    <w:rsid w:val="00FD541F"/>
    <w:rsid w:val="00FD64BE"/>
    <w:rsid w:val="00FE6685"/>
    <w:rsid w:val="00FE6BA6"/>
    <w:rsid w:val="00FF36F8"/>
    <w:rsid w:val="00F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BBDA"/>
  <w15:chartTrackingRefBased/>
  <w15:docId w15:val="{28653A40-56BE-423A-96A7-48F16B91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94"/>
    <w:rPr>
      <w:rFonts w:eastAsiaTheme="majorEastAsia" w:cstheme="majorBidi"/>
      <w:color w:val="272727" w:themeColor="text1" w:themeTint="D8"/>
    </w:rPr>
  </w:style>
  <w:style w:type="paragraph" w:styleId="Title">
    <w:name w:val="Title"/>
    <w:basedOn w:val="Normal"/>
    <w:next w:val="Normal"/>
    <w:link w:val="TitleChar"/>
    <w:uiPriority w:val="10"/>
    <w:qFormat/>
    <w:rsid w:val="00DA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94"/>
    <w:pPr>
      <w:spacing w:before="160"/>
      <w:jc w:val="center"/>
    </w:pPr>
    <w:rPr>
      <w:i/>
      <w:iCs/>
      <w:color w:val="404040" w:themeColor="text1" w:themeTint="BF"/>
    </w:rPr>
  </w:style>
  <w:style w:type="character" w:customStyle="1" w:styleId="QuoteChar">
    <w:name w:val="Quote Char"/>
    <w:basedOn w:val="DefaultParagraphFont"/>
    <w:link w:val="Quote"/>
    <w:uiPriority w:val="29"/>
    <w:rsid w:val="00DA0894"/>
    <w:rPr>
      <w:i/>
      <w:iCs/>
      <w:color w:val="404040" w:themeColor="text1" w:themeTint="BF"/>
    </w:rPr>
  </w:style>
  <w:style w:type="paragraph" w:styleId="ListParagraph">
    <w:name w:val="List Paragraph"/>
    <w:basedOn w:val="Normal"/>
    <w:uiPriority w:val="34"/>
    <w:qFormat/>
    <w:rsid w:val="00DA0894"/>
    <w:pPr>
      <w:ind w:left="720"/>
      <w:contextualSpacing/>
    </w:pPr>
  </w:style>
  <w:style w:type="character" w:styleId="IntenseEmphasis">
    <w:name w:val="Intense Emphasis"/>
    <w:basedOn w:val="DefaultParagraphFont"/>
    <w:uiPriority w:val="21"/>
    <w:qFormat/>
    <w:rsid w:val="00DA0894"/>
    <w:rPr>
      <w:i/>
      <w:iCs/>
      <w:color w:val="0F4761" w:themeColor="accent1" w:themeShade="BF"/>
    </w:rPr>
  </w:style>
  <w:style w:type="paragraph" w:styleId="IntenseQuote">
    <w:name w:val="Intense Quote"/>
    <w:basedOn w:val="Normal"/>
    <w:next w:val="Normal"/>
    <w:link w:val="IntenseQuoteChar"/>
    <w:uiPriority w:val="30"/>
    <w:qFormat/>
    <w:rsid w:val="00DA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94"/>
    <w:rPr>
      <w:i/>
      <w:iCs/>
      <w:color w:val="0F4761" w:themeColor="accent1" w:themeShade="BF"/>
    </w:rPr>
  </w:style>
  <w:style w:type="character" w:styleId="IntenseReference">
    <w:name w:val="Intense Reference"/>
    <w:basedOn w:val="DefaultParagraphFont"/>
    <w:uiPriority w:val="32"/>
    <w:qFormat/>
    <w:rsid w:val="00DA0894"/>
    <w:rPr>
      <w:b/>
      <w:bCs/>
      <w:smallCaps/>
      <w:color w:val="0F4761" w:themeColor="accent1" w:themeShade="BF"/>
      <w:spacing w:val="5"/>
    </w:rPr>
  </w:style>
  <w:style w:type="paragraph" w:customStyle="1" w:styleId="line">
    <w:name w:val="line"/>
    <w:basedOn w:val="Normal"/>
    <w:rsid w:val="00773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7343C"/>
    <w:rPr>
      <w:rFonts w:ascii="Courier New" w:eastAsia="Times New Roman" w:hAnsi="Courier New" w:cs="Courier New"/>
      <w:sz w:val="20"/>
      <w:szCs w:val="20"/>
    </w:rPr>
  </w:style>
  <w:style w:type="paragraph" w:styleId="NormalWeb">
    <w:name w:val="Normal (Web)"/>
    <w:basedOn w:val="Normal"/>
    <w:uiPriority w:val="99"/>
    <w:semiHidden/>
    <w:unhideWhenUsed/>
    <w:rsid w:val="00782E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B20907"/>
    <w:pPr>
      <w:tabs>
        <w:tab w:val="left" w:pos="264"/>
      </w:tabs>
      <w:spacing w:after="0" w:line="480" w:lineRule="auto"/>
      <w:ind w:left="264" w:hanging="264"/>
    </w:pPr>
  </w:style>
  <w:style w:type="character" w:styleId="Hyperlink">
    <w:name w:val="Hyperlink"/>
    <w:basedOn w:val="DefaultParagraphFont"/>
    <w:uiPriority w:val="99"/>
    <w:unhideWhenUsed/>
    <w:rsid w:val="00F10E19"/>
    <w:rPr>
      <w:color w:val="467886" w:themeColor="hyperlink"/>
      <w:u w:val="single"/>
    </w:rPr>
  </w:style>
  <w:style w:type="character" w:styleId="UnresolvedMention">
    <w:name w:val="Unresolved Mention"/>
    <w:basedOn w:val="DefaultParagraphFont"/>
    <w:uiPriority w:val="99"/>
    <w:semiHidden/>
    <w:unhideWhenUsed/>
    <w:rsid w:val="00F10E19"/>
    <w:rPr>
      <w:color w:val="605E5C"/>
      <w:shd w:val="clear" w:color="auto" w:fill="E1DFDD"/>
    </w:rPr>
  </w:style>
  <w:style w:type="character" w:styleId="FollowedHyperlink">
    <w:name w:val="FollowedHyperlink"/>
    <w:basedOn w:val="DefaultParagraphFont"/>
    <w:uiPriority w:val="99"/>
    <w:semiHidden/>
    <w:unhideWhenUsed/>
    <w:rsid w:val="00A066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939">
      <w:bodyDiv w:val="1"/>
      <w:marLeft w:val="0"/>
      <w:marRight w:val="0"/>
      <w:marTop w:val="0"/>
      <w:marBottom w:val="0"/>
      <w:divBdr>
        <w:top w:val="none" w:sz="0" w:space="0" w:color="auto"/>
        <w:left w:val="none" w:sz="0" w:space="0" w:color="auto"/>
        <w:bottom w:val="none" w:sz="0" w:space="0" w:color="auto"/>
        <w:right w:val="none" w:sz="0" w:space="0" w:color="auto"/>
      </w:divBdr>
      <w:divsChild>
        <w:div w:id="1045443985">
          <w:marLeft w:val="0"/>
          <w:marRight w:val="0"/>
          <w:marTop w:val="0"/>
          <w:marBottom w:val="0"/>
          <w:divBdr>
            <w:top w:val="none" w:sz="0" w:space="0" w:color="auto"/>
            <w:left w:val="none" w:sz="0" w:space="0" w:color="auto"/>
            <w:bottom w:val="none" w:sz="0" w:space="0" w:color="auto"/>
            <w:right w:val="none" w:sz="0" w:space="0" w:color="auto"/>
          </w:divBdr>
        </w:div>
        <w:div w:id="1794447113">
          <w:marLeft w:val="0"/>
          <w:marRight w:val="0"/>
          <w:marTop w:val="0"/>
          <w:marBottom w:val="0"/>
          <w:divBdr>
            <w:top w:val="none" w:sz="0" w:space="0" w:color="auto"/>
            <w:left w:val="none" w:sz="0" w:space="0" w:color="auto"/>
            <w:bottom w:val="none" w:sz="0" w:space="0" w:color="auto"/>
            <w:right w:val="none" w:sz="0" w:space="0" w:color="auto"/>
          </w:divBdr>
          <w:divsChild>
            <w:div w:id="496187565">
              <w:marLeft w:val="0"/>
              <w:marRight w:val="0"/>
              <w:marTop w:val="0"/>
              <w:marBottom w:val="0"/>
              <w:divBdr>
                <w:top w:val="none" w:sz="0" w:space="0" w:color="auto"/>
                <w:left w:val="none" w:sz="0" w:space="0" w:color="auto"/>
                <w:bottom w:val="none" w:sz="0" w:space="0" w:color="auto"/>
                <w:right w:val="none" w:sz="0" w:space="0" w:color="auto"/>
              </w:divBdr>
              <w:divsChild>
                <w:div w:id="512187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4626763">
      <w:bodyDiv w:val="1"/>
      <w:marLeft w:val="0"/>
      <w:marRight w:val="0"/>
      <w:marTop w:val="0"/>
      <w:marBottom w:val="0"/>
      <w:divBdr>
        <w:top w:val="none" w:sz="0" w:space="0" w:color="auto"/>
        <w:left w:val="none" w:sz="0" w:space="0" w:color="auto"/>
        <w:bottom w:val="none" w:sz="0" w:space="0" w:color="auto"/>
        <w:right w:val="none" w:sz="0" w:space="0" w:color="auto"/>
      </w:divBdr>
    </w:div>
    <w:div w:id="469833526">
      <w:bodyDiv w:val="1"/>
      <w:marLeft w:val="0"/>
      <w:marRight w:val="0"/>
      <w:marTop w:val="0"/>
      <w:marBottom w:val="0"/>
      <w:divBdr>
        <w:top w:val="none" w:sz="0" w:space="0" w:color="auto"/>
        <w:left w:val="none" w:sz="0" w:space="0" w:color="auto"/>
        <w:bottom w:val="none" w:sz="0" w:space="0" w:color="auto"/>
        <w:right w:val="none" w:sz="0" w:space="0" w:color="auto"/>
      </w:divBdr>
    </w:div>
    <w:div w:id="866135599">
      <w:bodyDiv w:val="1"/>
      <w:marLeft w:val="0"/>
      <w:marRight w:val="0"/>
      <w:marTop w:val="0"/>
      <w:marBottom w:val="0"/>
      <w:divBdr>
        <w:top w:val="none" w:sz="0" w:space="0" w:color="auto"/>
        <w:left w:val="none" w:sz="0" w:space="0" w:color="auto"/>
        <w:bottom w:val="none" w:sz="0" w:space="0" w:color="auto"/>
        <w:right w:val="none" w:sz="0" w:space="0" w:color="auto"/>
      </w:divBdr>
    </w:div>
    <w:div w:id="894776931">
      <w:bodyDiv w:val="1"/>
      <w:marLeft w:val="0"/>
      <w:marRight w:val="0"/>
      <w:marTop w:val="0"/>
      <w:marBottom w:val="0"/>
      <w:divBdr>
        <w:top w:val="none" w:sz="0" w:space="0" w:color="auto"/>
        <w:left w:val="none" w:sz="0" w:space="0" w:color="auto"/>
        <w:bottom w:val="none" w:sz="0" w:space="0" w:color="auto"/>
        <w:right w:val="none" w:sz="0" w:space="0" w:color="auto"/>
      </w:divBdr>
    </w:div>
    <w:div w:id="1012996807">
      <w:bodyDiv w:val="1"/>
      <w:marLeft w:val="0"/>
      <w:marRight w:val="0"/>
      <w:marTop w:val="0"/>
      <w:marBottom w:val="0"/>
      <w:divBdr>
        <w:top w:val="none" w:sz="0" w:space="0" w:color="auto"/>
        <w:left w:val="none" w:sz="0" w:space="0" w:color="auto"/>
        <w:bottom w:val="none" w:sz="0" w:space="0" w:color="auto"/>
        <w:right w:val="none" w:sz="0" w:space="0" w:color="auto"/>
      </w:divBdr>
    </w:div>
    <w:div w:id="1046368289">
      <w:bodyDiv w:val="1"/>
      <w:marLeft w:val="0"/>
      <w:marRight w:val="0"/>
      <w:marTop w:val="0"/>
      <w:marBottom w:val="0"/>
      <w:divBdr>
        <w:top w:val="none" w:sz="0" w:space="0" w:color="auto"/>
        <w:left w:val="none" w:sz="0" w:space="0" w:color="auto"/>
        <w:bottom w:val="none" w:sz="0" w:space="0" w:color="auto"/>
        <w:right w:val="none" w:sz="0" w:space="0" w:color="auto"/>
      </w:divBdr>
    </w:div>
    <w:div w:id="1056470668">
      <w:bodyDiv w:val="1"/>
      <w:marLeft w:val="0"/>
      <w:marRight w:val="0"/>
      <w:marTop w:val="0"/>
      <w:marBottom w:val="0"/>
      <w:divBdr>
        <w:top w:val="none" w:sz="0" w:space="0" w:color="auto"/>
        <w:left w:val="none" w:sz="0" w:space="0" w:color="auto"/>
        <w:bottom w:val="none" w:sz="0" w:space="0" w:color="auto"/>
        <w:right w:val="none" w:sz="0" w:space="0" w:color="auto"/>
      </w:divBdr>
    </w:div>
    <w:div w:id="1112702767">
      <w:bodyDiv w:val="1"/>
      <w:marLeft w:val="0"/>
      <w:marRight w:val="0"/>
      <w:marTop w:val="0"/>
      <w:marBottom w:val="0"/>
      <w:divBdr>
        <w:top w:val="none" w:sz="0" w:space="0" w:color="auto"/>
        <w:left w:val="none" w:sz="0" w:space="0" w:color="auto"/>
        <w:bottom w:val="none" w:sz="0" w:space="0" w:color="auto"/>
        <w:right w:val="none" w:sz="0" w:space="0" w:color="auto"/>
      </w:divBdr>
    </w:div>
    <w:div w:id="1164122483">
      <w:bodyDiv w:val="1"/>
      <w:marLeft w:val="0"/>
      <w:marRight w:val="0"/>
      <w:marTop w:val="0"/>
      <w:marBottom w:val="0"/>
      <w:divBdr>
        <w:top w:val="none" w:sz="0" w:space="0" w:color="auto"/>
        <w:left w:val="none" w:sz="0" w:space="0" w:color="auto"/>
        <w:bottom w:val="none" w:sz="0" w:space="0" w:color="auto"/>
        <w:right w:val="none" w:sz="0" w:space="0" w:color="auto"/>
      </w:divBdr>
    </w:div>
    <w:div w:id="1459646372">
      <w:bodyDiv w:val="1"/>
      <w:marLeft w:val="0"/>
      <w:marRight w:val="0"/>
      <w:marTop w:val="0"/>
      <w:marBottom w:val="0"/>
      <w:divBdr>
        <w:top w:val="none" w:sz="0" w:space="0" w:color="auto"/>
        <w:left w:val="none" w:sz="0" w:space="0" w:color="auto"/>
        <w:bottom w:val="none" w:sz="0" w:space="0" w:color="auto"/>
        <w:right w:val="none" w:sz="0" w:space="0" w:color="auto"/>
      </w:divBdr>
      <w:divsChild>
        <w:div w:id="1164976112">
          <w:marLeft w:val="0"/>
          <w:marRight w:val="0"/>
          <w:marTop w:val="0"/>
          <w:marBottom w:val="0"/>
          <w:divBdr>
            <w:top w:val="none" w:sz="0" w:space="0" w:color="auto"/>
            <w:left w:val="none" w:sz="0" w:space="0" w:color="auto"/>
            <w:bottom w:val="none" w:sz="0" w:space="0" w:color="auto"/>
            <w:right w:val="none" w:sz="0" w:space="0" w:color="auto"/>
          </w:divBdr>
        </w:div>
        <w:div w:id="2122678249">
          <w:marLeft w:val="0"/>
          <w:marRight w:val="0"/>
          <w:marTop w:val="0"/>
          <w:marBottom w:val="0"/>
          <w:divBdr>
            <w:top w:val="none" w:sz="0" w:space="0" w:color="auto"/>
            <w:left w:val="none" w:sz="0" w:space="0" w:color="auto"/>
            <w:bottom w:val="none" w:sz="0" w:space="0" w:color="auto"/>
            <w:right w:val="none" w:sz="0" w:space="0" w:color="auto"/>
          </w:divBdr>
          <w:divsChild>
            <w:div w:id="1210220129">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76095690">
      <w:bodyDiv w:val="1"/>
      <w:marLeft w:val="0"/>
      <w:marRight w:val="0"/>
      <w:marTop w:val="0"/>
      <w:marBottom w:val="0"/>
      <w:divBdr>
        <w:top w:val="none" w:sz="0" w:space="0" w:color="auto"/>
        <w:left w:val="none" w:sz="0" w:space="0" w:color="auto"/>
        <w:bottom w:val="none" w:sz="0" w:space="0" w:color="auto"/>
        <w:right w:val="none" w:sz="0" w:space="0" w:color="auto"/>
      </w:divBdr>
    </w:div>
    <w:div w:id="1481076969">
      <w:bodyDiv w:val="1"/>
      <w:marLeft w:val="0"/>
      <w:marRight w:val="0"/>
      <w:marTop w:val="0"/>
      <w:marBottom w:val="0"/>
      <w:divBdr>
        <w:top w:val="none" w:sz="0" w:space="0" w:color="auto"/>
        <w:left w:val="none" w:sz="0" w:space="0" w:color="auto"/>
        <w:bottom w:val="none" w:sz="0" w:space="0" w:color="auto"/>
        <w:right w:val="none" w:sz="0" w:space="0" w:color="auto"/>
      </w:divBdr>
    </w:div>
    <w:div w:id="1514611166">
      <w:bodyDiv w:val="1"/>
      <w:marLeft w:val="0"/>
      <w:marRight w:val="0"/>
      <w:marTop w:val="0"/>
      <w:marBottom w:val="0"/>
      <w:divBdr>
        <w:top w:val="none" w:sz="0" w:space="0" w:color="auto"/>
        <w:left w:val="none" w:sz="0" w:space="0" w:color="auto"/>
        <w:bottom w:val="none" w:sz="0" w:space="0" w:color="auto"/>
        <w:right w:val="none" w:sz="0" w:space="0" w:color="auto"/>
      </w:divBdr>
    </w:div>
    <w:div w:id="1523278021">
      <w:bodyDiv w:val="1"/>
      <w:marLeft w:val="0"/>
      <w:marRight w:val="0"/>
      <w:marTop w:val="0"/>
      <w:marBottom w:val="0"/>
      <w:divBdr>
        <w:top w:val="none" w:sz="0" w:space="0" w:color="auto"/>
        <w:left w:val="none" w:sz="0" w:space="0" w:color="auto"/>
        <w:bottom w:val="none" w:sz="0" w:space="0" w:color="auto"/>
        <w:right w:val="none" w:sz="0" w:space="0" w:color="auto"/>
      </w:divBdr>
    </w:div>
    <w:div w:id="1874538603">
      <w:bodyDiv w:val="1"/>
      <w:marLeft w:val="0"/>
      <w:marRight w:val="0"/>
      <w:marTop w:val="0"/>
      <w:marBottom w:val="0"/>
      <w:divBdr>
        <w:top w:val="none" w:sz="0" w:space="0" w:color="auto"/>
        <w:left w:val="none" w:sz="0" w:space="0" w:color="auto"/>
        <w:bottom w:val="none" w:sz="0" w:space="0" w:color="auto"/>
        <w:right w:val="none" w:sz="0" w:space="0" w:color="auto"/>
      </w:divBdr>
    </w:div>
    <w:div w:id="2034263042">
      <w:bodyDiv w:val="1"/>
      <w:marLeft w:val="0"/>
      <w:marRight w:val="0"/>
      <w:marTop w:val="0"/>
      <w:marBottom w:val="0"/>
      <w:divBdr>
        <w:top w:val="none" w:sz="0" w:space="0" w:color="auto"/>
        <w:left w:val="none" w:sz="0" w:space="0" w:color="auto"/>
        <w:bottom w:val="none" w:sz="0" w:space="0" w:color="auto"/>
        <w:right w:val="none" w:sz="0" w:space="0" w:color="auto"/>
      </w:divBdr>
    </w:div>
    <w:div w:id="2036156974">
      <w:bodyDiv w:val="1"/>
      <w:marLeft w:val="0"/>
      <w:marRight w:val="0"/>
      <w:marTop w:val="0"/>
      <w:marBottom w:val="0"/>
      <w:divBdr>
        <w:top w:val="none" w:sz="0" w:space="0" w:color="auto"/>
        <w:left w:val="none" w:sz="0" w:space="0" w:color="auto"/>
        <w:bottom w:val="none" w:sz="0" w:space="0" w:color="auto"/>
        <w:right w:val="none" w:sz="0" w:space="0" w:color="auto"/>
      </w:divBdr>
    </w:div>
    <w:div w:id="2120709803">
      <w:bodyDiv w:val="1"/>
      <w:marLeft w:val="0"/>
      <w:marRight w:val="0"/>
      <w:marTop w:val="0"/>
      <w:marBottom w:val="0"/>
      <w:divBdr>
        <w:top w:val="none" w:sz="0" w:space="0" w:color="auto"/>
        <w:left w:val="none" w:sz="0" w:space="0" w:color="auto"/>
        <w:bottom w:val="none" w:sz="0" w:space="0" w:color="auto"/>
        <w:right w:val="none" w:sz="0" w:space="0" w:color="auto"/>
      </w:divBdr>
      <w:divsChild>
        <w:div w:id="890382135">
          <w:marLeft w:val="0"/>
          <w:marRight w:val="0"/>
          <w:marTop w:val="0"/>
          <w:marBottom w:val="0"/>
          <w:divBdr>
            <w:top w:val="none" w:sz="0" w:space="0" w:color="auto"/>
            <w:left w:val="none" w:sz="0" w:space="0" w:color="auto"/>
            <w:bottom w:val="none" w:sz="0" w:space="0" w:color="auto"/>
            <w:right w:val="none" w:sz="0" w:space="0" w:color="auto"/>
          </w:divBdr>
          <w:divsChild>
            <w:div w:id="1582368730">
              <w:marLeft w:val="0"/>
              <w:marRight w:val="0"/>
              <w:marTop w:val="0"/>
              <w:marBottom w:val="0"/>
              <w:divBdr>
                <w:top w:val="none" w:sz="0" w:space="0" w:color="auto"/>
                <w:left w:val="none" w:sz="0" w:space="0" w:color="auto"/>
                <w:bottom w:val="none" w:sz="0" w:space="0" w:color="auto"/>
                <w:right w:val="none" w:sz="0" w:space="0" w:color="auto"/>
              </w:divBdr>
              <w:divsChild>
                <w:div w:id="14263457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cexplorer.readthedocs.io/en/latest/content/tools/hicNormaliz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03F22-774A-448D-9FF3-54C6E9238E98}">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276</TotalTime>
  <Pages>4</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Ghule, Siddharth Sambhaji</dc:creator>
  <cp:keywords/>
  <dc:description/>
  <cp:lastModifiedBy>Ghule, Siddharth Sambhaji</cp:lastModifiedBy>
  <cp:revision>164</cp:revision>
  <dcterms:created xsi:type="dcterms:W3CDTF">2024-03-03T20:10:00Z</dcterms:created>
  <dcterms:modified xsi:type="dcterms:W3CDTF">2024-03-05T17:39:00Z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ons" value="true"/&gt;&lt;/prefs&gt;&lt;/data&gt;</vt:lpwstr>
  </property>
  <property fmtid="{D5CDD505-2E9C-101B-9397-08002B2CF9AE}" pid="3" name="ZOTERO_PREF_1">
    <vt:lpwstr>&lt;data data-version="3" zotero-version="6.0.33"&gt;&lt;session id="nPGGmurO"/&gt;&lt;style id="http://www.zotero.org/styles/nature" hasBibliography="1" bibliographyStyleHasBeenSet="1"/&gt;&lt;prefs&gt;&lt;pref name="fieldType" value="Field"/&gt;&lt;pref name="automaticJournalAbbreviati</vt:lpwstr>
  </property>
</Properties>
</file>